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F492" w14:textId="77777777" w:rsidR="00752129" w:rsidRPr="00841C96" w:rsidRDefault="00C85660" w:rsidP="00F77547">
      <w:pPr>
        <w:spacing w:after="0" w:line="240" w:lineRule="auto"/>
        <w:jc w:val="center"/>
        <w:rPr>
          <w:rFonts w:asciiTheme="majorBidi" w:hAnsiTheme="majorBidi" w:cstheme="majorBidi"/>
          <w:b/>
          <w:bCs/>
          <w:sz w:val="36"/>
          <w:szCs w:val="36"/>
        </w:rPr>
      </w:pPr>
      <w:bookmarkStart w:id="0" w:name="_Hlk189679329"/>
      <w:bookmarkStart w:id="1" w:name="_Hlk166875853"/>
      <w:r w:rsidRPr="00841C96">
        <w:rPr>
          <w:rFonts w:asciiTheme="majorBidi" w:hAnsiTheme="majorBidi" w:cstheme="majorBidi"/>
          <w:b/>
          <w:bCs/>
          <w:sz w:val="36"/>
          <w:szCs w:val="36"/>
        </w:rPr>
        <w:t xml:space="preserve">Healing Cycles in </w:t>
      </w:r>
      <w:r w:rsidR="00A16B40" w:rsidRPr="00841C96">
        <w:rPr>
          <w:rFonts w:asciiTheme="majorBidi" w:hAnsiTheme="majorBidi" w:cstheme="majorBidi"/>
          <w:b/>
          <w:bCs/>
          <w:sz w:val="36"/>
          <w:szCs w:val="36"/>
        </w:rPr>
        <w:t>Therapeutic Landscapes for</w:t>
      </w:r>
      <w:r w:rsidR="003F5166" w:rsidRPr="00841C96">
        <w:rPr>
          <w:rFonts w:asciiTheme="majorBidi" w:hAnsiTheme="majorBidi" w:cstheme="majorBidi"/>
          <w:b/>
          <w:bCs/>
          <w:sz w:val="36"/>
          <w:szCs w:val="36"/>
        </w:rPr>
        <w:t xml:space="preserve"> Well-being</w:t>
      </w:r>
      <w:r w:rsidRPr="00841C96">
        <w:rPr>
          <w:rFonts w:asciiTheme="majorBidi" w:hAnsiTheme="majorBidi" w:cstheme="majorBidi"/>
          <w:b/>
          <w:bCs/>
          <w:sz w:val="36"/>
          <w:szCs w:val="36"/>
        </w:rPr>
        <w:t xml:space="preserve">: </w:t>
      </w:r>
    </w:p>
    <w:p w14:paraId="449382AB" w14:textId="74BD0249" w:rsidR="002D257B" w:rsidRPr="00841C96" w:rsidRDefault="00C85660" w:rsidP="00F77547">
      <w:pPr>
        <w:spacing w:after="0" w:line="240" w:lineRule="auto"/>
        <w:jc w:val="center"/>
        <w:rPr>
          <w:rFonts w:asciiTheme="majorBidi" w:hAnsiTheme="majorBidi" w:cstheme="majorBidi"/>
          <w:b/>
          <w:bCs/>
          <w:sz w:val="36"/>
          <w:szCs w:val="36"/>
        </w:rPr>
      </w:pPr>
      <w:r w:rsidRPr="00841C96">
        <w:rPr>
          <w:rFonts w:asciiTheme="majorBidi" w:hAnsiTheme="majorBidi" w:cstheme="majorBidi"/>
          <w:b/>
          <w:bCs/>
          <w:sz w:val="36"/>
          <w:szCs w:val="36"/>
        </w:rPr>
        <w:t xml:space="preserve">A Causal Model </w:t>
      </w:r>
      <w:r w:rsidR="00A16B40" w:rsidRPr="00841C96">
        <w:rPr>
          <w:rFonts w:asciiTheme="majorBidi" w:hAnsiTheme="majorBidi" w:cstheme="majorBidi"/>
          <w:b/>
          <w:bCs/>
          <w:sz w:val="36"/>
          <w:szCs w:val="36"/>
        </w:rPr>
        <w:t xml:space="preserve">of Urban Green Spaces </w:t>
      </w:r>
      <w:r w:rsidRPr="00841C96">
        <w:rPr>
          <w:rFonts w:asciiTheme="majorBidi" w:hAnsiTheme="majorBidi" w:cstheme="majorBidi"/>
          <w:b/>
          <w:bCs/>
          <w:sz w:val="36"/>
          <w:szCs w:val="36"/>
        </w:rPr>
        <w:t>for Promoting</w:t>
      </w:r>
      <w:r w:rsidR="00690204">
        <w:rPr>
          <w:rFonts w:asciiTheme="majorBidi" w:hAnsiTheme="majorBidi" w:cstheme="majorBidi"/>
          <w:b/>
          <w:bCs/>
          <w:sz w:val="36"/>
          <w:szCs w:val="36"/>
        </w:rPr>
        <w:t xml:space="preserve"> P</w:t>
      </w:r>
      <w:r w:rsidR="00690204" w:rsidRPr="00690204">
        <w:rPr>
          <w:rFonts w:asciiTheme="majorBidi" w:hAnsiTheme="majorBidi" w:cstheme="majorBidi"/>
          <w:b/>
          <w:bCs/>
          <w:sz w:val="36"/>
          <w:szCs w:val="36"/>
        </w:rPr>
        <w:t xml:space="preserve">hysical, </w:t>
      </w:r>
      <w:r w:rsidR="00690204">
        <w:rPr>
          <w:rFonts w:asciiTheme="majorBidi" w:hAnsiTheme="majorBidi" w:cstheme="majorBidi"/>
          <w:b/>
          <w:bCs/>
          <w:sz w:val="36"/>
          <w:szCs w:val="36"/>
        </w:rPr>
        <w:t>M</w:t>
      </w:r>
      <w:r w:rsidR="00690204" w:rsidRPr="00690204">
        <w:rPr>
          <w:rFonts w:asciiTheme="majorBidi" w:hAnsiTheme="majorBidi" w:cstheme="majorBidi"/>
          <w:b/>
          <w:bCs/>
          <w:sz w:val="36"/>
          <w:szCs w:val="36"/>
        </w:rPr>
        <w:t xml:space="preserve">ental, and </w:t>
      </w:r>
      <w:r w:rsidR="00690204">
        <w:rPr>
          <w:rFonts w:asciiTheme="majorBidi" w:hAnsiTheme="majorBidi" w:cstheme="majorBidi"/>
          <w:b/>
          <w:bCs/>
          <w:sz w:val="36"/>
          <w:szCs w:val="36"/>
        </w:rPr>
        <w:t>S</w:t>
      </w:r>
      <w:r w:rsidR="00690204" w:rsidRPr="00690204">
        <w:rPr>
          <w:rFonts w:asciiTheme="majorBidi" w:hAnsiTheme="majorBidi" w:cstheme="majorBidi"/>
          <w:b/>
          <w:bCs/>
          <w:sz w:val="36"/>
          <w:szCs w:val="36"/>
        </w:rPr>
        <w:t>ocial</w:t>
      </w:r>
      <w:r w:rsidR="00690204">
        <w:rPr>
          <w:rFonts w:asciiTheme="majorBidi" w:hAnsiTheme="majorBidi" w:cstheme="majorBidi"/>
          <w:b/>
          <w:bCs/>
          <w:sz w:val="36"/>
          <w:szCs w:val="36"/>
        </w:rPr>
        <w:t xml:space="preserve"> </w:t>
      </w:r>
      <w:r w:rsidRPr="00841C96">
        <w:rPr>
          <w:rFonts w:asciiTheme="majorBidi" w:hAnsiTheme="majorBidi" w:cstheme="majorBidi"/>
          <w:b/>
          <w:bCs/>
          <w:sz w:val="36"/>
          <w:szCs w:val="36"/>
        </w:rPr>
        <w:t>Health</w:t>
      </w:r>
    </w:p>
    <w:p w14:paraId="26D8FA82" w14:textId="77777777" w:rsidR="00841C96" w:rsidRPr="005D4591" w:rsidRDefault="00841C96" w:rsidP="00F77547">
      <w:pPr>
        <w:spacing w:after="0" w:line="240" w:lineRule="auto"/>
        <w:jc w:val="center"/>
        <w:rPr>
          <w:rFonts w:asciiTheme="majorBidi" w:hAnsiTheme="majorBidi" w:cstheme="majorBidi"/>
          <w:b/>
          <w:bCs/>
          <w:sz w:val="32"/>
          <w:szCs w:val="32"/>
        </w:rPr>
      </w:pPr>
    </w:p>
    <w:bookmarkEnd w:id="0"/>
    <w:p w14:paraId="6BEFE5EC" w14:textId="77777777" w:rsidR="00FD7E0F" w:rsidRPr="00395E9B" w:rsidRDefault="00FD7E0F" w:rsidP="00FD7E0F">
      <w:pPr>
        <w:spacing w:after="0" w:line="240" w:lineRule="auto"/>
        <w:rPr>
          <w:rFonts w:asciiTheme="majorBidi" w:hAnsiTheme="majorBidi" w:cs="B Mitra"/>
          <w:szCs w:val="24"/>
        </w:rPr>
      </w:pPr>
    </w:p>
    <w:p w14:paraId="6D548D49" w14:textId="77777777" w:rsidR="00FD7E0F" w:rsidRPr="0089684A" w:rsidRDefault="00FD7E0F" w:rsidP="00FD7E0F">
      <w:pPr>
        <w:spacing w:after="0" w:line="240" w:lineRule="auto"/>
        <w:rPr>
          <w:rFonts w:asciiTheme="majorBidi" w:hAnsiTheme="majorBidi" w:cs="B Mitra"/>
          <w:szCs w:val="24"/>
        </w:rPr>
      </w:pPr>
    </w:p>
    <w:p w14:paraId="5FBD21C7" w14:textId="77777777" w:rsidR="00FD7E0F" w:rsidRPr="00B14D3D" w:rsidRDefault="00FD7E0F" w:rsidP="00FD7E0F">
      <w:pPr>
        <w:spacing w:after="0" w:line="240" w:lineRule="auto"/>
        <w:jc w:val="center"/>
        <w:rPr>
          <w:rFonts w:asciiTheme="majorBidi" w:hAnsiTheme="majorBidi" w:cs="B Nazanin"/>
          <w:szCs w:val="24"/>
          <w:vertAlign w:val="superscript"/>
        </w:rPr>
      </w:pPr>
      <w:r w:rsidRPr="00B14D3D">
        <w:rPr>
          <w:rFonts w:asciiTheme="majorBidi" w:hAnsiTheme="majorBidi" w:cs="B Nazanin"/>
          <w:szCs w:val="24"/>
        </w:rPr>
        <w:t>Elahe Mohajer</w:t>
      </w:r>
      <w:r w:rsidRPr="00B14D3D">
        <w:rPr>
          <w:rStyle w:val="FootnoteReference"/>
          <w:rFonts w:asciiTheme="majorBidi" w:hAnsiTheme="majorBidi" w:cs="B Nazanin"/>
        </w:rPr>
        <w:footnoteReference w:customMarkFollows="1" w:id="1"/>
        <w:t>*</w:t>
      </w:r>
    </w:p>
    <w:p w14:paraId="75C5BDA9" w14:textId="77777777" w:rsidR="00FD7E0F" w:rsidRPr="00B14D3D" w:rsidRDefault="00FD7E0F" w:rsidP="00FD7E0F">
      <w:pPr>
        <w:spacing w:after="0" w:line="240" w:lineRule="auto"/>
        <w:jc w:val="center"/>
        <w:rPr>
          <w:rFonts w:asciiTheme="majorBidi" w:hAnsiTheme="majorBidi" w:cs="B Nazanin"/>
          <w:szCs w:val="24"/>
        </w:rPr>
      </w:pPr>
      <w:bookmarkStart w:id="3" w:name="_Hlk83670388"/>
      <w:r w:rsidRPr="00B14D3D">
        <w:rPr>
          <w:rFonts w:asciiTheme="majorBidi" w:hAnsiTheme="majorBidi" w:cs="B Nazanin"/>
          <w:szCs w:val="24"/>
        </w:rPr>
        <w:t>Ph.D.</w:t>
      </w:r>
      <w:r>
        <w:rPr>
          <w:rFonts w:asciiTheme="majorBidi" w:hAnsiTheme="majorBidi" w:cs="B Nazanin"/>
          <w:szCs w:val="24"/>
        </w:rPr>
        <w:t xml:space="preserve"> of Architecture</w:t>
      </w:r>
      <w:r w:rsidRPr="00B14D3D">
        <w:rPr>
          <w:rFonts w:asciiTheme="majorBidi" w:hAnsiTheme="majorBidi" w:cs="B Nazanin"/>
          <w:szCs w:val="24"/>
        </w:rPr>
        <w:t xml:space="preserve">, </w:t>
      </w:r>
      <w:r w:rsidRPr="00B14D3D">
        <w:rPr>
          <w:rFonts w:asciiTheme="majorBidi" w:hAnsiTheme="majorBidi" w:cs="B Nazanin"/>
          <w:szCs w:val="24"/>
          <w:shd w:val="clear" w:color="auto" w:fill="FFFFFF"/>
        </w:rPr>
        <w:t>Department of Architecture, Faculty of Art and Architecture, Shiraz Branch, Islamic Azad University, Shiraz, Iran.</w:t>
      </w:r>
      <w:bookmarkEnd w:id="3"/>
    </w:p>
    <w:p w14:paraId="3E09EB97" w14:textId="77777777" w:rsidR="00FD7E0F" w:rsidRPr="00804BCC" w:rsidRDefault="00FD7E0F" w:rsidP="00FD7E0F">
      <w:pPr>
        <w:spacing w:after="0" w:line="240" w:lineRule="auto"/>
        <w:jc w:val="center"/>
        <w:rPr>
          <w:rFonts w:asciiTheme="majorBidi" w:hAnsiTheme="majorBidi" w:cs="B Nazanin"/>
          <w:color w:val="7B881D" w:themeColor="accent2" w:themeShade="BF"/>
          <w:szCs w:val="24"/>
        </w:rPr>
      </w:pPr>
      <w:hyperlink r:id="rId8" w:history="1">
        <w:r w:rsidRPr="00804BCC">
          <w:rPr>
            <w:rStyle w:val="Hyperlink"/>
            <w:rFonts w:asciiTheme="majorBidi" w:hAnsiTheme="majorBidi" w:cs="B Nazanin"/>
            <w:color w:val="7B881D" w:themeColor="accent2" w:themeShade="BF"/>
            <w:szCs w:val="24"/>
          </w:rPr>
          <w:t>Ellie.mohajer@gmail.com</w:t>
        </w:r>
      </w:hyperlink>
    </w:p>
    <w:p w14:paraId="1D9FC89D" w14:textId="77777777" w:rsidR="00FD7E0F" w:rsidRPr="00B14D3D" w:rsidRDefault="00FD7E0F" w:rsidP="00FD7E0F">
      <w:pPr>
        <w:spacing w:after="0" w:line="240" w:lineRule="auto"/>
        <w:jc w:val="center"/>
        <w:rPr>
          <w:rFonts w:asciiTheme="majorBidi" w:hAnsiTheme="majorBidi" w:cs="B Nazanin"/>
          <w:szCs w:val="24"/>
        </w:rPr>
      </w:pPr>
      <w:r w:rsidRPr="00B14D3D">
        <w:rPr>
          <w:rFonts w:asciiTheme="majorBidi" w:hAnsiTheme="majorBidi" w:cs="B Nazanin"/>
          <w:szCs w:val="24"/>
        </w:rPr>
        <w:t>0000-0002-3255-0504</w:t>
      </w:r>
    </w:p>
    <w:p w14:paraId="1D4AB449" w14:textId="77777777" w:rsidR="00FD7E0F" w:rsidRDefault="00FD7E0F" w:rsidP="00FD7E0F">
      <w:pPr>
        <w:spacing w:after="0" w:line="240" w:lineRule="auto"/>
        <w:rPr>
          <w:rFonts w:asciiTheme="majorBidi" w:hAnsiTheme="majorBidi" w:cs="B Nazanin"/>
          <w:szCs w:val="24"/>
        </w:rPr>
      </w:pPr>
    </w:p>
    <w:p w14:paraId="55F3073F" w14:textId="77777777" w:rsidR="00FD7E0F" w:rsidRPr="00B14D3D" w:rsidRDefault="00FD7E0F" w:rsidP="00FD7E0F">
      <w:pPr>
        <w:spacing w:after="0" w:line="240" w:lineRule="auto"/>
        <w:jc w:val="center"/>
        <w:rPr>
          <w:rFonts w:asciiTheme="majorBidi" w:hAnsiTheme="majorBidi" w:cs="B Nazanin"/>
          <w:szCs w:val="24"/>
        </w:rPr>
      </w:pPr>
      <w:r w:rsidRPr="00B14D3D">
        <w:rPr>
          <w:rFonts w:asciiTheme="majorBidi" w:hAnsiTheme="majorBidi" w:cs="B Nazanin"/>
          <w:szCs w:val="24"/>
        </w:rPr>
        <w:t>Khosro Movahed</w:t>
      </w:r>
    </w:p>
    <w:p w14:paraId="6769D49A" w14:textId="77777777" w:rsidR="00FD7E0F" w:rsidRDefault="00FD7E0F" w:rsidP="00FD7E0F">
      <w:pPr>
        <w:spacing w:after="0" w:line="240" w:lineRule="auto"/>
        <w:jc w:val="center"/>
        <w:rPr>
          <w:rFonts w:asciiTheme="majorBidi" w:hAnsiTheme="majorBidi" w:cs="B Nazanin"/>
          <w:szCs w:val="24"/>
        </w:rPr>
      </w:pPr>
      <w:bookmarkStart w:id="4" w:name="_Hlk83670412"/>
      <w:r w:rsidRPr="00C109E0">
        <w:rPr>
          <w:rFonts w:asciiTheme="majorBidi" w:hAnsiTheme="majorBidi" w:cs="B Nazanin"/>
          <w:szCs w:val="24"/>
        </w:rPr>
        <w:t xml:space="preserve">Associate Professor of Architecture, Department of Architecture and Urban Sustainability, </w:t>
      </w:r>
      <w:r w:rsidRPr="00AD1B49">
        <w:rPr>
          <w:rFonts w:asciiTheme="majorBidi" w:hAnsiTheme="majorBidi" w:cs="B Nazanin"/>
          <w:szCs w:val="24"/>
        </w:rPr>
        <w:t>University of the District of Columbia</w:t>
      </w:r>
      <w:r w:rsidRPr="00C109E0">
        <w:rPr>
          <w:rFonts w:asciiTheme="majorBidi" w:hAnsiTheme="majorBidi" w:cs="B Nazanin"/>
          <w:szCs w:val="24"/>
        </w:rPr>
        <w:t>, Washington DC, USA.</w:t>
      </w:r>
    </w:p>
    <w:bookmarkEnd w:id="4"/>
    <w:p w14:paraId="620DF42E" w14:textId="123FB8C3" w:rsidR="00FD7E0F" w:rsidRPr="00804BCC" w:rsidRDefault="00D016C1" w:rsidP="00FD7E0F">
      <w:pPr>
        <w:spacing w:after="0" w:line="240" w:lineRule="auto"/>
        <w:jc w:val="center"/>
        <w:rPr>
          <w:rFonts w:asciiTheme="majorBidi" w:hAnsiTheme="majorBidi" w:cs="B Nazanin"/>
          <w:color w:val="7B881D" w:themeColor="accent2" w:themeShade="BF"/>
          <w:szCs w:val="24"/>
        </w:rPr>
      </w:pPr>
      <w:r>
        <w:rPr>
          <w:rFonts w:asciiTheme="majorBidi" w:hAnsiTheme="majorBidi" w:cs="B Nazanin"/>
          <w:color w:val="7B881D" w:themeColor="accent2" w:themeShade="BF"/>
          <w:szCs w:val="24"/>
        </w:rPr>
        <w:fldChar w:fldCharType="begin"/>
      </w:r>
      <w:r>
        <w:rPr>
          <w:rFonts w:asciiTheme="majorBidi" w:hAnsiTheme="majorBidi" w:cs="B Nazanin"/>
          <w:color w:val="7B881D" w:themeColor="accent2" w:themeShade="BF"/>
          <w:szCs w:val="24"/>
        </w:rPr>
        <w:instrText>HYPERLINK "mailto:</w:instrText>
      </w:r>
      <w:r w:rsidRPr="00D016C1">
        <w:rPr>
          <w:rFonts w:asciiTheme="majorBidi" w:hAnsiTheme="majorBidi" w:cs="B Nazanin"/>
          <w:color w:val="7B881D" w:themeColor="accent2" w:themeShade="BF"/>
          <w:szCs w:val="24"/>
        </w:rPr>
        <w:instrText>Khosro.movahed@udc.edu</w:instrText>
      </w:r>
      <w:r>
        <w:rPr>
          <w:rFonts w:asciiTheme="majorBidi" w:hAnsiTheme="majorBidi" w:cs="B Nazanin"/>
          <w:color w:val="7B881D" w:themeColor="accent2" w:themeShade="BF"/>
          <w:szCs w:val="24"/>
        </w:rPr>
        <w:instrText>"</w:instrText>
      </w:r>
      <w:r>
        <w:rPr>
          <w:rFonts w:asciiTheme="majorBidi" w:hAnsiTheme="majorBidi" w:cs="B Nazanin"/>
          <w:color w:val="7B881D" w:themeColor="accent2" w:themeShade="BF"/>
          <w:szCs w:val="24"/>
        </w:rPr>
      </w:r>
      <w:r>
        <w:rPr>
          <w:rFonts w:asciiTheme="majorBidi" w:hAnsiTheme="majorBidi" w:cs="B Nazanin"/>
          <w:color w:val="7B881D" w:themeColor="accent2" w:themeShade="BF"/>
          <w:szCs w:val="24"/>
        </w:rPr>
        <w:fldChar w:fldCharType="separate"/>
      </w:r>
      <w:r w:rsidRPr="000909D7">
        <w:rPr>
          <w:rStyle w:val="Hyperlink"/>
          <w:rFonts w:asciiTheme="majorBidi" w:hAnsiTheme="majorBidi" w:cs="B Nazanin"/>
          <w:szCs w:val="24"/>
        </w:rPr>
        <w:t>Khosro.movahed@udc.edu</w:t>
      </w:r>
      <w:r>
        <w:rPr>
          <w:rFonts w:asciiTheme="majorBidi" w:hAnsiTheme="majorBidi" w:cs="B Nazanin"/>
          <w:color w:val="7B881D" w:themeColor="accent2" w:themeShade="BF"/>
          <w:szCs w:val="24"/>
        </w:rPr>
        <w:fldChar w:fldCharType="end"/>
      </w:r>
    </w:p>
    <w:p w14:paraId="4C5D798D" w14:textId="77777777" w:rsidR="00FD7E0F" w:rsidRPr="00B14D3D" w:rsidRDefault="00FD7E0F" w:rsidP="00FD7E0F">
      <w:pPr>
        <w:spacing w:after="0" w:line="240" w:lineRule="auto"/>
        <w:jc w:val="center"/>
        <w:rPr>
          <w:rFonts w:asciiTheme="majorBidi" w:hAnsiTheme="majorBidi" w:cs="B Nazanin"/>
          <w:szCs w:val="24"/>
        </w:rPr>
      </w:pPr>
      <w:r w:rsidRPr="00B14D3D">
        <w:rPr>
          <w:rFonts w:asciiTheme="majorBidi" w:hAnsiTheme="majorBidi" w:cs="B Nazanin"/>
          <w:szCs w:val="24"/>
        </w:rPr>
        <w:t>0000-0003-0609-1815</w:t>
      </w:r>
    </w:p>
    <w:p w14:paraId="1713E1D4" w14:textId="77777777" w:rsidR="00DD0311" w:rsidRDefault="00DD0311" w:rsidP="00F77547">
      <w:pPr>
        <w:spacing w:after="0" w:line="240" w:lineRule="auto"/>
        <w:ind w:right="-2"/>
        <w:jc w:val="both"/>
        <w:rPr>
          <w:rFonts w:asciiTheme="majorBidi" w:eastAsia="Calibri" w:hAnsiTheme="majorBidi" w:cstheme="majorBidi"/>
          <w:color w:val="2F2B20"/>
          <w:kern w:val="2"/>
          <w:szCs w:val="24"/>
          <w:lang w:bidi="fa-IR"/>
          <w14:ligatures w14:val="standardContextual"/>
        </w:rPr>
      </w:pPr>
    </w:p>
    <w:p w14:paraId="3F656DB9" w14:textId="77777777" w:rsidR="00DD0311" w:rsidRDefault="00DD0311" w:rsidP="00F77547">
      <w:pPr>
        <w:spacing w:after="0" w:line="240" w:lineRule="auto"/>
        <w:ind w:right="-2"/>
        <w:jc w:val="both"/>
        <w:rPr>
          <w:rFonts w:asciiTheme="majorBidi" w:eastAsia="Calibri" w:hAnsiTheme="majorBidi" w:cstheme="majorBidi"/>
          <w:color w:val="2F2B20"/>
          <w:kern w:val="2"/>
          <w:szCs w:val="24"/>
          <w:lang w:bidi="fa-IR"/>
          <w14:ligatures w14:val="standardContextual"/>
        </w:rPr>
      </w:pPr>
    </w:p>
    <w:p w14:paraId="764FC158" w14:textId="77777777" w:rsidR="00DD0311" w:rsidRDefault="00DD0311" w:rsidP="00F77547">
      <w:pPr>
        <w:spacing w:after="0" w:line="240" w:lineRule="auto"/>
        <w:ind w:right="-2"/>
        <w:jc w:val="both"/>
        <w:rPr>
          <w:rFonts w:asciiTheme="majorBidi" w:eastAsia="Calibri" w:hAnsiTheme="majorBidi" w:cstheme="majorBidi"/>
          <w:color w:val="2F2B20"/>
          <w:kern w:val="2"/>
          <w:szCs w:val="24"/>
          <w:lang w:bidi="fa-IR"/>
          <w14:ligatures w14:val="standardContextual"/>
        </w:rPr>
      </w:pPr>
    </w:p>
    <w:p w14:paraId="19C73A45" w14:textId="77777777" w:rsidR="00DD0311" w:rsidRPr="00841C96" w:rsidRDefault="00DD0311" w:rsidP="00F77547">
      <w:pPr>
        <w:spacing w:after="0" w:line="240" w:lineRule="auto"/>
        <w:ind w:right="-2"/>
        <w:jc w:val="both"/>
        <w:rPr>
          <w:rFonts w:asciiTheme="majorBidi" w:eastAsia="Calibri" w:hAnsiTheme="majorBidi" w:cstheme="majorBidi"/>
          <w:color w:val="2F2B20"/>
          <w:kern w:val="2"/>
          <w:szCs w:val="24"/>
          <w:lang w:bidi="fa-IR"/>
          <w14:ligatures w14:val="standardContextual"/>
        </w:rPr>
      </w:pPr>
    </w:p>
    <w:p w14:paraId="3B6D5D0F" w14:textId="77777777" w:rsidR="00561715" w:rsidRPr="005D4591" w:rsidRDefault="00561715" w:rsidP="00F77547">
      <w:pPr>
        <w:spacing w:after="0" w:line="240" w:lineRule="auto"/>
        <w:ind w:right="-2"/>
        <w:jc w:val="both"/>
        <w:rPr>
          <w:rFonts w:asciiTheme="majorBidi" w:hAnsiTheme="majorBidi" w:cstheme="majorBidi"/>
          <w:b/>
          <w:bCs/>
          <w:i/>
          <w:iCs/>
          <w:sz w:val="14"/>
          <w:szCs w:val="14"/>
          <w:lang w:bidi="fa-IR"/>
        </w:rPr>
      </w:pPr>
    </w:p>
    <w:p w14:paraId="3D8DAAB9" w14:textId="31CE7C14" w:rsidR="00127067" w:rsidRPr="001613F1" w:rsidRDefault="008B4B71" w:rsidP="00F77547">
      <w:pPr>
        <w:spacing w:after="0" w:line="240" w:lineRule="auto"/>
        <w:ind w:right="-2"/>
        <w:jc w:val="both"/>
        <w:rPr>
          <w:rFonts w:asciiTheme="majorBidi" w:eastAsia="Times New Roman" w:hAnsiTheme="majorBidi" w:cstheme="majorBidi"/>
          <w:b/>
          <w:bCs/>
          <w:szCs w:val="24"/>
          <w:rtl/>
        </w:rPr>
      </w:pPr>
      <w:r w:rsidRPr="001613F1">
        <w:rPr>
          <w:rFonts w:asciiTheme="majorBidi" w:eastAsia="Times New Roman" w:hAnsiTheme="majorBidi" w:cstheme="majorBidi"/>
          <w:b/>
          <w:bCs/>
          <w:szCs w:val="24"/>
        </w:rPr>
        <w:t>Abstract</w:t>
      </w:r>
    </w:p>
    <w:p w14:paraId="017F9DEE" w14:textId="4B5D3270" w:rsidR="00071042" w:rsidRPr="009F5034" w:rsidRDefault="009F5034" w:rsidP="009F5034">
      <w:pPr>
        <w:spacing w:line="240" w:lineRule="auto"/>
        <w:ind w:right="-2"/>
        <w:jc w:val="both"/>
        <w:rPr>
          <w:rFonts w:asciiTheme="majorBidi" w:hAnsiTheme="majorBidi" w:cstheme="majorBidi"/>
        </w:rPr>
      </w:pPr>
      <w:r w:rsidRPr="009F5034">
        <w:rPr>
          <w:rFonts w:asciiTheme="majorBidi" w:hAnsiTheme="majorBidi" w:cstheme="majorBidi"/>
        </w:rPr>
        <w:t xml:space="preserve">Urban residents increasingly face high levels of stress and limited access to natural environments, raising concerns about the impact on physical, mental, and social well-being. While the benefits of urban green spaces (UGSs) are widely acknowledged, the specific design elements that contribute to these benefits and their causal relationships remain unclear. This study proposes a causal model of therapeutic landscape design components in UGSs, focusing on the synergistic interactions that enhance residents’ health. A mixed-methods approach was employed in three stages: a review of existing literature and expert interviews using the Delphi method to identify health-related design indicators; administration of a user survey assessing architectural qualities of </w:t>
      </w:r>
      <w:r w:rsidR="00690204">
        <w:rPr>
          <w:rFonts w:asciiTheme="majorBidi" w:hAnsiTheme="majorBidi" w:cstheme="majorBidi"/>
        </w:rPr>
        <w:t>UGSs</w:t>
      </w:r>
      <w:r w:rsidRPr="009F5034">
        <w:rPr>
          <w:rFonts w:asciiTheme="majorBidi" w:hAnsiTheme="majorBidi" w:cstheme="majorBidi"/>
        </w:rPr>
        <w:t>; and factor analysis combined with covariance structural equation modeling (CSEM) to validate the proposed model. Six key design components were identified</w:t>
      </w:r>
      <w:r>
        <w:rPr>
          <w:rFonts w:asciiTheme="majorBidi" w:hAnsiTheme="majorBidi" w:cstheme="majorBidi"/>
        </w:rPr>
        <w:t xml:space="preserve">, </w:t>
      </w:r>
      <w:r w:rsidRPr="009F5034">
        <w:rPr>
          <w:rFonts w:asciiTheme="majorBidi" w:hAnsiTheme="majorBidi" w:cstheme="majorBidi"/>
        </w:rPr>
        <w:t>Environmental Safety and Security, Spatial Vitality, Space Adaptability, Spatial Legibility, Spatial Sociality, and Space Diversity</w:t>
      </w:r>
      <w:r>
        <w:rPr>
          <w:rFonts w:asciiTheme="majorBidi" w:hAnsiTheme="majorBidi" w:cstheme="majorBidi"/>
        </w:rPr>
        <w:t xml:space="preserve">, </w:t>
      </w:r>
      <w:r w:rsidRPr="009F5034">
        <w:rPr>
          <w:rFonts w:asciiTheme="majorBidi" w:hAnsiTheme="majorBidi" w:cstheme="majorBidi"/>
        </w:rPr>
        <w:t>that work together to support healing. Among these, Space Adaptability exhibited the strongest effect, explaining 93% of its variance, while Spatial Vitality accounted for 68% of its variance. Three primary synergy cycles emerged, illustrating how these components reinforce one another over time to create vibrant, inclusive, and health-promoting environments. The findings offer practical guidance for urban planners and landscape designers seeking to enhance the therapeutic potential of UGSs.</w:t>
      </w:r>
    </w:p>
    <w:p w14:paraId="1E272DD4" w14:textId="77777777" w:rsidR="00DF36AD" w:rsidRPr="001613F1" w:rsidRDefault="00DF36AD" w:rsidP="00F77547">
      <w:pPr>
        <w:spacing w:line="240" w:lineRule="auto"/>
        <w:ind w:right="-2"/>
        <w:jc w:val="both"/>
        <w:rPr>
          <w:rFonts w:asciiTheme="majorBidi" w:hAnsiTheme="majorBidi" w:cstheme="majorBidi"/>
        </w:rPr>
      </w:pPr>
    </w:p>
    <w:p w14:paraId="7B626250" w14:textId="146A899B" w:rsidR="00DD0311" w:rsidRDefault="006715E7" w:rsidP="00F77547">
      <w:pPr>
        <w:spacing w:after="0" w:line="240" w:lineRule="auto"/>
        <w:ind w:right="-2"/>
        <w:jc w:val="both"/>
        <w:rPr>
          <w:rFonts w:asciiTheme="majorBidi" w:hAnsiTheme="majorBidi" w:cstheme="majorBidi"/>
          <w:i/>
          <w:iCs/>
          <w:sz w:val="22"/>
          <w:lang w:bidi="fa-IR"/>
        </w:rPr>
      </w:pPr>
      <w:r w:rsidRPr="004A06B7">
        <w:rPr>
          <w:rFonts w:asciiTheme="majorBidi" w:hAnsiTheme="majorBidi" w:cstheme="majorBidi"/>
          <w:b/>
          <w:bCs/>
          <w:i/>
          <w:iCs/>
          <w:szCs w:val="24"/>
          <w:lang w:bidi="fa-IR"/>
        </w:rPr>
        <w:t>Keywords</w:t>
      </w:r>
      <w:r w:rsidRPr="004A06B7">
        <w:rPr>
          <w:rFonts w:asciiTheme="majorBidi" w:hAnsiTheme="majorBidi" w:cstheme="majorBidi"/>
          <w:i/>
          <w:iCs/>
          <w:szCs w:val="24"/>
          <w:lang w:bidi="fa-IR"/>
        </w:rPr>
        <w:t xml:space="preserve">: </w:t>
      </w:r>
      <w:r w:rsidR="004A06B7" w:rsidRPr="004A06B7">
        <w:rPr>
          <w:rFonts w:asciiTheme="majorBidi" w:hAnsiTheme="majorBidi" w:cstheme="majorBidi"/>
          <w:i/>
          <w:iCs/>
          <w:szCs w:val="24"/>
          <w:lang w:bidi="fa-IR"/>
        </w:rPr>
        <w:t>Therapeutic landscapes, Urban green spaces, Health promotion, Wellbeing, Structural equation modeling</w:t>
      </w:r>
    </w:p>
    <w:p w14:paraId="4EC4AF94" w14:textId="77777777" w:rsidR="00DD0311" w:rsidRDefault="00DD0311" w:rsidP="00F77547">
      <w:pPr>
        <w:spacing w:after="0" w:line="240" w:lineRule="auto"/>
        <w:ind w:right="-2"/>
        <w:jc w:val="both"/>
        <w:rPr>
          <w:rFonts w:asciiTheme="majorBidi" w:hAnsiTheme="majorBidi" w:cstheme="majorBidi"/>
          <w:i/>
          <w:iCs/>
          <w:sz w:val="22"/>
          <w:lang w:bidi="fa-IR"/>
        </w:rPr>
      </w:pPr>
    </w:p>
    <w:p w14:paraId="454E3887" w14:textId="77777777" w:rsidR="00DD0311" w:rsidRDefault="00DD0311" w:rsidP="00F77547">
      <w:pPr>
        <w:spacing w:after="0" w:line="240" w:lineRule="auto"/>
        <w:ind w:right="-2"/>
        <w:jc w:val="both"/>
        <w:rPr>
          <w:rFonts w:asciiTheme="majorBidi" w:hAnsiTheme="majorBidi" w:cstheme="majorBidi"/>
          <w:i/>
          <w:iCs/>
          <w:sz w:val="22"/>
          <w:lang w:bidi="fa-IR"/>
        </w:rPr>
      </w:pPr>
    </w:p>
    <w:p w14:paraId="5382BFF2" w14:textId="77777777" w:rsidR="00DD0311" w:rsidRDefault="00DD0311" w:rsidP="00F77547">
      <w:pPr>
        <w:spacing w:after="0" w:line="240" w:lineRule="auto"/>
        <w:ind w:right="-2"/>
        <w:jc w:val="both"/>
        <w:rPr>
          <w:rFonts w:asciiTheme="majorBidi" w:hAnsiTheme="majorBidi" w:cstheme="majorBidi"/>
          <w:i/>
          <w:iCs/>
          <w:sz w:val="22"/>
          <w:lang w:bidi="fa-IR"/>
        </w:rPr>
      </w:pPr>
    </w:p>
    <w:p w14:paraId="76007119" w14:textId="77777777" w:rsidR="00CC116C" w:rsidRPr="00CC116C" w:rsidRDefault="00CC116C" w:rsidP="00CC116C">
      <w:pPr>
        <w:pStyle w:val="NormalWeb"/>
        <w:spacing w:before="0" w:beforeAutospacing="0" w:after="0" w:afterAutospacing="0"/>
        <w:jc w:val="both"/>
        <w:rPr>
          <w:b/>
          <w:bCs/>
          <w:sz w:val="28"/>
          <w:szCs w:val="28"/>
        </w:rPr>
      </w:pPr>
      <w:bookmarkStart w:id="5" w:name="_Hlk166875215"/>
      <w:bookmarkStart w:id="6" w:name="_Hlk166871750"/>
      <w:r w:rsidRPr="00CC116C">
        <w:rPr>
          <w:b/>
          <w:bCs/>
          <w:sz w:val="28"/>
          <w:szCs w:val="28"/>
        </w:rPr>
        <w:lastRenderedPageBreak/>
        <w:t>Introduction</w:t>
      </w:r>
    </w:p>
    <w:p w14:paraId="1305D63A" w14:textId="277A7711" w:rsidR="00147D74" w:rsidRDefault="00147D74" w:rsidP="00147D74">
      <w:pPr>
        <w:pStyle w:val="NormalWeb"/>
        <w:spacing w:before="0" w:beforeAutospacing="0" w:after="0" w:afterAutospacing="0"/>
        <w:jc w:val="both"/>
      </w:pPr>
      <w:r>
        <w:t xml:space="preserve">Contemporary urban life is increasingly associated with psychological stress, sedentary behaviour, and weakened social ties. In this context, urban green spaces (UGSs) are recognised as critical urban infrastructures that support public health and well-being. A substantial body of research identifies three principal pathways through which UGSs influence health outcomes: promoting physical activity, supporting recovery from stress and attention fatigue, and enabling social interaction </w:t>
      </w:r>
      <w:r w:rsidR="009022A9">
        <w:fldChar w:fldCharType="begin"/>
      </w:r>
      <w:r w:rsidR="00D016C1">
        <w:instrText xml:space="preserve"> ADDIN EN.CITE &lt;EndNote&gt;&lt;Cite&gt;&lt;Author&gt;Lee&lt;/Author&gt;&lt;Year&gt;2015&lt;/Year&gt;&lt;RecNum&gt;42&lt;/RecNum&gt;&lt;DisplayText&gt;(Lee et al., 2015)&lt;/DisplayText&gt;&lt;record&gt;&lt;rec-number&gt;42&lt;/rec-number&gt;&lt;foreign-keys&gt;&lt;key app="EN" db-id="2w92ev9pr0z2vhetvxfpxtvj2xartf0tswdf" timestamp="1766324240"&gt;42&lt;/key&gt;&lt;/foreign-keys&gt;&lt;ref-type name="Journal Article"&gt;17&lt;/ref-type&gt;&lt;contributors&gt;&lt;authors&gt;&lt;author&gt;Lee, A. C. K.&lt;/author&gt;&lt;author&gt;Jordan, H. C.&lt;/author&gt;&lt;author&gt;Horsley, J.&lt;/author&gt;&lt;/authors&gt;&lt;/contributors&gt;&lt;titles&gt;&lt;title&gt;Value of Urban Green Spaces in Promoting Healthy Living and Wellbeing: Prospects for Planning&lt;/title&gt;&lt;secondary-title&gt;Risk Manag. Healthc. Policy&lt;/secondary-title&gt;&lt;/titles&gt;&lt;periodical&gt;&lt;full-title&gt;Risk Manag. Healthc. Policy&lt;/full-title&gt;&lt;/periodical&gt;&lt;pages&gt;131–137&lt;/pages&gt;&lt;volume&gt;8&lt;/volume&gt;&lt;dates&gt;&lt;year&gt;2015&lt;/year&gt;&lt;/dates&gt;&lt;urls&gt;&lt;/urls&gt;&lt;electronic-resource-num&gt;10.2147/RMHP.S61654&lt;/electronic-resource-num&gt;&lt;/record&gt;&lt;/Cite&gt;&lt;Cite&gt;&lt;Author&gt;Lee&lt;/Author&gt;&lt;Year&gt;2015&lt;/Year&gt;&lt;RecNum&gt;42&lt;/RecNum&gt;&lt;record&gt;&lt;rec-number&gt;42&lt;/rec-number&gt;&lt;foreign-keys&gt;&lt;key app="EN" db-id="2w92ev9pr0z2vhetvxfpxtvj2xartf0tswdf" timestamp="1766324240"&gt;42&lt;/key&gt;&lt;/foreign-keys&gt;&lt;ref-type name="Journal Article"&gt;17&lt;/ref-type&gt;&lt;contributors&gt;&lt;authors&gt;&lt;author&gt;Lee, A. C. K.&lt;/author&gt;&lt;author&gt;Jordan, H. C.&lt;/author&gt;&lt;author&gt;Horsley, J.&lt;/author&gt;&lt;/authors&gt;&lt;/contributors&gt;&lt;titles&gt;&lt;title&gt;Value of Urban Green Spaces in Promoting Healthy Living and Wellbeing: Prospects for Planning&lt;/title&gt;&lt;secondary-title&gt;Risk Manag. Healthc. Policy&lt;/secondary-title&gt;&lt;/titles&gt;&lt;periodical&gt;&lt;full-title&gt;Risk Manag. Healthc. Policy&lt;/full-title&gt;&lt;/periodical&gt;&lt;pages&gt;131–137&lt;/pages&gt;&lt;volume&gt;8&lt;/volume&gt;&lt;dates&gt;&lt;year&gt;2015&lt;/year&gt;&lt;/dates&gt;&lt;urls&gt;&lt;/urls&gt;&lt;electronic-resource-num&gt;10.2147/RMHP.S61654&lt;/electronic-resource-num&gt;&lt;/record&gt;&lt;/Cite&gt;&lt;/EndNote&gt;</w:instrText>
      </w:r>
      <w:r w:rsidR="009022A9">
        <w:fldChar w:fldCharType="separate"/>
      </w:r>
      <w:r w:rsidR="009D2A1E">
        <w:rPr>
          <w:noProof/>
        </w:rPr>
        <w:t>(Lee et al., 2015)</w:t>
      </w:r>
      <w:r w:rsidR="009022A9">
        <w:fldChar w:fldCharType="end"/>
      </w:r>
      <w:r w:rsidR="001A4E40">
        <w:t xml:space="preserve">. </w:t>
      </w:r>
      <w:r>
        <w:t xml:space="preserve">In addition, UGSs provide essential ecological services, such as air purification, microclimate regulation, urban heat island mitigation, and biodiversity conservation, thereby contributing to environmental sustainability and urban resilience </w:t>
      </w:r>
      <w:r w:rsidR="009022A9">
        <w:fldChar w:fldCharType="begin">
          <w:fldData xml:space="preserve">PEVuZE5vdGU+PENpdGU+PEF1dGhvcj5NdWtoZXJqZWU8L0F1dGhvcj48WWVhcj4yMDE4PC9ZZWFy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=
</w:fldData>
        </w:fldChar>
      </w:r>
      <w:r w:rsidR="00D016C1">
        <w:instrText xml:space="preserve"> ADDIN EN.CITE </w:instrText>
      </w:r>
      <w:r w:rsidR="00D016C1">
        <w:fldChar w:fldCharType="begin">
          <w:fldData xml:space="preserve">PEVuZE5vdGU+PENpdGU+PEF1dGhvcj5NdWtoZXJqZWU8L0F1dGhvcj48WWVhcj4yMDE4PC9ZZWFy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=
</w:fldData>
        </w:fldChar>
      </w:r>
      <w:r w:rsidR="00D016C1">
        <w:instrText xml:space="preserve"> ADDIN EN.CITE.DATA </w:instrText>
      </w:r>
      <w:r w:rsidR="00D016C1">
        <w:fldChar w:fldCharType="end"/>
      </w:r>
      <w:r w:rsidR="009022A9">
        <w:fldChar w:fldCharType="separate"/>
      </w:r>
      <w:r w:rsidR="00320322">
        <w:rPr>
          <w:noProof/>
        </w:rPr>
        <w:t>(Kuklina et al., 2021; Mukherjee &amp; Takara, 2018; Yin et al., 2022)</w:t>
      </w:r>
      <w:r w:rsidR="009022A9">
        <w:fldChar w:fldCharType="end"/>
      </w:r>
      <w:r w:rsidR="001A4E40">
        <w:t>.</w:t>
      </w:r>
    </w:p>
    <w:p w14:paraId="61F82458" w14:textId="1AD4F739" w:rsidR="00147D74" w:rsidRDefault="00147D74" w:rsidP="00147D74">
      <w:pPr>
        <w:pStyle w:val="NormalWeb"/>
        <w:spacing w:before="0" w:beforeAutospacing="0" w:after="0" w:afterAutospacing="0"/>
        <w:jc w:val="both"/>
      </w:pPr>
      <w:r>
        <w:t xml:space="preserve">Despite these benefits, rapid urbanisation, increasing land values, and densification pressures have resulted in the reduction and fragmentation of green spaces in cities worldwide. Evidence from diverse urban contexts links diminished access to green environments with higher prevalence of mental health disorders, chronic disease, and social isolation </w:t>
      </w:r>
      <w:r w:rsidR="009022A9">
        <w:fldChar w:fldCharType="begin">
          <w:fldData xml:space="preserve">PEVuZE5vdGU+PENpdGU+PEF1dGhvcj5CcmF0bWFuPC9BdXRob3I+PFllYXI+MjAxOTwvWWVhcj48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</w:fldData>
        </w:fldChar>
      </w:r>
      <w:r w:rsidR="00D016C1">
        <w:instrText xml:space="preserve"> ADDIN EN.CITE </w:instrText>
      </w:r>
      <w:r w:rsidR="00D016C1">
        <w:fldChar w:fldCharType="begin">
          <w:fldData xml:space="preserve">PEVuZE5vdGU+PENpdGU+PEF1dGhvcj5CcmF0bWFuPC9BdXRob3I+PFllYXI+MjAxOTwvWWVhcj48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</w:fldData>
        </w:fldChar>
      </w:r>
      <w:r w:rsidR="00D016C1">
        <w:instrText xml:space="preserve"> ADDIN EN.CITE.DATA </w:instrText>
      </w:r>
      <w:r w:rsidR="00D016C1">
        <w:fldChar w:fldCharType="end"/>
      </w:r>
      <w:r w:rsidR="009022A9">
        <w:fldChar w:fldCharType="separate"/>
      </w:r>
      <w:r w:rsidR="00320322">
        <w:rPr>
          <w:noProof/>
        </w:rPr>
        <w:t>(Bratman et al., 2019; Sato &amp; Zenou, 2015; Wang et al., 2020)</w:t>
      </w:r>
      <w:r w:rsidR="009022A9">
        <w:fldChar w:fldCharType="end"/>
      </w:r>
      <w:r w:rsidR="009B5BD9">
        <w:t xml:space="preserve">. </w:t>
      </w:r>
      <w:r>
        <w:t>As routine contact with nature declines, health inequalities become more pronounced, particularly among populations with limited access to high-quality public spaces.</w:t>
      </w:r>
    </w:p>
    <w:p w14:paraId="0797236E" w14:textId="31F6AD37" w:rsidR="00147D74" w:rsidRDefault="00147D74" w:rsidP="00147D74">
      <w:pPr>
        <w:pStyle w:val="NormalWeb"/>
        <w:spacing w:before="0" w:beforeAutospacing="0" w:after="0" w:afterAutospacing="0"/>
        <w:jc w:val="both"/>
      </w:pPr>
      <w:r>
        <w:t xml:space="preserve">In response, contemporary planning has shifted from a focus on the quantity of green spaces towards questions of quality, accessibility, and spatial configuration. Well-designed green environments are increasingly conceptualised as therapeutic landscapes that address physical, psychological, social, and cultural dimensions of well-being </w:t>
      </w:r>
      <w:r w:rsidR="009022A9">
        <w:fldChar w:fldCharType="begin"/>
      </w:r>
      <w:r w:rsidR="00D016C1">
        <w:instrText xml:space="preserve"> ADDIN EN.CITE &lt;EndNote&gt;&lt;Cite&gt;&lt;Author&gt;Brown&lt;/Author&gt;&lt;Year&gt;2011&lt;/Year&gt;&lt;RecNum&gt;23&lt;/RecNum&gt;&lt;DisplayText&gt;(Brown &amp;amp; Corry, 2011)&lt;/DisplayText&gt;&lt;record&gt;&lt;rec-number&gt;23&lt;/rec-number&gt;&lt;foreign-keys&gt;&lt;key app="EN" db-id="2w92ev9pr0z2vhetvxfpxtvj2xartf0tswdf" timestamp="1766322431"&gt;23&lt;/key&gt;&lt;/foreign-keys&gt;&lt;ref-type name="Journal Article"&gt;17&lt;/ref-type&gt;&lt;contributors&gt;&lt;authors&gt;&lt;author&gt;Brown, R.D.&lt;/author&gt;&lt;author&gt;Corry, R.C. &lt;/author&gt;&lt;/authors&gt;&lt;/contributors&gt;&lt;titles&gt;&lt;title&gt;Evidence-Based Landscape Architecture: The Maturing of a Profession&lt;/title&gt;&lt;secondary-title&gt;Landsc. Urban Plan.&lt;/secondary-title&gt;&lt;/titles&gt;&lt;periodical&gt;&lt;full-title&gt;Landsc. Urban Plan.&lt;/full-title&gt;&lt;/periodical&gt;&lt;pages&gt;327–329&lt;/pages&gt;&lt;volume&gt;100&lt;/volume&gt;&lt;dates&gt;&lt;year&gt;2011&lt;/year&gt;&lt;/dates&gt;&lt;urls&gt;&lt;/urls&gt;&lt;electronic-resource-num&gt;10.1016/j.landurbplan.2011.01.017&lt;/electronic-resource-num&gt;&lt;/record&gt;&lt;/Cite&gt;&lt;Cite&gt;&lt;Author&gt;Brown&lt;/Author&gt;&lt;Year&gt;2011&lt;/Year&gt;&lt;RecNum&gt;23&lt;/RecNum&gt;&lt;record&gt;&lt;rec-number&gt;23&lt;/rec-number&gt;&lt;foreign-keys&gt;&lt;key app="EN" db-id="2w92ev9pr0z2vhetvxfpxtvj2xartf0tswdf" timestamp="1766322431"&gt;23&lt;/key&gt;&lt;/foreign-keys&gt;&lt;ref-type name="Journal Article"&gt;17&lt;/ref-type&gt;&lt;contributors&gt;&lt;authors&gt;&lt;author&gt;Brown, R.D.&lt;/author&gt;&lt;author&gt;Corry, R.C. &lt;/author&gt;&lt;/authors&gt;&lt;/contributors&gt;&lt;titles&gt;&lt;title&gt;Evidence-Based Landscape Architecture: The Maturing of a Profession&lt;/title&gt;&lt;secondary-title&gt;Landsc. Urban Plan.&lt;/secondary-title&gt;&lt;/titles&gt;&lt;periodical&gt;&lt;full-title&gt;Landsc. Urban Plan.&lt;/full-title&gt;&lt;/periodical&gt;&lt;pages&gt;327–329&lt;/pages&gt;&lt;volume&gt;100&lt;/volume&gt;&lt;dates&gt;&lt;year&gt;2011&lt;/year&gt;&lt;/dates&gt;&lt;urls&gt;&lt;/urls&gt;&lt;electronic-resource-num&gt;10.1016/j.landurbplan.2011.01.017&lt;/electronic-resource-num&gt;&lt;/record&gt;&lt;/Cite&gt;&lt;/EndNote&gt;</w:instrText>
      </w:r>
      <w:r w:rsidR="009022A9">
        <w:fldChar w:fldCharType="separate"/>
      </w:r>
      <w:r w:rsidR="009D2A1E">
        <w:rPr>
          <w:noProof/>
        </w:rPr>
        <w:t>(Brown &amp; Corry, 2011)</w:t>
      </w:r>
      <w:r w:rsidR="009022A9">
        <w:fldChar w:fldCharType="end"/>
      </w:r>
      <w:r>
        <w:t>. However, much of the existing literature remains largely emphasising general associations between green space exposure and health outcomes. Empirical studies often examine isolated spatial features and rely primarily on correlational evidence, offering limited insight into how specific design components interact or how their combined effects contribute to healing processes across different urban and cultural contexts.</w:t>
      </w:r>
    </w:p>
    <w:p w14:paraId="4C36F62C" w14:textId="77777777" w:rsidR="00147D74" w:rsidRDefault="00147D74" w:rsidP="00147D74">
      <w:pPr>
        <w:pStyle w:val="NormalWeb"/>
        <w:spacing w:before="0" w:beforeAutospacing="0" w:after="0" w:afterAutospacing="0"/>
        <w:jc w:val="both"/>
      </w:pPr>
      <w:r>
        <w:t>To address these limitations, the present study proposes a causal model of urban green space design and identifies synergistic cycles among spatial components, whose interactions collectively enhance the therapeutic potential of UGSs.</w:t>
      </w:r>
    </w:p>
    <w:p w14:paraId="738ECD33" w14:textId="77777777" w:rsidR="00147D74" w:rsidRDefault="00147D74" w:rsidP="00147D74">
      <w:pPr>
        <w:pStyle w:val="NormalWeb"/>
        <w:spacing w:before="0" w:beforeAutospacing="0" w:after="0" w:afterAutospacing="0"/>
        <w:jc w:val="both"/>
      </w:pPr>
      <w:r>
        <w:t>By clarifying these causal pathways, the study provides actionable insights for planners, designers, and policy-makers seeking to enhance the health performance of UGSs. More broadly, it contributes to bridging urban design and public health research by foregrounding design quality and spatial synergy as central determinants of healthier and more resilient urban environments.</w:t>
      </w:r>
    </w:p>
    <w:p w14:paraId="486307DA" w14:textId="77777777" w:rsidR="00147D74" w:rsidRDefault="00147D74" w:rsidP="00147D74">
      <w:pPr>
        <w:pStyle w:val="NormalWeb"/>
        <w:spacing w:before="0" w:beforeAutospacing="0" w:after="0" w:afterAutospacing="0"/>
        <w:jc w:val="both"/>
      </w:pPr>
      <w:r>
        <w:t>Accordingly, the study is guided by the following research questions:</w:t>
      </w:r>
    </w:p>
    <w:p w14:paraId="1A310672" w14:textId="77777777" w:rsidR="00147D74" w:rsidRDefault="00147D74" w:rsidP="00147D74">
      <w:pPr>
        <w:pStyle w:val="NormalWeb"/>
        <w:spacing w:before="0" w:beforeAutospacing="0" w:after="0" w:afterAutospacing="0"/>
        <w:jc w:val="both"/>
      </w:pPr>
      <w:r>
        <w:t>Q1. Which design components of UGSs contribute most significantly to their healing properties?</w:t>
      </w:r>
    </w:p>
    <w:p w14:paraId="65D10B7E" w14:textId="77777777" w:rsidR="00147D74" w:rsidRDefault="00147D74" w:rsidP="00147D74">
      <w:pPr>
        <w:pStyle w:val="NormalWeb"/>
        <w:spacing w:before="0" w:beforeAutospacing="0" w:after="0" w:afterAutospacing="0"/>
        <w:jc w:val="both"/>
      </w:pPr>
      <w:r>
        <w:t>Q2. What synergistic cycles emerge among these components within the proposed causal model?</w:t>
      </w:r>
    </w:p>
    <w:p w14:paraId="60EA8297" w14:textId="08D12FCF" w:rsidR="00CC116C" w:rsidRDefault="00147D74" w:rsidP="00147D74">
      <w:pPr>
        <w:pStyle w:val="NormalWeb"/>
        <w:spacing w:before="0" w:beforeAutospacing="0" w:after="0" w:afterAutospacing="0"/>
        <w:jc w:val="both"/>
      </w:pPr>
      <w:r>
        <w:t>Through addressing these questions, the study offers a structured, evidence-based framework for designing urban environments that actively support physical, mental, and social well-being</w:t>
      </w:r>
      <w:r w:rsidR="00CC116C">
        <w:t>.</w:t>
      </w:r>
    </w:p>
    <w:p w14:paraId="73E31EBB" w14:textId="4E6420AA" w:rsidR="00276109" w:rsidRPr="001613F1" w:rsidRDefault="00A40DB6" w:rsidP="00F77547">
      <w:pPr>
        <w:pStyle w:val="NormalWeb"/>
        <w:spacing w:before="240" w:beforeAutospacing="0" w:after="0" w:afterAutospacing="0"/>
        <w:jc w:val="both"/>
        <w:rPr>
          <w:rFonts w:asciiTheme="majorBidi" w:hAnsiTheme="majorBidi" w:cstheme="majorBidi"/>
          <w:b/>
          <w:bCs/>
        </w:rPr>
      </w:pPr>
      <w:r w:rsidRPr="001613F1">
        <w:rPr>
          <w:rStyle w:val="Strong"/>
          <w:rFonts w:asciiTheme="majorBidi" w:hAnsiTheme="majorBidi" w:cstheme="majorBidi"/>
        </w:rPr>
        <w:t>Background of the Research</w:t>
      </w:r>
    </w:p>
    <w:p w14:paraId="2733E720" w14:textId="7A992611" w:rsidR="00206B78" w:rsidRPr="00E86AFA" w:rsidRDefault="00206B78" w:rsidP="00EC6174">
      <w:pPr>
        <w:pStyle w:val="NormalWeb"/>
        <w:spacing w:before="0" w:beforeAutospacing="0" w:after="0" w:afterAutospacing="0"/>
        <w:jc w:val="both"/>
      </w:pPr>
      <w:r>
        <w:t xml:space="preserve">The relationship between natural environments and human health has long attracted scholarly attention. Across historical periods and cultures, access to nature has been regarded as a fundamental human need rather than a discretionary amenity. Ancient writings suggest that landscapes were valued not only for their capacity to sustain life, but also for their influence on physical and psychological well-being </w:t>
      </w:r>
      <w:r w:rsidR="009022A9">
        <w:fldChar w:fldCharType="begin"/>
      </w:r>
      <w:r w:rsidR="00D016C1">
        <w:instrText xml:space="preserve"> ADDIN EN.CITE &lt;EndNote&gt;&lt;Cite&gt;&lt;Author&gt;Thompson&lt;/Author&gt;&lt;Year&gt;2011&lt;/Year&gt;&lt;RecNum&gt;16&lt;/RecNum&gt;&lt;DisplayText&gt;(Thompson, 2011)&lt;/DisplayText&gt;&lt;record&gt;&lt;rec-number&gt;16&lt;/rec-number&gt;&lt;foreign-keys&gt;&lt;key app="EN" db-id="2w92ev9pr0z2vhetvxfpxtvj2xartf0tswdf" timestamp="1766321462"&gt;16&lt;/key&gt;&lt;/foreign-keys&gt;&lt;ref-type name="Journal Article"&gt;17&lt;/ref-type&gt;&lt;contributors&gt;&lt;authors&gt;&lt;author&gt;Thompson, C.W.&lt;/author&gt;&lt;/authors&gt;&lt;/contributors&gt;&lt;titles&gt;&lt;title&gt;Linking Landscape and Health: The Recurring Theme&lt;/title&gt;&lt;secondary-title&gt;Landsc. Urban Plan.&lt;/secondary-title&gt;&lt;/titles&gt;&lt;periodical&gt;&lt;full-title&gt;Landsc. Urban Plan.&lt;/full-title&gt;&lt;/periodical&gt;&lt;pages&gt;187–195&lt;/pages&gt;&lt;volume&gt;99&lt;/volume&gt;&lt;dates&gt;&lt;year&gt;2011&lt;/year&gt;&lt;/dates&gt;&lt;urls&gt;&lt;/urls&gt;&lt;electronic-resource-num&gt;10.1016/j.landurbplan.2010.10.006&lt;/electronic-resource-num&gt;&lt;/record&gt;&lt;/Cite&gt;&lt;Cite&gt;&lt;Author&gt;Thompson&lt;/Author&gt;&lt;Year&gt;2011&lt;/Year&gt;&lt;RecNum&gt;16&lt;/RecNum&gt;&lt;record&gt;&lt;rec-number&gt;16&lt;/rec-number&gt;&lt;foreign-keys&gt;&lt;key app="EN" db-id="2w92ev9pr0z2vhetvxfpxtvj2xartf0tswdf" timestamp="1766321462"&gt;16&lt;/key&gt;&lt;/foreign-keys&gt;&lt;ref-type name="Journal Article"&gt;17&lt;/ref-type&gt;&lt;contributors&gt;&lt;authors&gt;&lt;author&gt;Thompson, C.W.&lt;/author&gt;&lt;/authors&gt;&lt;/contributors&gt;&lt;titles&gt;&lt;title&gt;Linking Landscape and Health: The Recurring Theme&lt;/title&gt;&lt;secondary-title&gt;Landsc. Urban Plan.&lt;/secondary-title&gt;&lt;/titles&gt;&lt;periodical&gt;&lt;full-title&gt;Landsc. Urban Plan.&lt;/full-title&gt;&lt;/periodical&gt;&lt;pages&gt;187–195&lt;/pages&gt;&lt;volume&gt;99&lt;/volume&gt;&lt;dates&gt;&lt;year&gt;2011&lt;/year&gt;&lt;/dates&gt;&lt;urls&gt;&lt;/urls&gt;&lt;electronic-resource-num&gt;10.1016/j.landurbplan.2010.10.006&lt;/electronic-resource-num&gt;&lt;/record&gt;&lt;/Cite&gt;&lt;/EndNote&gt;</w:instrText>
      </w:r>
      <w:r w:rsidR="009022A9">
        <w:fldChar w:fldCharType="separate"/>
      </w:r>
      <w:r w:rsidR="009D2A1E">
        <w:rPr>
          <w:noProof/>
        </w:rPr>
        <w:t>(Thompson, 2011)</w:t>
      </w:r>
      <w:r w:rsidR="009022A9">
        <w:fldChar w:fldCharType="end"/>
      </w:r>
      <w:r w:rsidR="009B5BD9">
        <w:t xml:space="preserve">. </w:t>
      </w:r>
      <w:r w:rsidR="009B5BD9" w:rsidRPr="009B5BD9">
        <w:t xml:space="preserve">In the 5th century BC, Hippocrates emphasized the influence of climate and environmental </w:t>
      </w:r>
      <w:r w:rsidR="009B5BD9" w:rsidRPr="00E86AFA">
        <w:t xml:space="preserve">conditions on health outcomes, observing that variations in weather and surroundings could shape patterns of disease </w:t>
      </w:r>
      <w:r w:rsidR="00E86AFA" w:rsidRPr="00E86AFA">
        <w:fldChar w:fldCharType="begin"/>
      </w:r>
      <w:r w:rsidR="00D016C1">
        <w:instrText xml:space="preserve"> ADDIN EN.CITE &lt;EndNote&gt;&lt;Cite&gt;&lt;Author&gt;Falagas&lt;/Author&gt;&lt;Year&gt;2010&lt;/Year&gt;&lt;RecNum&gt;86&lt;/RecNum&gt;&lt;DisplayText&gt;(Falagas et al., 2010)&lt;/DisplayText&gt;&lt;record&gt;&lt;rec-number&gt;86&lt;/rec-number&gt;&lt;foreign-keys&gt;&lt;key app="EN" db-id="2w92ev9pr0z2vhetvxfpxtvj2xartf0tswdf" timestamp="1766334375"&gt;86&lt;/key&gt;&lt;/foreign-keys&gt;&lt;ref-type name="Journal Article"&gt;17&lt;/ref-type&gt;&lt;contributors&gt;&lt;authors&gt;&lt;author&gt;Falagas, M. E.&lt;/author&gt;&lt;author&gt;Bliziotis, I. A.&lt;/author&gt;&lt;author&gt;Kosmidis, J. &lt;/author&gt;&lt;author&gt;Daikos, G. K. &lt;/author&gt;&lt;/authors&gt;&lt;/contributors&gt;&lt;titles&gt;&lt;title&gt;Unusual climatic conditions and infectious diseases: observations made by Hippocrates.&lt;/title&gt;&lt;secondary-title&gt;Enfermedades infecciosas y microbiologia clinica&lt;/secondary-title&gt;&lt;/titles&gt;&lt;periodical&gt;&lt;full-title&gt;Enfermedades infecciosas y microbiologia clinica&lt;/full-title&gt;&lt;/periodical&gt;&lt;pages&gt;716–718&lt;/pages&gt;&lt;volume&gt;28&lt;/volume&gt;&lt;number&gt;10&lt;/number&gt;&lt;dates&gt;&lt;year&gt;2010&lt;/year&gt;&lt;/dates&gt;&lt;urls&gt;&lt;/urls&gt;&lt;electronic-resource-num&gt;10.1016/j.eimc.2009.11.013&lt;/electronic-resource-num&gt;&lt;/record&gt;&lt;/Cite&gt;&lt;/EndNote&gt;</w:instrText>
      </w:r>
      <w:r w:rsidR="00E86AFA" w:rsidRPr="00E86AFA">
        <w:fldChar w:fldCharType="separate"/>
      </w:r>
      <w:r w:rsidR="009D2A1E">
        <w:rPr>
          <w:noProof/>
        </w:rPr>
        <w:t xml:space="preserve">(Falagas </w:t>
      </w:r>
      <w:r w:rsidR="009D2A1E">
        <w:rPr>
          <w:noProof/>
        </w:rPr>
        <w:lastRenderedPageBreak/>
        <w:t>et al., 2010)</w:t>
      </w:r>
      <w:r w:rsidR="00E86AFA" w:rsidRPr="00E86AFA">
        <w:fldChar w:fldCharType="end"/>
      </w:r>
      <w:r w:rsidR="009B5BD9" w:rsidRPr="00E86AFA">
        <w:t>. Building on this perspective, Vitruvius, writing in the 1st century BC, argued that urban planning must account for climate, topography, and settlement location to safeguard public health</w:t>
      </w:r>
      <w:r w:rsidRPr="00E86AFA">
        <w:t xml:space="preserve"> </w:t>
      </w:r>
      <w:r w:rsidR="009022A9" w:rsidRPr="00E86AFA">
        <w:fldChar w:fldCharType="begin"/>
      </w:r>
      <w:r w:rsidR="009D2A1E">
        <w:instrText xml:space="preserve"> ADDIN EN.CITE &lt;EndNote&gt;&lt;Cite&gt;&lt;Author&gt;Vitruvius&lt;/Author&gt;&lt;Year&gt;2018&lt;/Year&gt;&lt;RecNum&gt;8&lt;/RecNum&gt;&lt;DisplayText&gt;(Vitruvius, 2018)&lt;/DisplayText&gt;&lt;record&gt;&lt;rec-number&gt;8&lt;/rec-number&gt;&lt;foreign-keys&gt;&lt;key app="EN" db-id="2w92ev9pr0z2vhetvxfpxtvj2xartf0tswdf" timestamp="1766319921"&gt;8&lt;/key&gt;&lt;/foreign-keys&gt;&lt;ref-type name="Book"&gt;6&lt;/ref-type&gt;&lt;contributors&gt;&lt;authors&gt;&lt;author&gt;Vitruvius&lt;/author&gt;&lt;/authors&gt;&lt;/contributors&gt;&lt;titles&gt;&lt;title&gt;The Ten Books on Architecture&lt;/title&gt;&lt;/titles&gt;&lt;edition&gt;Classic Reprint edition&lt;/edition&gt;&lt;dates&gt;&lt;year&gt;2018&lt;/year&gt;&lt;/dates&gt;&lt;publisher&gt;Forgotten Books&lt;/publisher&gt;&lt;urls&gt;&lt;/urls&gt;&lt;/record&gt;&lt;/Cite&gt;&lt;Cite&gt;&lt;Author&gt;Vitruvius&lt;/Author&gt;&lt;Year&gt;2018&lt;/Year&gt;&lt;RecNum&gt;8&lt;/RecNum&gt;&lt;record&gt;&lt;rec-number&gt;8&lt;/rec-number&gt;&lt;foreign-keys&gt;&lt;key app="EN" db-id="2w92ev9pr0z2vhetvxfpxtvj2xartf0tswdf" timestamp="1766319921"&gt;8&lt;/key&gt;&lt;/foreign-keys&gt;&lt;ref-type name="Book"&gt;6&lt;/ref-type&gt;&lt;contributors&gt;&lt;authors&gt;&lt;author&gt;Vitruvius&lt;/author&gt;&lt;/authors&gt;&lt;/contributors&gt;&lt;titles&gt;&lt;title&gt;The Ten Books on Architecture&lt;/title&gt;&lt;/titles&gt;&lt;edition&gt;Classic Reprint edition&lt;/edition&gt;&lt;dates&gt;&lt;year&gt;2018&lt;/year&gt;&lt;/dates&gt;&lt;publisher&gt;Forgotten Books&lt;/publisher&gt;&lt;urls&gt;&lt;/urls&gt;&lt;/record&gt;&lt;/Cite&gt;&lt;/EndNote&gt;</w:instrText>
      </w:r>
      <w:r w:rsidR="009022A9" w:rsidRPr="00E86AFA">
        <w:fldChar w:fldCharType="separate"/>
      </w:r>
      <w:r w:rsidR="009D2A1E">
        <w:rPr>
          <w:noProof/>
        </w:rPr>
        <w:t>(Vitruvius, 2018)</w:t>
      </w:r>
      <w:r w:rsidR="009022A9" w:rsidRPr="00E86AFA">
        <w:fldChar w:fldCharType="end"/>
      </w:r>
      <w:r w:rsidR="009B5BD9" w:rsidRPr="00E86AFA">
        <w:t>.</w:t>
      </w:r>
    </w:p>
    <w:p w14:paraId="0D368C92" w14:textId="4F1499DC" w:rsidR="00206B78" w:rsidRDefault="00206B78" w:rsidP="00EC6174">
      <w:pPr>
        <w:pStyle w:val="NormalWeb"/>
        <w:spacing w:before="0" w:beforeAutospacing="0" w:after="0" w:afterAutospacing="0"/>
        <w:jc w:val="both"/>
      </w:pPr>
      <w:r w:rsidRPr="00E86AFA">
        <w:t>These early observations were not isolated philosophical reflections but informed spatial practices across ancient civilizations. In China, Greece, and Rome, landscapes were deliberately shaped to harness the perceived healing</w:t>
      </w:r>
      <w:r>
        <w:t xml:space="preserve"> properties of water, vegetation, and natural sounds, reflecting an intuitive understanding of environmental restoration </w:t>
      </w:r>
      <w:r w:rsidR="009022A9">
        <w:fldChar w:fldCharType="begin"/>
      </w:r>
      <w:r w:rsidR="00D016C1">
        <w:instrText xml:space="preserve"> ADDIN EN.CITE &lt;EndNote&gt;&lt;Cite&gt;&lt;Author&gt;Velarde&lt;/Author&gt;&lt;Year&gt;2007&lt;/Year&gt;&lt;RecNum&gt;77&lt;/RecNum&gt;&lt;DisplayText&gt;(Velarde et al., 2007)&lt;/DisplayText&gt;&lt;record&gt;&lt;rec-number&gt;77&lt;/rec-number&gt;&lt;foreign-keys&gt;&lt;key app="EN" db-id="2w92ev9pr0z2vhetvxfpxtvj2xartf0tswdf" timestamp="1766327737"&gt;77&lt;/key&gt;&lt;/foreign-keys&gt;&lt;ref-type name="Journal Article"&gt;17&lt;/ref-type&gt;&lt;contributors&gt;&lt;authors&gt;&lt;author&gt;Velarde, M.&lt;/author&gt;&lt;author&gt;Fry, G.&lt;/author&gt;&lt;author&gt;Tveit, M.&lt;/author&gt;&lt;/authors&gt;&lt;/contributors&gt;&lt;titles&gt;&lt;title&gt;Health effects of viewing landscapes-Landscape types in environmental psychology&lt;/title&gt;&lt;secondary-title&gt; Journal of Urban Forestry &amp;amp; Urban greening&lt;/secondary-title&gt;&lt;/titles&gt;&lt;pages&gt;199-212&lt;/pages&gt;&lt;volume&gt;6&lt;/volume&gt;&lt;number&gt;4&lt;/number&gt;&lt;dates&gt;&lt;year&gt;2007&lt;/year&gt;&lt;/dates&gt;&lt;urls&gt;&lt;/urls&gt;&lt;electronic-resource-num&gt;10.1016/j.ufug.2007.07.001&lt;/electronic-resource-num&gt;&lt;/record&gt;&lt;/Cite&gt;&lt;Cite&gt;&lt;Author&gt;Velarde&lt;/Author&gt;&lt;Year&gt;2007&lt;/Year&gt;&lt;RecNum&gt;77&lt;/RecNum&gt;&lt;record&gt;&lt;rec-number&gt;77&lt;/rec-number&gt;&lt;foreign-keys&gt;&lt;key app="EN" db-id="2w92ev9pr0z2vhetvxfpxtvj2xartf0tswdf" timestamp="1766327737"&gt;77&lt;/key&gt;&lt;/foreign-keys&gt;&lt;ref-type name="Journal Article"&gt;17&lt;/ref-type&gt;&lt;contributors&gt;&lt;authors&gt;&lt;author&gt;Velarde, M.&lt;/author&gt;&lt;author&gt;Fry, G.&lt;/author&gt;&lt;author&gt;Tveit, M.&lt;/author&gt;&lt;/authors&gt;&lt;/contributors&gt;&lt;titles&gt;&lt;title&gt;Health effects of viewing landscapes-Landscape types in environmental psychology&lt;/title&gt;&lt;secondary-title&gt; Journal of Urban Forestry &amp;amp; Urban greening&lt;/secondary-title&gt;&lt;/titles&gt;&lt;pages&gt;199-212&lt;/pages&gt;&lt;volume&gt;6&lt;/volume&gt;&lt;number&gt;4&lt;/number&gt;&lt;dates&gt;&lt;year&gt;2007&lt;/year&gt;&lt;/dates&gt;&lt;urls&gt;&lt;/urls&gt;&lt;electronic-resource-num&gt;10.1016/j.ufug.2007.07.001&lt;/electronic-resource-num&gt;&lt;/record&gt;&lt;/Cite&gt;&lt;/EndNote&gt;</w:instrText>
      </w:r>
      <w:r w:rsidR="009022A9">
        <w:fldChar w:fldCharType="separate"/>
      </w:r>
      <w:r w:rsidR="009D2A1E">
        <w:rPr>
          <w:noProof/>
        </w:rPr>
        <w:t>(Velarde et al., 2007)</w:t>
      </w:r>
      <w:r w:rsidR="009022A9">
        <w:fldChar w:fldCharType="end"/>
      </w:r>
      <w:r w:rsidR="009B5BD9">
        <w:t xml:space="preserve">. </w:t>
      </w:r>
      <w:r>
        <w:t xml:space="preserve">During the Middle Ages, this understanding became institutionalised in the form of monastic healing gardens, where controlled natural settings were integrated into care environments to support recovery </w:t>
      </w:r>
      <w:r w:rsidR="009022A9">
        <w:fldChar w:fldCharType="begin"/>
      </w:r>
      <w:r w:rsidR="009D2A1E">
        <w:instrText xml:space="preserve"> ADDIN EN.CITE &lt;EndNote&gt;&lt;Cite&gt;&lt;Author&gt;Gerlach-Spriggs&lt;/Author&gt;&lt;Year&gt;2004&lt;/Year&gt;&lt;RecNum&gt;80&lt;/RecNum&gt;&lt;DisplayText&gt;(Gerlach-Spriggs et al., 2004)&lt;/DisplayText&gt;&lt;record&gt;&lt;rec-number&gt;80&lt;/rec-number&gt;&lt;foreign-keys&gt;&lt;key app="EN" db-id="2w92ev9pr0z2vhetvxfpxtvj2xartf0tswdf" timestamp="1766328383"&gt;80&lt;/key&gt;&lt;/foreign-keys&gt;&lt;ref-type name="Book"&gt;6&lt;/ref-type&gt;&lt;contributors&gt;&lt;authors&gt;&lt;author&gt;Gerlach-Spriggs, N.&lt;/author&gt;&lt;author&gt;Kaufman, R.E.&lt;/author&gt;&lt;author&gt;Warner, S.B.&lt;/author&gt;&lt;/authors&gt;&lt;/contributors&gt;&lt;titles&gt;&lt;title&gt;Restorative gardens: The healing landscape&lt;/title&gt;&lt;/titles&gt;&lt;dates&gt;&lt;year&gt;2004&lt;/year&gt;&lt;/dates&gt;&lt;publisher&gt;Yale University Press&lt;/publisher&gt;&lt;urls&gt;&lt;/urls&gt;&lt;/record&gt;&lt;/Cite&gt;&lt;Cite&gt;&lt;Author&gt;Gerlach-Spriggs&lt;/Author&gt;&lt;Year&gt;2004&lt;/Year&gt;&lt;RecNum&gt;80&lt;/RecNum&gt;&lt;record&gt;&lt;rec-number&gt;80&lt;/rec-number&gt;&lt;foreign-keys&gt;&lt;key app="EN" db-id="2w92ev9pr0z2vhetvxfpxtvj2xartf0tswdf" timestamp="1766328383"&gt;80&lt;/key&gt;&lt;/foreign-keys&gt;&lt;ref-type name="Book"&gt;6&lt;/ref-type&gt;&lt;contributors&gt;&lt;authors&gt;&lt;author&gt;Gerlach-Spriggs, N.&lt;/author&gt;&lt;author&gt;Kaufman, R.E.&lt;/author&gt;&lt;author&gt;Warner, S.B.&lt;/author&gt;&lt;/authors&gt;&lt;/contributors&gt;&lt;titles&gt;&lt;title&gt;Restorative gardens: The healing landscape&lt;/title&gt;&lt;/titles&gt;&lt;dates&gt;&lt;year&gt;2004&lt;/year&gt;&lt;/dates&gt;&lt;publisher&gt;Yale University Press&lt;/publisher&gt;&lt;urls&gt;&lt;/urls&gt;&lt;/record&gt;&lt;/Cite&gt;&lt;/EndNote&gt;</w:instrText>
      </w:r>
      <w:r w:rsidR="009022A9">
        <w:fldChar w:fldCharType="separate"/>
      </w:r>
      <w:r w:rsidR="009D2A1E">
        <w:rPr>
          <w:noProof/>
        </w:rPr>
        <w:t>(Gerlach-Spriggs et al., 2004)</w:t>
      </w:r>
      <w:r w:rsidR="009022A9">
        <w:fldChar w:fldCharType="end"/>
      </w:r>
      <w:r>
        <w:t>. Collectively, these precedents suggest that the health-promoting role of landscapes has deep historical roots</w:t>
      </w:r>
      <w:r w:rsidR="005F40BF">
        <w:t>.</w:t>
      </w:r>
    </w:p>
    <w:p w14:paraId="5BBDCDF5" w14:textId="688243AB" w:rsidR="00992EAF" w:rsidRPr="00962D58" w:rsidRDefault="00992EAF" w:rsidP="005D7CC5">
      <w:pPr>
        <w:pStyle w:val="NormalWeb"/>
        <w:spacing w:before="0" w:beforeAutospacing="0" w:after="0" w:afterAutospacing="0"/>
        <w:jc w:val="both"/>
      </w:pPr>
      <w:r>
        <w:t>Early professional perspectives reveal that environmental design, sanitation, and access to green spaces were understood as public health interventions</w:t>
      </w:r>
      <w:r w:rsidR="005D7CC5">
        <w:t xml:space="preserve"> </w:t>
      </w:r>
      <w:r w:rsidR="005D7CC5" w:rsidRPr="005D7CC5">
        <w:t>as early as the American Civil War</w:t>
      </w:r>
      <w:r>
        <w:t xml:space="preserve">. The work of </w:t>
      </w:r>
      <w:r>
        <w:rPr>
          <w:rStyle w:val="whitespace-normal"/>
        </w:rPr>
        <w:t>Frederick Law Olmsted</w:t>
      </w:r>
      <w:r>
        <w:t xml:space="preserve">, particularly his involvement in </w:t>
      </w:r>
      <w:r w:rsidRPr="00962D58">
        <w:t xml:space="preserve">sanitary reform, exemplifies this approach </w:t>
      </w:r>
      <w:r w:rsidR="009022A9" w:rsidRPr="00962D58">
        <w:fldChar w:fldCharType="begin"/>
      </w:r>
      <w:r w:rsidR="00D016C1" w:rsidRPr="00962D58">
        <w:instrText xml:space="preserve"> ADDIN EN.CITE &lt;EndNote&gt;&lt;Cite&gt;&lt;Author&gt;Eisenman&lt;/Author&gt;&lt;Year&gt;2013&lt;/Year&gt;&lt;RecNum&gt;29&lt;/RecNum&gt;&lt;DisplayText&gt;(Eisenman, 2013)&lt;/DisplayText&gt;&lt;record&gt;&lt;rec-number&gt;29&lt;/rec-number&gt;&lt;foreign-keys&gt;&lt;key app="EN" db-id="2w92ev9pr0z2vhetvxfpxtvj2xartf0tswdf" timestamp="1766323027"&gt;29&lt;/key&gt;&lt;/foreign-keys&gt;&lt;ref-type name="Journal Article"&gt;17&lt;/ref-type&gt;&lt;contributors&gt;&lt;authors&gt;&lt;author&gt;Eisenman, T.S.&lt;/author&gt;&lt;/authors&gt;&lt;/contributors&gt;&lt;titles&gt;&lt;title&gt;Frederick Law Olmsted, Green Infrastructure, and the Evolving City&lt;/title&gt;&lt;secondary-title&gt;J. Plan. Hist. &lt;/secondary-title&gt;&lt;/titles&gt;&lt;pages&gt;287–311&lt;/pages&gt;&lt;volume&gt;12&lt;/volume&gt;&lt;dates&gt;&lt;year&gt;2013&lt;/year&gt;&lt;/dates&gt;&lt;urls&gt;&lt;/urls&gt;&lt;electronic-resource-num&gt;10.1177/1538513212474227&lt;/electronic-resource-num&gt;&lt;/record&gt;&lt;/Cite&gt;&lt;Cite&gt;&lt;Author&gt;Eisenman&lt;/Author&gt;&lt;Year&gt;2013&lt;/Year&gt;&lt;RecNum&gt;29&lt;/RecNum&gt;&lt;record&gt;&lt;rec-number&gt;29&lt;/rec-number&gt;&lt;foreign-keys&gt;&lt;key app="EN" db-id="2w92ev9pr0z2vhetvxfpxtvj2xartf0tswdf" timestamp="1766323027"&gt;29&lt;/key&gt;&lt;/foreign-keys&gt;&lt;ref-type name="Journal Article"&gt;17&lt;/ref-type&gt;&lt;contributors&gt;&lt;authors&gt;&lt;author&gt;Eisenman, T.S.&lt;/author&gt;&lt;/authors&gt;&lt;/contributors&gt;&lt;titles&gt;&lt;title&gt;Frederick Law Olmsted, Green Infrastructure, and the Evolving City&lt;/title&gt;&lt;secondary-title&gt;J. Plan. Hist. &lt;/secondary-title&gt;&lt;/titles&gt;&lt;pages&gt;287–311&lt;/pages&gt;&lt;volume&gt;12&lt;/volume&gt;&lt;dates&gt;&lt;year&gt;2013&lt;/year&gt;&lt;/dates&gt;&lt;urls&gt;&lt;/urls&gt;&lt;electronic-resource-num&gt;10.1177/1538513212474227&lt;/electronic-resource-num&gt;&lt;/record&gt;&lt;/Cite&gt;&lt;/EndNote&gt;</w:instrText>
      </w:r>
      <w:r w:rsidR="009022A9" w:rsidRPr="00962D58">
        <w:fldChar w:fldCharType="separate"/>
      </w:r>
      <w:r w:rsidR="009D2A1E" w:rsidRPr="00962D58">
        <w:rPr>
          <w:noProof/>
        </w:rPr>
        <w:t>(Eisenman, 2013)</w:t>
      </w:r>
      <w:r w:rsidR="009022A9" w:rsidRPr="00962D58">
        <w:fldChar w:fldCharType="end"/>
      </w:r>
      <w:r w:rsidR="009B5BD9" w:rsidRPr="00962D58">
        <w:t xml:space="preserve">, </w:t>
      </w:r>
      <w:r w:rsidRPr="00962D58">
        <w:t xml:space="preserve">which has since been further articulated and supported within contemporary landscape and public health discourse </w:t>
      </w:r>
      <w:r w:rsidR="009022A9" w:rsidRPr="00962D58">
        <w:fldChar w:fldCharType="begin"/>
      </w:r>
      <w:r w:rsidR="009D2A1E" w:rsidRPr="00962D58">
        <w:instrText xml:space="preserve"> ADDIN EN.CITE &lt;EndNote&gt;&lt;Cite&gt;&lt;Author&gt;Bull&lt;/Author&gt;&lt;Year&gt;2013&lt;/Year&gt;&lt;RecNum&gt;85&lt;/RecNum&gt;&lt;DisplayText&gt;(Bull et al., 2013)&lt;/DisplayText&gt;&lt;record&gt;&lt;rec-number&gt;85&lt;/rec-number&gt;&lt;foreign-keys&gt;&lt;key app="EN" db-id="2w92ev9pr0z2vhetvxfpxtvj2xartf0tswdf" timestamp="1766328737"&gt;85&lt;/key&gt;&lt;/foreign-keys&gt;&lt;ref-type name="Journal Article"&gt;17&lt;/ref-type&gt;&lt;contributors&gt;&lt;authors&gt;&lt;author&gt;Bull, George&lt;/author&gt;&lt;author&gt;Evans, Sue&lt;/author&gt;&lt;author&gt;Knight, Jane&lt;/author&gt;&lt;author&gt;Shackell, Aileen&lt;/author&gt;&lt;author&gt;Tisdall, Richard&lt;/author&gt;&lt;author&gt;Westley, M&lt;/author&gt;&lt;/authors&gt;&lt;/contributors&gt;&lt;titles&gt;&lt;title&gt;Public health and landscape: Creating healthy places&lt;/title&gt;&lt;secondary-title&gt;Landscape Institute. London, England: Retrieved&lt;/secondary-title&gt;&lt;/titles&gt;&lt;periodical&gt;&lt;full-title&gt;Landscape Institute. London, England: Retrieved&lt;/full-title&gt;&lt;/periodical&gt;&lt;dates&gt;&lt;year&gt;2013&lt;/year&gt;&lt;/dates&gt;&lt;urls&gt;&lt;/urls&gt;&lt;/record&gt;&lt;/Cite&gt;&lt;Cite&gt;&lt;Author&gt;Bull&lt;/Author&gt;&lt;Year&gt;2013&lt;/Year&gt;&lt;RecNum&gt;85&lt;/RecNum&gt;&lt;record&gt;&lt;rec-number&gt;85&lt;/rec-number&gt;&lt;foreign-keys&gt;&lt;key app="EN" db-id="2w92ev9pr0z2vhetvxfpxtvj2xartf0tswdf" timestamp="1766328737"&gt;85&lt;/key&gt;&lt;/foreign-keys&gt;&lt;ref-type name="Journal Article"&gt;17&lt;/ref-type&gt;&lt;contributors&gt;&lt;authors&gt;&lt;author&gt;Bull, George&lt;/author&gt;&lt;author&gt;Evans, Sue&lt;/author&gt;&lt;author&gt;Knight, Jane&lt;/author&gt;&lt;author&gt;Shackell, Aileen&lt;/author&gt;&lt;author&gt;Tisdall, Richard&lt;/author&gt;&lt;author&gt;Westley, M&lt;/author&gt;&lt;/authors&gt;&lt;/contributors&gt;&lt;titles&gt;&lt;title&gt;Public health and landscape: Creating healthy places&lt;/title&gt;&lt;secondary-title&gt;Landscape Institute. London, England: Retrieved&lt;/secondary-title&gt;&lt;/titles&gt;&lt;periodical&gt;&lt;full-title&gt;Landscape Institute. London, England: Retrieved&lt;/full-title&gt;&lt;/periodical&gt;&lt;dates&gt;&lt;year&gt;2013&lt;/year&gt;&lt;/dates&gt;&lt;urls&gt;&lt;/urls&gt;&lt;/record&gt;&lt;/Cite&gt;&lt;/EndNote&gt;</w:instrText>
      </w:r>
      <w:r w:rsidR="009022A9" w:rsidRPr="00962D58">
        <w:fldChar w:fldCharType="separate"/>
      </w:r>
      <w:r w:rsidR="009D2A1E" w:rsidRPr="00962D58">
        <w:rPr>
          <w:noProof/>
        </w:rPr>
        <w:t>(Bull et al., 2013)</w:t>
      </w:r>
      <w:r w:rsidR="009022A9" w:rsidRPr="00962D58">
        <w:fldChar w:fldCharType="end"/>
      </w:r>
      <w:r w:rsidR="009B5BD9" w:rsidRPr="00962D58">
        <w:t>.</w:t>
      </w:r>
    </w:p>
    <w:p w14:paraId="69D74894" w14:textId="7F3E58B5" w:rsidR="005A236B" w:rsidRPr="00962D58" w:rsidRDefault="005A236B" w:rsidP="005A236B">
      <w:pPr>
        <w:spacing w:after="0" w:line="240" w:lineRule="auto"/>
        <w:jc w:val="both"/>
        <w:rPr>
          <w:rFonts w:ascii="Times New Roman" w:eastAsia="Times New Roman" w:hAnsi="Times New Roman" w:cs="Times New Roman"/>
          <w:szCs w:val="24"/>
        </w:rPr>
      </w:pPr>
      <w:r w:rsidRPr="00962D58">
        <w:rPr>
          <w:rFonts w:ascii="Times New Roman" w:eastAsia="Times New Roman" w:hAnsi="Times New Roman" w:cs="Times New Roman"/>
          <w:szCs w:val="24"/>
        </w:rPr>
        <w:t xml:space="preserve">Extensive research has shown that exposure to natural environments positively impacts both mental and physical health. </w:t>
      </w:r>
      <w:r w:rsidR="009022A9" w:rsidRPr="00962D58">
        <w:rPr>
          <w:rFonts w:ascii="Times New Roman" w:eastAsia="Times New Roman" w:hAnsi="Times New Roman" w:cs="Times New Roman"/>
          <w:szCs w:val="24"/>
        </w:rPr>
        <w:fldChar w:fldCharType="begin"/>
      </w:r>
      <w:r w:rsidR="00FE6709" w:rsidRPr="00962D58">
        <w:rPr>
          <w:rFonts w:ascii="Times New Roman" w:eastAsia="Times New Roman" w:hAnsi="Times New Roman" w:cs="Times New Roman"/>
          <w:szCs w:val="24"/>
        </w:rPr>
        <w:instrText xml:space="preserve"> ADDIN EN.CITE &lt;EndNote&gt;&lt;Cite AuthorYear="1"&gt;&lt;Author&gt;Hartig&lt;/Author&gt;&lt;Year&gt;2011&lt;/Year&gt;&lt;RecNum&gt;59&lt;/RecNum&gt;&lt;DisplayText&gt;Hartig et al. (2011)&lt;/DisplayText&gt;&lt;record&gt;&lt;rec-number&gt;59&lt;/rec-number&gt;&lt;foreign-keys&gt;&lt;key app="EN" db-id="2w92ev9pr0z2vhetvxfpxtvj2xartf0tswdf" timestamp="1766325856"&gt;59&lt;/key&gt;&lt;/foreign-keys&gt;&lt;ref-type name="Book Section"&gt;5&lt;/ref-type&gt;&lt;contributors&gt;&lt;authors&gt;&lt;author&gt;Hartig, Terry&lt;/author&gt;&lt;author&gt;van den Berg, Agnes E.&lt;/author&gt;&lt;author&gt;Hagerhall, Caroline M.&lt;/author&gt;&lt;author&gt;Tomalak, Marek&lt;/author&gt;&lt;author&gt;Bauer, Nicole&lt;/author&gt;&lt;author&gt;Hansmann, Ralf&lt;/author&gt;&lt;author&gt;Ojala, Ann&lt;/author&gt;&lt;author&gt;Syngollitou, Efi&lt;/author&gt;&lt;author&gt;Carrus, Giuseppe&lt;/author&gt;&lt;author&gt;van Herzele, Ann&lt;/author&gt;&lt;author&gt;Bell, Simon&lt;/author&gt;&lt;author&gt;Podesta, Marie Therese Camilleri&lt;/author&gt;&lt;author&gt;Waaseth, Grete&lt;/author&gt;&lt;/authors&gt;&lt;secondary-authors&gt;&lt;author&gt;Nilsson, Kjell&lt;/author&gt;&lt;author&gt;Sangster, Marcus&lt;/author&gt;&lt;author&gt;Gallis, Christos&lt;/author&gt;&lt;author&gt;Hartig, Terry&lt;/author&gt;&lt;author&gt;de Vries, Sjerp&lt;/author&gt;&lt;author&gt;Seeland, Klaus&lt;/author&gt;&lt;author&gt;Schipperijn, Jasper&lt;/author&gt;&lt;/secondary-authors&gt;&lt;/contributors&gt;&lt;titles&gt;&lt;title&gt;Health Benefits of Nature Experience: Psychological, Social and Cultural Processes&lt;/title&gt;&lt;secondary-title&gt;Forests, Trees and Human Health&lt;/secondary-title&gt;&lt;/titles&gt;&lt;pages&gt;127-168&lt;/pages&gt;&lt;dates&gt;&lt;year&gt;2011&lt;/year&gt;&lt;/dates&gt;&lt;pub-location&gt;Dordrecht&lt;/pub-location&gt;&lt;publisher&gt;Springer Netherlands&lt;/publisher&gt;&lt;isbn&gt;978-90-481-9806-1&lt;/isbn&gt;&lt;label&gt;Hartig2011&lt;/label&gt;&lt;urls&gt;&lt;related-urls&gt;&lt;url&gt;https://doi.org/10.1007/978-90-481-9806-1_5&lt;/url&gt;&lt;/related-urls&gt;&lt;/urls&gt;&lt;electronic-resource-num&gt;10.1007/978-90-481-9806-1_5&lt;/electronic-resource-num&gt;&lt;/record&gt;&lt;/Cite&gt;&lt;/EndNote&gt;</w:instrText>
      </w:r>
      <w:r w:rsidR="009022A9" w:rsidRPr="00962D58">
        <w:rPr>
          <w:rFonts w:ascii="Times New Roman" w:eastAsia="Times New Roman" w:hAnsi="Times New Roman" w:cs="Times New Roman"/>
          <w:szCs w:val="24"/>
        </w:rPr>
        <w:fldChar w:fldCharType="separate"/>
      </w:r>
      <w:r w:rsidR="00FE6709" w:rsidRPr="00962D58">
        <w:rPr>
          <w:rFonts w:ascii="Times New Roman" w:eastAsia="Times New Roman" w:hAnsi="Times New Roman" w:cs="Times New Roman"/>
          <w:noProof/>
          <w:szCs w:val="24"/>
        </w:rPr>
        <w:t>Hartig et al. (2011)</w:t>
      </w:r>
      <w:r w:rsidR="009022A9" w:rsidRPr="00962D58">
        <w:rPr>
          <w:rFonts w:ascii="Times New Roman" w:eastAsia="Times New Roman" w:hAnsi="Times New Roman" w:cs="Times New Roman"/>
          <w:szCs w:val="24"/>
        </w:rPr>
        <w:fldChar w:fldCharType="end"/>
      </w:r>
      <w:r w:rsidRPr="00962D58">
        <w:rPr>
          <w:rFonts w:ascii="Times New Roman" w:eastAsia="Times New Roman" w:hAnsi="Times New Roman" w:cs="Times New Roman"/>
          <w:szCs w:val="24"/>
        </w:rPr>
        <w:t xml:space="preserve"> and </w:t>
      </w:r>
      <w:r w:rsidR="009022A9" w:rsidRPr="00962D58">
        <w:rPr>
          <w:rFonts w:ascii="Times New Roman" w:eastAsia="Times New Roman" w:hAnsi="Times New Roman" w:cs="Times New Roman"/>
          <w:szCs w:val="24"/>
        </w:rPr>
        <w:fldChar w:fldCharType="begin"/>
      </w:r>
      <w:r w:rsidR="00FE6709" w:rsidRPr="00962D58">
        <w:rPr>
          <w:rFonts w:ascii="Times New Roman" w:eastAsia="Times New Roman" w:hAnsi="Times New Roman" w:cs="Times New Roman"/>
          <w:szCs w:val="24"/>
        </w:rPr>
        <w:instrText xml:space="preserve"> ADDIN EN.CITE &lt;EndNote&gt;&lt;Cite AuthorYear="1"&gt;&lt;Author&gt;Van den Berg&lt;/Author&gt;&lt;Year&gt;2010&lt;/Year&gt;&lt;RecNum&gt;10&lt;/RecNum&gt;&lt;DisplayText&gt;Van den Berg et al. (2010)&lt;/DisplayText&gt;&lt;record&gt;&lt;rec-number&gt;10&lt;/rec-number&gt;&lt;foreign-keys&gt;&lt;key app="EN" db-id="2w92ev9pr0z2vhetvxfpxtvj2xartf0tswdf" timestamp="1766320428"&gt;10&lt;/key&gt;&lt;/foreign-keys&gt;&lt;ref-type name="Journal Article"&gt;17&lt;/ref-type&gt;&lt;contributors&gt;&lt;authors&gt;&lt;author&gt;Van den Berg, A.E.&lt;/author&gt;&lt;author&gt;Maas, J.&lt;/author&gt;&lt;author&gt;Verheij, R.A.&lt;/author&gt;&lt;author&gt;Groenewegen, P.P. &lt;/author&gt;&lt;/authors&gt;&lt;/contributors&gt;&lt;titles&gt;&lt;title&gt;Green space as a buffer between stressful life events and health&lt;/title&gt;&lt;secondary-title&gt;Social Science &amp;amp; Medicine&lt;/secondary-title&gt;&lt;/titles&gt;&lt;periodical&gt;&lt;full-title&gt;Social Science &amp;amp; Medicine&lt;/full-title&gt;&lt;/periodical&gt;&lt;pages&gt;1203-1210&lt;/pages&gt;&lt;volume&gt;70&lt;/volume&gt;&lt;number&gt;8&lt;/number&gt;&lt;dates&gt;&lt;year&gt;2010&lt;/year&gt;&lt;/dates&gt;&lt;urls&gt;&lt;/urls&gt;&lt;/record&gt;&lt;/Cite&gt;&lt;/EndNote&gt;</w:instrText>
      </w:r>
      <w:r w:rsidR="009022A9" w:rsidRPr="00962D58">
        <w:rPr>
          <w:rFonts w:ascii="Times New Roman" w:eastAsia="Times New Roman" w:hAnsi="Times New Roman" w:cs="Times New Roman"/>
          <w:szCs w:val="24"/>
        </w:rPr>
        <w:fldChar w:fldCharType="separate"/>
      </w:r>
      <w:r w:rsidR="00FE6709" w:rsidRPr="00962D58">
        <w:rPr>
          <w:rFonts w:ascii="Times New Roman" w:eastAsia="Times New Roman" w:hAnsi="Times New Roman" w:cs="Times New Roman"/>
          <w:noProof/>
          <w:szCs w:val="24"/>
        </w:rPr>
        <w:t>Van den Berg et al. (2010)</w:t>
      </w:r>
      <w:r w:rsidR="009022A9" w:rsidRPr="00962D58">
        <w:rPr>
          <w:rFonts w:ascii="Times New Roman" w:eastAsia="Times New Roman" w:hAnsi="Times New Roman" w:cs="Times New Roman"/>
          <w:szCs w:val="24"/>
        </w:rPr>
        <w:fldChar w:fldCharType="end"/>
      </w:r>
      <w:r w:rsidRPr="00962D58">
        <w:rPr>
          <w:rFonts w:ascii="Times New Roman" w:eastAsia="Times New Roman" w:hAnsi="Times New Roman" w:cs="Times New Roman"/>
          <w:szCs w:val="24"/>
        </w:rPr>
        <w:t xml:space="preserve"> found that natural settings help mitigate stress and buffer against the negative effects of adverse life events. </w:t>
      </w:r>
      <w:r w:rsidR="00992EAF" w:rsidRPr="00962D58">
        <w:rPr>
          <w:rFonts w:ascii="Times New Roman" w:eastAsia="Times New Roman" w:hAnsi="Times New Roman" w:cs="Times New Roman"/>
          <w:szCs w:val="24"/>
        </w:rPr>
        <w:t>These benefits arise not only from active engagement but also from passive exposure to natural elements</w:t>
      </w:r>
      <w:r w:rsidRPr="00962D58">
        <w:rPr>
          <w:rFonts w:ascii="Times New Roman" w:eastAsia="Times New Roman" w:hAnsi="Times New Roman" w:cs="Times New Roman"/>
          <w:szCs w:val="24"/>
        </w:rPr>
        <w:t xml:space="preserve">. </w:t>
      </w:r>
      <w:r w:rsidR="009022A9" w:rsidRPr="00962D58">
        <w:rPr>
          <w:rFonts w:ascii="Times New Roman" w:eastAsia="Times New Roman" w:hAnsi="Times New Roman" w:cs="Times New Roman"/>
          <w:szCs w:val="24"/>
        </w:rPr>
        <w:fldChar w:fldCharType="begin"/>
      </w:r>
      <w:r w:rsidR="00645F1C" w:rsidRPr="00962D58">
        <w:rPr>
          <w:rFonts w:ascii="Times New Roman" w:eastAsia="Times New Roman" w:hAnsi="Times New Roman" w:cs="Times New Roman"/>
          <w:szCs w:val="24"/>
        </w:rPr>
        <w:instrText xml:space="preserve"> ADDIN EN.CITE &lt;EndNote&gt;&lt;Cite AuthorYear="1"&gt;&lt;Author&gt;Ulrich&lt;/Author&gt;&lt;Year&gt;1991&lt;/Year&gt;&lt;RecNum&gt;13&lt;/RecNum&gt;&lt;DisplayText&gt;Ulrich et al. (1991)&lt;/DisplayText&gt;&lt;record&gt;&lt;rec-number&gt;13&lt;/rec-number&gt;&lt;foreign-keys&gt;&lt;key app="EN" db-id="2w92ev9pr0z2vhetvxfpxtvj2xartf0tswdf" timestamp="1766320715"&gt;13&lt;/key&gt;&lt;/foreign-keys&gt;&lt;ref-type name="Journal Article"&gt;17&lt;/ref-type&gt;&lt;contributors&gt;&lt;authors&gt;&lt;author&gt;Ulrich, R.S.&lt;/author&gt;&lt;author&gt;Simons, R.F.&lt;/author&gt;&lt;author&gt;Losito, B.D.&lt;/author&gt;&lt;author&gt;Fiorito, E.&lt;/author&gt;&lt;author&gt;Miles, M.A.&lt;/author&gt;&lt;author&gt;Zelson, M. &lt;/author&gt;&lt;/authors&gt;&lt;/contributors&gt;&lt;titles&gt;&lt;title&gt;Stress recovery during exposure to natural and urban environments&lt;/title&gt;&lt;secondary-title&gt;Journal of Environmental Psychology&lt;/secondary-title&gt;&lt;/titles&gt;&lt;periodical&gt;&lt;full-title&gt;Journal of Environmental Psychology&lt;/full-title&gt;&lt;/periodical&gt;&lt;pages&gt;201-230&lt;/pages&gt;&lt;volume&gt;11&lt;/volume&gt;&lt;number&gt;3&lt;/number&gt;&lt;dates&gt;&lt;year&gt;1991&lt;/year&gt;&lt;/dates&gt;&lt;urls&gt;&lt;/urls&gt;&lt;electronic-resource-num&gt;10.1016/S0272-4944(05)80184-7&lt;/electronic-resource-num&gt;&lt;/record&gt;&lt;/Cite&gt;&lt;/EndNote&gt;</w:instrText>
      </w:r>
      <w:r w:rsidR="009022A9" w:rsidRPr="00962D58">
        <w:rPr>
          <w:rFonts w:ascii="Times New Roman" w:eastAsia="Times New Roman" w:hAnsi="Times New Roman" w:cs="Times New Roman"/>
          <w:szCs w:val="24"/>
        </w:rPr>
        <w:fldChar w:fldCharType="separate"/>
      </w:r>
      <w:r w:rsidR="00645F1C" w:rsidRPr="00962D58">
        <w:rPr>
          <w:rFonts w:ascii="Times New Roman" w:eastAsia="Times New Roman" w:hAnsi="Times New Roman" w:cs="Times New Roman"/>
          <w:noProof/>
          <w:szCs w:val="24"/>
        </w:rPr>
        <w:t>Ulrich et al. (1991)</w:t>
      </w:r>
      <w:r w:rsidR="009022A9" w:rsidRPr="00962D58">
        <w:rPr>
          <w:rFonts w:ascii="Times New Roman" w:eastAsia="Times New Roman" w:hAnsi="Times New Roman" w:cs="Times New Roman"/>
          <w:szCs w:val="24"/>
        </w:rPr>
        <w:fldChar w:fldCharType="end"/>
      </w:r>
      <w:r w:rsidRPr="00962D58">
        <w:rPr>
          <w:rFonts w:ascii="Times New Roman" w:eastAsia="Times New Roman" w:hAnsi="Times New Roman" w:cs="Times New Roman"/>
          <w:szCs w:val="24"/>
        </w:rPr>
        <w:t xml:space="preserve"> reported that visual contact with vegetation and water can reduce stress, while </w:t>
      </w:r>
      <w:r w:rsidR="009022A9" w:rsidRPr="00962D58">
        <w:rPr>
          <w:rFonts w:ascii="Times New Roman" w:eastAsia="Times New Roman" w:hAnsi="Times New Roman" w:cs="Times New Roman"/>
          <w:szCs w:val="24"/>
        </w:rPr>
        <w:fldChar w:fldCharType="begin"/>
      </w:r>
      <w:r w:rsidR="00FE6709" w:rsidRPr="00962D58">
        <w:rPr>
          <w:rFonts w:ascii="Times New Roman" w:eastAsia="Times New Roman" w:hAnsi="Times New Roman" w:cs="Times New Roman"/>
          <w:szCs w:val="24"/>
        </w:rPr>
        <w:instrText xml:space="preserve"> ADDIN EN.CITE &lt;EndNote&gt;&lt;Cite AuthorYear="1"&gt;&lt;Author&gt;Moztarzadeh&lt;/Author&gt;&lt;Year&gt;2020&lt;/Year&gt;&lt;RecNum&gt;45&lt;/RecNum&gt;&lt;DisplayText&gt;Moztarzadeh and Mohajer (2020)&lt;/DisplayText&gt;&lt;record&gt;&lt;rec-number&gt;45&lt;/rec-number&gt;&lt;foreign-keys&gt;&lt;key app="EN" db-id="2w92ev9pr0z2vhetvxfpxtvj2xartf0tswdf" timestamp="1766324546"&gt;45&lt;/key&gt;&lt;/foreign-keys&gt;&lt;ref-type name="Journal Article"&gt;17&lt;/ref-type&gt;&lt;contributors&gt;&lt;authors&gt;&lt;author&gt;Moztarzadeh, H.&lt;/author&gt;&lt;author&gt;Mohajer, E.&lt;/author&gt;&lt;/authors&gt;&lt;/contributors&gt;&lt;titles&gt;&lt;title&gt;Effect of Green Space on Resident’s Place Attachment in Residential Spaces&lt;/title&gt;&lt;secondary-title&gt;IJAUD&lt;/secondary-title&gt;&lt;/titles&gt;&lt;periodical&gt;&lt;full-title&gt;IJAUD&lt;/full-title&gt;&lt;/periodical&gt;&lt;pages&gt;13-24&lt;/pages&gt;&lt;volume&gt;10&lt;/volume&gt;&lt;number&gt;2&lt;/number&gt;&lt;dates&gt;&lt;year&gt;2020&lt;/year&gt;&lt;/dates&gt;&lt;urls&gt;&lt;/urls&gt;&lt;electronic-resource-num&gt;10.30495/IJAUD.2020.15846&lt;/electronic-resource-num&gt;&lt;/record&gt;&lt;/Cite&gt;&lt;/EndNote&gt;</w:instrText>
      </w:r>
      <w:r w:rsidR="009022A9" w:rsidRPr="00962D58">
        <w:rPr>
          <w:rFonts w:ascii="Times New Roman" w:eastAsia="Times New Roman" w:hAnsi="Times New Roman" w:cs="Times New Roman"/>
          <w:szCs w:val="24"/>
        </w:rPr>
        <w:fldChar w:fldCharType="separate"/>
      </w:r>
      <w:r w:rsidR="00FE6709" w:rsidRPr="00962D58">
        <w:rPr>
          <w:rFonts w:ascii="Times New Roman" w:eastAsia="Times New Roman" w:hAnsi="Times New Roman" w:cs="Times New Roman"/>
          <w:noProof/>
          <w:szCs w:val="24"/>
        </w:rPr>
        <w:t>Moztarzadeh and Mohajer (2020)</w:t>
      </w:r>
      <w:r w:rsidR="009022A9" w:rsidRPr="00962D58">
        <w:rPr>
          <w:rFonts w:ascii="Times New Roman" w:eastAsia="Times New Roman" w:hAnsi="Times New Roman" w:cs="Times New Roman"/>
          <w:szCs w:val="24"/>
        </w:rPr>
        <w:fldChar w:fldCharType="end"/>
      </w:r>
      <w:r w:rsidRPr="00962D58">
        <w:rPr>
          <w:rFonts w:ascii="Times New Roman" w:eastAsia="Times New Roman" w:hAnsi="Times New Roman" w:cs="Times New Roman"/>
          <w:szCs w:val="24"/>
        </w:rPr>
        <w:t xml:space="preserve"> showed that direct interaction enhances place attachment and emotional well-being. </w:t>
      </w:r>
      <w:r w:rsidR="009022A9" w:rsidRPr="00962D58">
        <w:rPr>
          <w:rFonts w:ascii="Times New Roman" w:eastAsia="Times New Roman" w:hAnsi="Times New Roman" w:cs="Times New Roman"/>
          <w:szCs w:val="24"/>
        </w:rPr>
        <w:fldChar w:fldCharType="begin"/>
      </w:r>
      <w:r w:rsidR="00645F1C" w:rsidRPr="00962D58">
        <w:rPr>
          <w:rFonts w:ascii="Times New Roman" w:eastAsia="Times New Roman" w:hAnsi="Times New Roman" w:cs="Times New Roman"/>
          <w:szCs w:val="24"/>
        </w:rPr>
        <w:instrText xml:space="preserve"> ADDIN EN.CITE &lt;EndNote&gt;&lt;Cite AuthorYear="1"&gt;&lt;Author&gt;Mayen Huerta&lt;/Author&gt;&lt;Year&gt;2023&lt;/Year&gt;&lt;RecNum&gt;43&lt;/RecNum&gt;&lt;DisplayText&gt;Mayen Huerta (2023)&lt;/DisplayText&gt;&lt;record&gt;&lt;rec-number&gt;43&lt;/rec-number&gt;&lt;foreign-keys&gt;&lt;key app="EN" db-id="2w92ev9pr0z2vhetvxfpxtvj2xartf0tswdf" timestamp="1766324294"&gt;43&lt;/key&gt;&lt;/foreign-keys&gt;&lt;ref-type name="Journal Article"&gt;17&lt;/ref-type&gt;&lt;contributors&gt;&lt;authors&gt;&lt;author&gt;Mayen Huerta, C.&lt;/author&gt;&lt;/authors&gt;&lt;/contributors&gt;&lt;titles&gt;&lt;title&gt;Understanding the pathways between the use of urban green spaces and self-rated health: A case study in Mexico City&lt;/title&gt;&lt;secondary-title&gt;PLoS One.&lt;/secondary-title&gt;&lt;/titles&gt;&lt;periodical&gt;&lt;full-title&gt;PLoS One.&lt;/full-title&gt;&lt;/periodical&gt;&lt;pages&gt;e0295013&lt;/pages&gt;&lt;volume&gt;18&lt;/volume&gt;&lt;number&gt;12&lt;/number&gt;&lt;dates&gt;&lt;year&gt;2023&lt;/year&gt;&lt;/dates&gt;&lt;urls&gt;&lt;/urls&gt;&lt;electronic-resource-num&gt;10.1371/journal.pone.0295013&lt;/electronic-resource-num&gt;&lt;/record&gt;&lt;/Cite&gt;&lt;/EndNote&gt;</w:instrText>
      </w:r>
      <w:r w:rsidR="009022A9" w:rsidRPr="00962D58">
        <w:rPr>
          <w:rFonts w:ascii="Times New Roman" w:eastAsia="Times New Roman" w:hAnsi="Times New Roman" w:cs="Times New Roman"/>
          <w:szCs w:val="24"/>
        </w:rPr>
        <w:fldChar w:fldCharType="separate"/>
      </w:r>
      <w:r w:rsidR="00645F1C" w:rsidRPr="00962D58">
        <w:rPr>
          <w:rFonts w:ascii="Times New Roman" w:eastAsia="Times New Roman" w:hAnsi="Times New Roman" w:cs="Times New Roman"/>
          <w:noProof/>
          <w:szCs w:val="24"/>
        </w:rPr>
        <w:t>Mayen Huerta (2023)</w:t>
      </w:r>
      <w:r w:rsidR="009022A9" w:rsidRPr="00962D58">
        <w:rPr>
          <w:rFonts w:ascii="Times New Roman" w:eastAsia="Times New Roman" w:hAnsi="Times New Roman" w:cs="Times New Roman"/>
          <w:szCs w:val="24"/>
        </w:rPr>
        <w:fldChar w:fldCharType="end"/>
      </w:r>
      <w:r w:rsidRPr="00962D58">
        <w:rPr>
          <w:rFonts w:ascii="Times New Roman" w:eastAsia="Times New Roman" w:hAnsi="Times New Roman" w:cs="Times New Roman"/>
          <w:szCs w:val="24"/>
        </w:rPr>
        <w:t xml:space="preserve"> found that perceived quality, emotional attachment, and duration of use further amplify health outcomes.</w:t>
      </w:r>
      <w:r w:rsidR="00FE6709" w:rsidRPr="00962D58">
        <w:rPr>
          <w:rFonts w:ascii="Times New Roman" w:eastAsia="Times New Roman" w:hAnsi="Times New Roman" w:cs="Times New Roman"/>
          <w:szCs w:val="24"/>
        </w:rPr>
        <w:t xml:space="preserve"> </w:t>
      </w:r>
      <w:r w:rsidR="009022A9" w:rsidRPr="00962D58">
        <w:rPr>
          <w:rFonts w:ascii="Times New Roman" w:eastAsia="Times New Roman" w:hAnsi="Times New Roman" w:cs="Times New Roman"/>
          <w:szCs w:val="24"/>
        </w:rPr>
        <w:fldChar w:fldCharType="begin"/>
      </w:r>
      <w:r w:rsidR="00645F1C" w:rsidRPr="00962D58">
        <w:rPr>
          <w:rFonts w:ascii="Times New Roman" w:eastAsia="Times New Roman" w:hAnsi="Times New Roman" w:cs="Times New Roman"/>
          <w:szCs w:val="24"/>
        </w:rPr>
        <w:instrText xml:space="preserve"> ADDIN EN.CITE &lt;EndNote&gt;&lt;Cite AuthorYear="1"&gt;&lt;Author&gt;Taghipour&lt;/Author&gt;&lt;Year&gt;2022&lt;/Year&gt;&lt;RecNum&gt;17&lt;/RecNum&gt;&lt;DisplayText&gt;Taghipour et al. (2022)&lt;/DisplayText&gt;&lt;record&gt;&lt;rec-number&gt;17&lt;/rec-number&gt;&lt;foreign-keys&gt;&lt;key app="EN" db-id="2w92ev9pr0z2vhetvxfpxtvj2xartf0tswdf" timestamp="1766321642"&gt;17&lt;/key&gt;&lt;/foreign-keys&gt;&lt;ref-type name="Journal Article"&gt;17&lt;/ref-type&gt;&lt;contributors&gt;&lt;authors&gt;&lt;author&gt;Taghipour, M.&lt;/author&gt;&lt;author&gt;Azamati, S.&lt;/author&gt;&lt;author&gt;Mohajer, E.&lt;/author&gt;&lt;/authors&gt;&lt;/contributors&gt;&lt;titles&gt;&lt;title&gt;Investigating the Effective Components in the Design of Residential Complex Spaces Based on Enhancing Residents’ Public Health&lt;/title&gt;&lt;secondary-title&gt;Modern Architectural Research&lt;/secondary-title&gt;&lt;/titles&gt;&lt;periodical&gt;&lt;full-title&gt;Modern Architectural Research&lt;/full-title&gt;&lt;/periodical&gt;&lt;volume&gt;1&lt;/volume&gt;&lt;number&gt;3&lt;/number&gt;&lt;dates&gt;&lt;year&gt;2022&lt;/year&gt;&lt;/dates&gt;&lt;urls&gt;&lt;/urls&gt;&lt;electronic-resource-num&gt;10.5281/zenodo.18007070&lt;/electronic-resource-num&gt;&lt;/record&gt;&lt;/Cite&gt;&lt;/EndNote&gt;</w:instrText>
      </w:r>
      <w:r w:rsidR="009022A9" w:rsidRPr="00962D58">
        <w:rPr>
          <w:rFonts w:ascii="Times New Roman" w:eastAsia="Times New Roman" w:hAnsi="Times New Roman" w:cs="Times New Roman"/>
          <w:szCs w:val="24"/>
        </w:rPr>
        <w:fldChar w:fldCharType="separate"/>
      </w:r>
      <w:r w:rsidR="00645F1C" w:rsidRPr="00962D58">
        <w:rPr>
          <w:rFonts w:ascii="Times New Roman" w:eastAsia="Times New Roman" w:hAnsi="Times New Roman" w:cs="Times New Roman"/>
          <w:noProof/>
          <w:szCs w:val="24"/>
        </w:rPr>
        <w:t>Taghipour et al. (2022)</w:t>
      </w:r>
      <w:r w:rsidR="009022A9" w:rsidRPr="00962D58">
        <w:rPr>
          <w:rFonts w:ascii="Times New Roman" w:eastAsia="Times New Roman" w:hAnsi="Times New Roman" w:cs="Times New Roman"/>
          <w:szCs w:val="24"/>
        </w:rPr>
        <w:fldChar w:fldCharType="end"/>
      </w:r>
      <w:r w:rsidRPr="00962D58">
        <w:rPr>
          <w:rFonts w:ascii="Times New Roman" w:eastAsia="Times New Roman" w:hAnsi="Times New Roman" w:cs="Times New Roman"/>
          <w:szCs w:val="24"/>
        </w:rPr>
        <w:t xml:space="preserve"> reported that exposure to green spaces positively affects health in residential environments, while </w:t>
      </w:r>
      <w:r w:rsidR="009022A9" w:rsidRPr="00962D58">
        <w:rPr>
          <w:rFonts w:ascii="Times New Roman" w:eastAsia="Times New Roman" w:hAnsi="Times New Roman" w:cs="Times New Roman"/>
          <w:szCs w:val="24"/>
        </w:rPr>
        <w:fldChar w:fldCharType="begin"/>
      </w:r>
      <w:r w:rsidR="00FE6709" w:rsidRPr="00962D58">
        <w:rPr>
          <w:rFonts w:ascii="Times New Roman" w:eastAsia="Times New Roman" w:hAnsi="Times New Roman" w:cs="Times New Roman"/>
          <w:szCs w:val="24"/>
        </w:rPr>
        <w:instrText xml:space="preserve"> ADDIN EN.CITE &lt;EndNote&gt;&lt;Cite AuthorYear="1"&gt;&lt;Author&gt;Triguero-Mas&lt;/Author&gt;&lt;Year&gt;2015&lt;/Year&gt;&lt;RecNum&gt;15&lt;/RecNum&gt;&lt;DisplayText&gt;Triguero-Mas et al. (2015)&lt;/DisplayText&gt;&lt;record&gt;&lt;rec-number&gt;15&lt;/rec-number&gt;&lt;foreign-keys&gt;&lt;key app="EN" db-id="2w92ev9pr0z2vhetvxfpxtvj2xartf0tswdf" timestamp="1766320981"&gt;15&lt;/key&gt;&lt;/foreign-keys&gt;&lt;ref-type name="Journal Article"&gt;17&lt;/ref-type&gt;&lt;contributors&gt;&lt;authors&gt;&lt;author&gt;Triguero-Mas, M.&lt;/author&gt;&lt;author&gt;Dadvand, P.&lt;/author&gt;&lt;author&gt;Cirach, M.&lt;/author&gt;&lt;author&gt;Martínez, D.&lt;/author&gt;&lt;author&gt;Medina, A.&lt;/author&gt;&lt;author&gt;Mompart, A.&lt;/author&gt;&lt;author&gt;Nieuwenhuijsen, M.J.&lt;/author&gt;&lt;/authors&gt;&lt;/contributors&gt;&lt;titles&gt;&lt;title&gt;Natural outdoor environments and mental and physical health: Relationships and mechanisms&lt;/title&gt;&lt;secondary-title&gt;Environment International&lt;/secondary-title&gt;&lt;/titles&gt;&lt;periodical&gt;&lt;full-title&gt;Environment International&lt;/full-title&gt;&lt;/periodical&gt;&lt;pages&gt;35-41&lt;/pages&gt;&lt;volume&gt;77&lt;/volume&gt;&lt;dates&gt;&lt;year&gt;2015&lt;/year&gt;&lt;/dates&gt;&lt;urls&gt;&lt;/urls&gt;&lt;electronic-resource-num&gt;10.1016/j.envint.2015.01.012&lt;/electronic-resource-num&gt;&lt;/record&gt;&lt;/Cite&gt;&lt;/EndNote&gt;</w:instrText>
      </w:r>
      <w:r w:rsidR="009022A9" w:rsidRPr="00962D58">
        <w:rPr>
          <w:rFonts w:ascii="Times New Roman" w:eastAsia="Times New Roman" w:hAnsi="Times New Roman" w:cs="Times New Roman"/>
          <w:szCs w:val="24"/>
        </w:rPr>
        <w:fldChar w:fldCharType="separate"/>
      </w:r>
      <w:r w:rsidR="00FE6709" w:rsidRPr="00962D58">
        <w:rPr>
          <w:rFonts w:ascii="Times New Roman" w:eastAsia="Times New Roman" w:hAnsi="Times New Roman" w:cs="Times New Roman"/>
          <w:noProof/>
          <w:szCs w:val="24"/>
        </w:rPr>
        <w:t>Triguero-Mas et al. (2015)</w:t>
      </w:r>
      <w:r w:rsidR="009022A9" w:rsidRPr="00962D58">
        <w:rPr>
          <w:rFonts w:ascii="Times New Roman" w:eastAsia="Times New Roman" w:hAnsi="Times New Roman" w:cs="Times New Roman"/>
          <w:szCs w:val="24"/>
        </w:rPr>
        <w:fldChar w:fldCharType="end"/>
      </w:r>
      <w:r w:rsidRPr="00962D58">
        <w:rPr>
          <w:rFonts w:ascii="Times New Roman" w:eastAsia="Times New Roman" w:hAnsi="Times New Roman" w:cs="Times New Roman"/>
          <w:szCs w:val="24"/>
        </w:rPr>
        <w:t xml:space="preserve"> showed similar benefits at the neighborhood scale, supporting both general and mental health.</w:t>
      </w:r>
    </w:p>
    <w:p w14:paraId="030848A2" w14:textId="020A1852" w:rsidR="005A236B" w:rsidRPr="00962D58" w:rsidRDefault="005A236B" w:rsidP="005A236B">
      <w:pPr>
        <w:spacing w:after="0" w:line="240" w:lineRule="auto"/>
        <w:jc w:val="both"/>
        <w:rPr>
          <w:rFonts w:ascii="Times New Roman" w:eastAsia="Times New Roman" w:hAnsi="Times New Roman" w:cs="Times New Roman"/>
          <w:szCs w:val="24"/>
        </w:rPr>
      </w:pPr>
      <w:r w:rsidRPr="00962D58">
        <w:rPr>
          <w:rFonts w:ascii="Times New Roman" w:eastAsia="Times New Roman" w:hAnsi="Times New Roman" w:cs="Times New Roman"/>
          <w:szCs w:val="24"/>
        </w:rPr>
        <w:t xml:space="preserve">Recent scholarship has addressed the design aspects of UGSs. </w:t>
      </w:r>
      <w:r w:rsidR="00D04CA1" w:rsidRPr="00962D58">
        <w:rPr>
          <w:rFonts w:ascii="Times New Roman" w:eastAsia="Times New Roman" w:hAnsi="Times New Roman" w:cs="Times New Roman"/>
          <w:szCs w:val="24"/>
        </w:rPr>
        <w:fldChar w:fldCharType="begin"/>
      </w:r>
      <w:r w:rsidR="00645F1C" w:rsidRPr="00962D58">
        <w:rPr>
          <w:rFonts w:ascii="Times New Roman" w:eastAsia="Times New Roman" w:hAnsi="Times New Roman" w:cs="Times New Roman"/>
          <w:szCs w:val="24"/>
        </w:rPr>
        <w:instrText xml:space="preserve"> ADDIN EN.CITE &lt;EndNote&gt;&lt;Cite AuthorYear="1"&gt;&lt;Author&gt;Stigsdotter&lt;/Author&gt;&lt;Year&gt;2015&lt;/Year&gt;&lt;RecNum&gt;52&lt;/RecNum&gt;&lt;DisplayText&gt;Stigsdotter (2015)&lt;/DisplayText&gt;&lt;record&gt;&lt;rec-number&gt;52&lt;/rec-number&gt;&lt;foreign-keys&gt;&lt;key app="EN" db-id="2w92ev9pr0z2vhetvxfpxtvj2xartf0tswdf" timestamp="1766325069"&gt;52&lt;/key&gt;&lt;/foreign-keys&gt;&lt;ref-type name="Journal Article"&gt;17&lt;/ref-type&gt;&lt;contributors&gt;&lt;authors&gt;&lt;author&gt;Stigsdotter, U.K.&lt;/author&gt;&lt;/authors&gt;&lt;/contributors&gt;&lt;titles&gt;&lt;title&gt;Nature, Health and Design&lt;/title&gt;&lt;secondary-title&gt;Alam Cipta.&lt;/secondary-title&gt;&lt;/titles&gt;&lt;periodical&gt;&lt;full-title&gt;Alam Cipta.&lt;/full-title&gt;&lt;/periodical&gt;&lt;pages&gt;89–96&lt;/pages&gt;&lt;volume&gt;8&lt;/volume&gt;&lt;dates&gt;&lt;year&gt;2015&lt;/year&gt;&lt;/dates&gt;&lt;urls&gt;&lt;related-urls&gt;&lt;url&gt;https://scholar.google.com/scholar_lookup?title=Nature,+Health+and+Design&amp;amp;author=Stigsdotter,+U.K.&amp;amp;publication_year=2015&amp;amp;journal=Alam+Cipta&amp;amp;volume=8&amp;amp;pages=89%E2%80%9396&lt;/url&gt;&lt;/related-urls&gt;&lt;/urls&gt;&lt;/record&gt;&lt;/Cite&gt;&lt;/EndNote&gt;</w:instrText>
      </w:r>
      <w:r w:rsidR="00D04CA1" w:rsidRPr="00962D58">
        <w:rPr>
          <w:rFonts w:ascii="Times New Roman" w:eastAsia="Times New Roman" w:hAnsi="Times New Roman" w:cs="Times New Roman"/>
          <w:szCs w:val="24"/>
        </w:rPr>
        <w:fldChar w:fldCharType="separate"/>
      </w:r>
      <w:r w:rsidR="00645F1C" w:rsidRPr="00962D58">
        <w:rPr>
          <w:rFonts w:ascii="Times New Roman" w:eastAsia="Times New Roman" w:hAnsi="Times New Roman" w:cs="Times New Roman"/>
          <w:noProof/>
          <w:szCs w:val="24"/>
        </w:rPr>
        <w:t>Stigsdotter (2015)</w:t>
      </w:r>
      <w:r w:rsidR="00D04CA1" w:rsidRPr="00962D58">
        <w:rPr>
          <w:rFonts w:ascii="Times New Roman" w:eastAsia="Times New Roman" w:hAnsi="Times New Roman" w:cs="Times New Roman"/>
          <w:szCs w:val="24"/>
        </w:rPr>
        <w:fldChar w:fldCharType="end"/>
      </w:r>
      <w:r w:rsidRPr="00962D58">
        <w:rPr>
          <w:rFonts w:ascii="Times New Roman" w:eastAsia="Times New Roman" w:hAnsi="Times New Roman" w:cs="Times New Roman"/>
          <w:szCs w:val="24"/>
        </w:rPr>
        <w:t xml:space="preserve"> conceptualized health-focused landscape design as support of health processes. </w:t>
      </w:r>
      <w:r w:rsidR="00D04CA1" w:rsidRPr="00962D58">
        <w:rPr>
          <w:rFonts w:ascii="Times New Roman" w:eastAsia="Times New Roman" w:hAnsi="Times New Roman" w:cs="Times New Roman"/>
          <w:szCs w:val="24"/>
        </w:rPr>
        <w:fldChar w:fldCharType="begin"/>
      </w:r>
      <w:r w:rsidR="00645F1C" w:rsidRPr="00962D58">
        <w:rPr>
          <w:rFonts w:ascii="Times New Roman" w:eastAsia="Times New Roman" w:hAnsi="Times New Roman" w:cs="Times New Roman"/>
          <w:szCs w:val="24"/>
        </w:rPr>
        <w:instrText xml:space="preserve"> ADDIN EN.CITE &lt;EndNote&gt;&lt;Cite AuthorYear="1"&gt;&lt;Author&gt;Olszewska-Guizzo&lt;/Author&gt;&lt;Year&gt;2022&lt;/Year&gt;&lt;RecNum&gt;47&lt;/RecNum&gt;&lt;DisplayText&gt;Olszewska-Guizzo et al. (2022)&lt;/DisplayText&gt;&lt;record&gt;&lt;rec-number&gt;47&lt;/rec-number&gt;&lt;foreign-keys&gt;&lt;key app="EN" db-id="2w92ev9pr0z2vhetvxfpxtvj2xartf0tswdf" timestamp="1766324667"&gt;47&lt;/key&gt;&lt;/foreign-keys&gt;&lt;ref-type name="Journal Article"&gt;17&lt;/ref-type&gt;&lt;contributors&gt;&lt;authors&gt;&lt;author&gt;Olszewska-Guizzo, A.&lt;/author&gt;&lt;author&gt;Sia, A.&lt;/author&gt;&lt;author&gt;Fogel, A.&lt;/author&gt;&lt;author&gt;Ho, R.&lt;/author&gt;&lt;/authors&gt;&lt;/contributors&gt;&lt;titles&gt;&lt;title&gt;Features of Urban Green Spaces Associated with Positive Emotions, Mindfulness and Relaxation&lt;/title&gt;&lt;secondary-title&gt;Sci. Rep&lt;/secondary-title&gt;&lt;/titles&gt;&lt;periodical&gt;&lt;full-title&gt;Sci. Rep&lt;/full-title&gt;&lt;/periodical&gt;&lt;pages&gt;20695&lt;/pages&gt;&lt;volume&gt;12&lt;/volume&gt;&lt;dates&gt;&lt;year&gt;2022&lt;/year&gt;&lt;/dates&gt;&lt;urls&gt;&lt;/urls&gt;&lt;electronic-resource-num&gt;10.1038/s41598-022-24637-0&lt;/electronic-resource-num&gt;&lt;/record&gt;&lt;/Cite&gt;&lt;/EndNote&gt;</w:instrText>
      </w:r>
      <w:r w:rsidR="00D04CA1" w:rsidRPr="00962D58">
        <w:rPr>
          <w:rFonts w:ascii="Times New Roman" w:eastAsia="Times New Roman" w:hAnsi="Times New Roman" w:cs="Times New Roman"/>
          <w:szCs w:val="24"/>
        </w:rPr>
        <w:fldChar w:fldCharType="separate"/>
      </w:r>
      <w:r w:rsidR="00645F1C" w:rsidRPr="00962D58">
        <w:rPr>
          <w:rFonts w:ascii="Times New Roman" w:eastAsia="Times New Roman" w:hAnsi="Times New Roman" w:cs="Times New Roman"/>
          <w:noProof/>
          <w:szCs w:val="24"/>
        </w:rPr>
        <w:t>Olszewska-Guizzo et al. (2022)</w:t>
      </w:r>
      <w:r w:rsidR="00D04CA1" w:rsidRPr="00962D58">
        <w:rPr>
          <w:rFonts w:ascii="Times New Roman" w:eastAsia="Times New Roman" w:hAnsi="Times New Roman" w:cs="Times New Roman"/>
          <w:szCs w:val="24"/>
        </w:rPr>
        <w:fldChar w:fldCharType="end"/>
      </w:r>
      <w:r w:rsidRPr="00962D58">
        <w:rPr>
          <w:rFonts w:ascii="Times New Roman" w:eastAsia="Times New Roman" w:hAnsi="Times New Roman" w:cs="Times New Roman"/>
          <w:szCs w:val="24"/>
        </w:rPr>
        <w:t xml:space="preserve"> identified specific urban landscape features associated with health benefits. At the urban scale, </w:t>
      </w:r>
      <w:r w:rsidR="00645F1C" w:rsidRPr="00962D58">
        <w:rPr>
          <w:rFonts w:ascii="Times New Roman" w:eastAsia="Times New Roman" w:hAnsi="Times New Roman" w:cs="Times New Roman"/>
          <w:szCs w:val="24"/>
        </w:rPr>
        <w:fldChar w:fldCharType="begin"/>
      </w:r>
      <w:r w:rsidR="00645F1C" w:rsidRPr="00962D58">
        <w:rPr>
          <w:rFonts w:ascii="Times New Roman" w:eastAsia="Times New Roman" w:hAnsi="Times New Roman" w:cs="Times New Roman"/>
          <w:szCs w:val="24"/>
        </w:rPr>
        <w:instrText xml:space="preserve"> ADDIN EN.CITE &lt;EndNote&gt;&lt;Cite AuthorYear="1"&gt;&lt;Author&gt;Russo&lt;/Author&gt;&lt;Year&gt;2024&lt;/Year&gt;&lt;RecNum&gt;50&lt;/RecNum&gt;&lt;DisplayText&gt;Russo (2024)&lt;/DisplayText&gt;&lt;record&gt;&lt;rec-number&gt;50&lt;/rec-number&gt;&lt;foreign-keys&gt;&lt;key app="EN" db-id="2w92ev9pr0z2vhetvxfpxtvj2xartf0tswdf" timestamp="1766324906"&gt;50&lt;/key&gt;&lt;/foreign-keys&gt;&lt;ref-type name="Journal Article"&gt;17&lt;/ref-type&gt;&lt;contributors&gt;&lt;authors&gt;&lt;author&gt;Russo, A.&lt;/author&gt;&lt;/authors&gt;&lt;/contributors&gt;&lt;titles&gt;&lt;title&gt;Urban Green Spaces and Healthy Living: A Landscape Architecture Perspective&lt;/title&gt;&lt;secondary-title&gt;Urban Science&lt;/secondary-title&gt;&lt;/titles&gt;&lt;periodical&gt;&lt;full-title&gt;Urban Science&lt;/full-title&gt;&lt;/periodical&gt;&lt;pages&gt;213&lt;/pages&gt;&lt;volume&gt;8&lt;/volume&gt;&lt;number&gt;4&lt;/number&gt;&lt;dates&gt;&lt;year&gt;2024&lt;/year&gt;&lt;/dates&gt;&lt;urls&gt;&lt;/urls&gt;&lt;electronic-resource-num&gt;10.3390/urbansci8040213&lt;/electronic-resource-num&gt;&lt;/record&gt;&lt;/Cite&gt;&lt;/EndNote&gt;</w:instrText>
      </w:r>
      <w:r w:rsidR="00645F1C" w:rsidRPr="00962D58">
        <w:rPr>
          <w:rFonts w:ascii="Times New Roman" w:eastAsia="Times New Roman" w:hAnsi="Times New Roman" w:cs="Times New Roman"/>
          <w:szCs w:val="24"/>
        </w:rPr>
        <w:fldChar w:fldCharType="separate"/>
      </w:r>
      <w:r w:rsidR="00645F1C" w:rsidRPr="00962D58">
        <w:rPr>
          <w:rFonts w:ascii="Times New Roman" w:eastAsia="Times New Roman" w:hAnsi="Times New Roman" w:cs="Times New Roman"/>
          <w:noProof/>
          <w:szCs w:val="24"/>
        </w:rPr>
        <w:t>Russo (2024)</w:t>
      </w:r>
      <w:r w:rsidR="00645F1C" w:rsidRPr="00962D58">
        <w:rPr>
          <w:rFonts w:ascii="Times New Roman" w:eastAsia="Times New Roman" w:hAnsi="Times New Roman" w:cs="Times New Roman"/>
          <w:szCs w:val="24"/>
        </w:rPr>
        <w:fldChar w:fldCharType="end"/>
      </w:r>
      <w:r w:rsidRPr="00962D58">
        <w:rPr>
          <w:rFonts w:ascii="Times New Roman" w:eastAsia="Times New Roman" w:hAnsi="Times New Roman" w:cs="Times New Roman"/>
          <w:szCs w:val="24"/>
        </w:rPr>
        <w:t xml:space="preserve"> highlighted the role of accessible, well-designed green spaces in addressing mental health, and </w:t>
      </w:r>
      <w:r w:rsidR="009B5BD9" w:rsidRPr="00962D58">
        <w:rPr>
          <w:rFonts w:ascii="Times New Roman" w:eastAsia="Times New Roman" w:hAnsi="Times New Roman" w:cs="Times New Roman"/>
          <w:szCs w:val="24"/>
        </w:rPr>
        <w:fldChar w:fldCharType="begin">
          <w:fldData xml:space="preserve">PEVuZE5vdGU+PENpdGUgQXV0aG9yWWVhcj0iMSI+PEF1dGhvcj5QYXR3YXJ5PC9BdXRob3I+PFll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</w:fldData>
        </w:fldChar>
      </w:r>
      <w:r w:rsidR="00645F1C" w:rsidRPr="00962D58">
        <w:rPr>
          <w:rFonts w:ascii="Times New Roman" w:eastAsia="Times New Roman" w:hAnsi="Times New Roman" w:cs="Times New Roman"/>
          <w:szCs w:val="24"/>
        </w:rPr>
        <w:instrText xml:space="preserve"> ADDIN EN.CITE </w:instrText>
      </w:r>
      <w:r w:rsidR="00645F1C" w:rsidRPr="00962D58">
        <w:rPr>
          <w:rFonts w:ascii="Times New Roman" w:eastAsia="Times New Roman" w:hAnsi="Times New Roman" w:cs="Times New Roman"/>
          <w:szCs w:val="24"/>
        </w:rPr>
        <w:fldChar w:fldCharType="begin">
          <w:fldData xml:space="preserve">PEVuZE5vdGU+PENpdGUgQXV0aG9yWWVhcj0iMSI+PEF1dGhvcj5QYXR3YXJ5PC9BdXRob3I+PFll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</w:fldData>
        </w:fldChar>
      </w:r>
      <w:r w:rsidR="00645F1C" w:rsidRPr="00962D58">
        <w:rPr>
          <w:rFonts w:ascii="Times New Roman" w:eastAsia="Times New Roman" w:hAnsi="Times New Roman" w:cs="Times New Roman"/>
          <w:szCs w:val="24"/>
        </w:rPr>
        <w:instrText xml:space="preserve"> ADDIN EN.CITE.DATA </w:instrText>
      </w:r>
      <w:r w:rsidR="00645F1C" w:rsidRPr="00962D58">
        <w:rPr>
          <w:rFonts w:ascii="Times New Roman" w:eastAsia="Times New Roman" w:hAnsi="Times New Roman" w:cs="Times New Roman"/>
          <w:szCs w:val="24"/>
        </w:rPr>
      </w:r>
      <w:r w:rsidR="00645F1C" w:rsidRPr="00962D58">
        <w:rPr>
          <w:rFonts w:ascii="Times New Roman" w:eastAsia="Times New Roman" w:hAnsi="Times New Roman" w:cs="Times New Roman"/>
          <w:szCs w:val="24"/>
        </w:rPr>
        <w:fldChar w:fldCharType="end"/>
      </w:r>
      <w:r w:rsidR="009B5BD9" w:rsidRPr="00962D58">
        <w:rPr>
          <w:rFonts w:ascii="Times New Roman" w:eastAsia="Times New Roman" w:hAnsi="Times New Roman" w:cs="Times New Roman"/>
          <w:szCs w:val="24"/>
        </w:rPr>
      </w:r>
      <w:r w:rsidR="009B5BD9" w:rsidRPr="00962D58">
        <w:rPr>
          <w:rFonts w:ascii="Times New Roman" w:eastAsia="Times New Roman" w:hAnsi="Times New Roman" w:cs="Times New Roman"/>
          <w:szCs w:val="24"/>
        </w:rPr>
        <w:fldChar w:fldCharType="separate"/>
      </w:r>
      <w:r w:rsidR="00645F1C" w:rsidRPr="00962D58">
        <w:rPr>
          <w:rFonts w:ascii="Times New Roman" w:eastAsia="Times New Roman" w:hAnsi="Times New Roman" w:cs="Times New Roman"/>
          <w:noProof/>
          <w:szCs w:val="24"/>
        </w:rPr>
        <w:t>Patwary et al. (2024)</w:t>
      </w:r>
      <w:r w:rsidR="009B5BD9" w:rsidRPr="00962D58">
        <w:rPr>
          <w:rFonts w:ascii="Times New Roman" w:eastAsia="Times New Roman" w:hAnsi="Times New Roman" w:cs="Times New Roman"/>
          <w:szCs w:val="24"/>
        </w:rPr>
        <w:fldChar w:fldCharType="end"/>
      </w:r>
      <w:r w:rsidRPr="00962D58">
        <w:rPr>
          <w:rFonts w:ascii="Times New Roman" w:eastAsia="Times New Roman" w:hAnsi="Times New Roman" w:cs="Times New Roman"/>
          <w:szCs w:val="24"/>
        </w:rPr>
        <w:t xml:space="preserve"> examined effects of green exposure in post-COVID-19 contexts.</w:t>
      </w:r>
    </w:p>
    <w:p w14:paraId="6FD733C8" w14:textId="208867FB" w:rsidR="005A236B" w:rsidRPr="00962D58" w:rsidRDefault="001B4AEA" w:rsidP="005A236B">
      <w:pPr>
        <w:spacing w:after="0" w:line="240" w:lineRule="auto"/>
        <w:jc w:val="both"/>
        <w:rPr>
          <w:rFonts w:ascii="Times New Roman" w:eastAsia="Times New Roman" w:hAnsi="Times New Roman" w:cs="Times New Roman"/>
          <w:szCs w:val="24"/>
        </w:rPr>
      </w:pPr>
      <w:r w:rsidRPr="00962D58">
        <w:rPr>
          <w:rFonts w:ascii="Times New Roman" w:eastAsia="Times New Roman" w:hAnsi="Times New Roman" w:cs="Times New Roman"/>
          <w:szCs w:val="24"/>
        </w:rPr>
        <w:fldChar w:fldCharType="begin"/>
      </w:r>
      <w:r w:rsidR="00645F1C" w:rsidRPr="00962D58">
        <w:rPr>
          <w:rFonts w:ascii="Times New Roman" w:eastAsia="Times New Roman" w:hAnsi="Times New Roman" w:cs="Times New Roman"/>
          <w:szCs w:val="24"/>
        </w:rPr>
        <w:instrText xml:space="preserve"> ADDIN EN.CITE &lt;EndNote&gt;&lt;Cite AuthorYear="1"&gt;&lt;Author&gt;Twohig-Bennett&lt;/Author&gt;&lt;Year&gt;2018&lt;/Year&gt;&lt;RecNum&gt;14&lt;/RecNum&gt;&lt;DisplayText&gt;Twohig-Bennett and Jone (2018)&lt;/DisplayText&gt;&lt;record&gt;&lt;rec-number&gt;14&lt;/rec-number&gt;&lt;foreign-keys&gt;&lt;key app="EN" db-id="2w92ev9pr0z2vhetvxfpxtvj2xartf0tswdf" timestamp="1766320803"&gt;14&lt;/key&gt;&lt;/foreign-keys&gt;&lt;ref-type name="Journal Article"&gt;17&lt;/ref-type&gt;&lt;contributors&gt;&lt;authors&gt;&lt;author&gt;Twohig-Bennett, C.&lt;/author&gt;&lt;author&gt;Jone, A. &lt;/author&gt;&lt;/authors&gt;&lt;/contributors&gt;&lt;titles&gt;&lt;title&gt;The health benefits of the great outdoors: A systematic review and meta-analysis of greenspace exposure and health outcomes&lt;/title&gt;&lt;secondary-title&gt;Environmental Research&lt;/secondary-title&gt;&lt;/titles&gt;&lt;periodical&gt;&lt;full-title&gt;Environmental Research&lt;/full-title&gt;&lt;/periodical&gt;&lt;pages&gt;628-637&lt;/pages&gt;&lt;volume&gt;166&lt;/volume&gt;&lt;dates&gt;&lt;year&gt;2018&lt;/year&gt;&lt;/dates&gt;&lt;urls&gt;&lt;/urls&gt;&lt;electronic-resource-num&gt;10.1016/j.envres.2018.06.030&lt;/electronic-resource-num&gt;&lt;/record&gt;&lt;/Cite&gt;&lt;/EndNote&gt;</w:instrText>
      </w:r>
      <w:r w:rsidRPr="00962D58">
        <w:rPr>
          <w:rFonts w:ascii="Times New Roman" w:eastAsia="Times New Roman" w:hAnsi="Times New Roman" w:cs="Times New Roman"/>
          <w:szCs w:val="24"/>
        </w:rPr>
        <w:fldChar w:fldCharType="separate"/>
      </w:r>
      <w:r w:rsidR="00645F1C" w:rsidRPr="00962D58">
        <w:rPr>
          <w:rFonts w:ascii="Times New Roman" w:eastAsia="Times New Roman" w:hAnsi="Times New Roman" w:cs="Times New Roman"/>
          <w:noProof/>
          <w:szCs w:val="24"/>
        </w:rPr>
        <w:t>Twohig-Bennett and Jone (2018)</w:t>
      </w:r>
      <w:r w:rsidRPr="00962D58">
        <w:rPr>
          <w:rFonts w:ascii="Times New Roman" w:eastAsia="Times New Roman" w:hAnsi="Times New Roman" w:cs="Times New Roman"/>
          <w:szCs w:val="24"/>
        </w:rPr>
        <w:fldChar w:fldCharType="end"/>
      </w:r>
      <w:r w:rsidR="005A236B" w:rsidRPr="00962D58">
        <w:rPr>
          <w:rFonts w:ascii="Times New Roman" w:eastAsia="Times New Roman" w:hAnsi="Times New Roman" w:cs="Times New Roman"/>
          <w:szCs w:val="24"/>
        </w:rPr>
        <w:t xml:space="preserve"> demonstrated that greenspace exposure is linked to multiple physical and mental health benefits. </w:t>
      </w:r>
      <w:r w:rsidRPr="00962D58">
        <w:rPr>
          <w:rFonts w:ascii="Times New Roman" w:eastAsia="Times New Roman" w:hAnsi="Times New Roman" w:cs="Times New Roman"/>
          <w:szCs w:val="24"/>
        </w:rPr>
        <w:fldChar w:fldCharType="begin"/>
      </w:r>
      <w:r w:rsidR="00645F1C" w:rsidRPr="00962D58">
        <w:rPr>
          <w:rFonts w:ascii="Times New Roman" w:eastAsia="Times New Roman" w:hAnsi="Times New Roman" w:cs="Times New Roman"/>
          <w:szCs w:val="24"/>
        </w:rPr>
        <w:instrText xml:space="preserve"> ADDIN EN.CITE &lt;EndNote&gt;&lt;Cite AuthorYear="1"&gt;&lt;Author&gt;Gubbels&lt;/Author&gt;&lt;Year&gt;2016&lt;/Year&gt;&lt;RecNum&gt;33&lt;/RecNum&gt;&lt;DisplayText&gt;Gubbels et al. (2016)&lt;/DisplayText&gt;&lt;record&gt;&lt;rec-number&gt;33&lt;/rec-number&gt;&lt;foreign-keys&gt;&lt;key app="EN" db-id="2w92ev9pr0z2vhetvxfpxtvj2xartf0tswdf" timestamp="1766323470"&gt;33&lt;/key&gt;&lt;/foreign-keys&gt;&lt;ref-type name="Journal Article"&gt;17&lt;/ref-type&gt;&lt;contributors&gt;&lt;authors&gt;&lt;author&gt;Gubbels, J.S.&lt;/author&gt;&lt;author&gt;Kremers, S.P.J.&lt;/author&gt;&lt;author&gt;Droomers, M.&lt;/author&gt;&lt;author&gt;Hoefnagels, C.&lt;/author&gt;&lt;author&gt;Stronks, K.&lt;/author&gt;&lt;author&gt;Hosman, C.&lt;/author&gt;&lt;author&gt;de Vries, S.&lt;/author&gt;&lt;/authors&gt;&lt;/contributors&gt;&lt;titles&gt;&lt;title&gt;The impact of greenery on physical activity and mental health of adolescent and adult residents of deprived neighborhoods: A longitudinal study&lt;/title&gt;&lt;secondary-title&gt;Health &amp;amp; Place&lt;/secondary-title&gt;&lt;/titles&gt;&lt;periodical&gt;&lt;full-title&gt;Health &amp;amp; Place&lt;/full-title&gt;&lt;/periodical&gt;&lt;volume&gt;40&lt;/volume&gt;&lt;number&gt;153-160&lt;/number&gt;&lt;dates&gt;&lt;year&gt;2016&lt;/year&gt;&lt;/dates&gt;&lt;urls&gt;&lt;/urls&gt;&lt;electronic-resource-num&gt;10.1016/j.healthplace.2016.06.002&lt;/electronic-resource-num&gt;&lt;/record&gt;&lt;/Cite&gt;&lt;/EndNote&gt;</w:instrText>
      </w:r>
      <w:r w:rsidRPr="00962D58">
        <w:rPr>
          <w:rFonts w:ascii="Times New Roman" w:eastAsia="Times New Roman" w:hAnsi="Times New Roman" w:cs="Times New Roman"/>
          <w:szCs w:val="24"/>
        </w:rPr>
        <w:fldChar w:fldCharType="separate"/>
      </w:r>
      <w:r w:rsidR="00645F1C" w:rsidRPr="00962D58">
        <w:rPr>
          <w:rFonts w:ascii="Times New Roman" w:eastAsia="Times New Roman" w:hAnsi="Times New Roman" w:cs="Times New Roman"/>
          <w:noProof/>
          <w:szCs w:val="24"/>
        </w:rPr>
        <w:t>Gubbels et al. (2016)</w:t>
      </w:r>
      <w:r w:rsidRPr="00962D58">
        <w:rPr>
          <w:rFonts w:ascii="Times New Roman" w:eastAsia="Times New Roman" w:hAnsi="Times New Roman" w:cs="Times New Roman"/>
          <w:szCs w:val="24"/>
        </w:rPr>
        <w:fldChar w:fldCharType="end"/>
      </w:r>
      <w:r w:rsidR="005A236B" w:rsidRPr="00962D58">
        <w:rPr>
          <w:rFonts w:ascii="Times New Roman" w:eastAsia="Times New Roman" w:hAnsi="Times New Roman" w:cs="Times New Roman"/>
          <w:szCs w:val="24"/>
        </w:rPr>
        <w:t xml:space="preserve"> found that increases in greenery in deprived neighborhoods had limited effects on physical activity and mental health. </w:t>
      </w:r>
      <w:r w:rsidRPr="00962D58">
        <w:rPr>
          <w:rFonts w:ascii="Times New Roman" w:eastAsia="Times New Roman" w:hAnsi="Times New Roman" w:cs="Times New Roman"/>
          <w:szCs w:val="24"/>
        </w:rPr>
        <w:fldChar w:fldCharType="begin"/>
      </w:r>
      <w:r w:rsidR="00645F1C" w:rsidRPr="00962D58">
        <w:rPr>
          <w:rFonts w:ascii="Times New Roman" w:eastAsia="Times New Roman" w:hAnsi="Times New Roman" w:cs="Times New Roman"/>
          <w:szCs w:val="24"/>
        </w:rPr>
        <w:instrText xml:space="preserve"> ADDIN EN.CITE &lt;EndNote&gt;&lt;Cite AuthorYear="1"&gt;&lt;Author&gt;Hunter&lt;/Author&gt;&lt;Year&gt;2019&lt;/Year&gt;&lt;RecNum&gt;35&lt;/RecNum&gt;&lt;DisplayText&gt;Hunter et al. (2019)&lt;/DisplayText&gt;&lt;record&gt;&lt;rec-number&gt;35&lt;/rec-number&gt;&lt;foreign-keys&gt;&lt;key app="EN" db-id="2w92ev9pr0z2vhetvxfpxtvj2xartf0tswdf" timestamp="1766323705"&gt;35&lt;/key&gt;&lt;/foreign-keys&gt;&lt;ref-type name="Journal Article"&gt;17&lt;/ref-type&gt;&lt;contributors&gt;&lt;authors&gt;&lt;author&gt;Hunter, R.F.&lt;/author&gt;&lt;author&gt;Cleland, C. &lt;/author&gt;&lt;author&gt;Cleary, A.&lt;/author&gt;&lt;author&gt;Droomers, M. &lt;/author&gt;&lt;author&gt;Wheeler, B.W.&lt;/author&gt;&lt;author&gt;Sinnett, D.&lt;/author&gt;&lt;author&gt;Nieuwenhuijsen, M.J.&lt;/author&gt;&lt;author&gt;Braubach, M.&lt;/author&gt;&lt;/authors&gt;&lt;/contributors&gt;&lt;titles&gt;&lt;title&gt;Environmental, health, wellbeing, social and equity effects of urban green space interventions: A meta-narrative evidence synthesis&lt;/title&gt;&lt;secondary-title&gt;Environment International&lt;/secondary-title&gt;&lt;/titles&gt;&lt;periodical&gt;&lt;full-title&gt;Environment International&lt;/full-title&gt;&lt;/periodical&gt;&lt;pages&gt;104923&lt;/pages&gt;&lt;volume&gt;130&lt;/volume&gt;&lt;dates&gt;&lt;year&gt;2019&lt;/year&gt;&lt;/dates&gt;&lt;urls&gt;&lt;/urls&gt;&lt;electronic-resource-num&gt;10.1016/j.envint.2019.104923&lt;/electronic-resource-num&gt;&lt;/record&gt;&lt;/Cite&gt;&lt;/EndNote&gt;</w:instrText>
      </w:r>
      <w:r w:rsidRPr="00962D58">
        <w:rPr>
          <w:rFonts w:ascii="Times New Roman" w:eastAsia="Times New Roman" w:hAnsi="Times New Roman" w:cs="Times New Roman"/>
          <w:szCs w:val="24"/>
        </w:rPr>
        <w:fldChar w:fldCharType="separate"/>
      </w:r>
      <w:r w:rsidR="00645F1C" w:rsidRPr="00962D58">
        <w:rPr>
          <w:rFonts w:ascii="Times New Roman" w:eastAsia="Times New Roman" w:hAnsi="Times New Roman" w:cs="Times New Roman"/>
          <w:noProof/>
          <w:szCs w:val="24"/>
        </w:rPr>
        <w:t>Hunter et al. (2019)</w:t>
      </w:r>
      <w:r w:rsidRPr="00962D58">
        <w:rPr>
          <w:rFonts w:ascii="Times New Roman" w:eastAsia="Times New Roman" w:hAnsi="Times New Roman" w:cs="Times New Roman"/>
          <w:szCs w:val="24"/>
        </w:rPr>
        <w:fldChar w:fldCharType="end"/>
      </w:r>
      <w:r w:rsidR="005A236B" w:rsidRPr="00962D58">
        <w:rPr>
          <w:rFonts w:ascii="Times New Roman" w:eastAsia="Times New Roman" w:hAnsi="Times New Roman" w:cs="Times New Roman"/>
          <w:szCs w:val="24"/>
        </w:rPr>
        <w:t xml:space="preserve"> showed that UGS interventions effectively enhance health, well-being, social, and environmental outcomes.</w:t>
      </w:r>
    </w:p>
    <w:p w14:paraId="2DEA840F" w14:textId="656ECC72" w:rsidR="005A236B" w:rsidRPr="00962D58" w:rsidRDefault="001B4AEA" w:rsidP="005A236B">
      <w:pPr>
        <w:spacing w:after="0" w:line="240" w:lineRule="auto"/>
        <w:jc w:val="both"/>
        <w:rPr>
          <w:rFonts w:ascii="Times New Roman" w:eastAsia="Times New Roman" w:hAnsi="Times New Roman" w:cs="Times New Roman"/>
          <w:szCs w:val="24"/>
        </w:rPr>
      </w:pPr>
      <w:r w:rsidRPr="00962D58">
        <w:rPr>
          <w:rFonts w:ascii="Times New Roman" w:eastAsia="Times New Roman" w:hAnsi="Times New Roman" w:cs="Times New Roman"/>
          <w:szCs w:val="24"/>
        </w:rPr>
        <w:fldChar w:fldCharType="begin"/>
      </w:r>
      <w:r w:rsidR="00962D58" w:rsidRPr="00962D58">
        <w:rPr>
          <w:rFonts w:ascii="Times New Roman" w:eastAsia="Times New Roman" w:hAnsi="Times New Roman" w:cs="Times New Roman"/>
          <w:szCs w:val="24"/>
        </w:rPr>
        <w:instrText xml:space="preserve"> ADDIN EN.CITE &lt;EndNote&gt;&lt;Cite AuthorYear="1"&gt;&lt;Author&gt;Pastore&lt;/Author&gt;&lt;Year&gt;2025&lt;/Year&gt;&lt;RecNum&gt;48&lt;/RecNum&gt;&lt;DisplayText&gt;Pastore et al. (2025)&lt;/DisplayText&gt;&lt;record&gt;&lt;rec-number&gt;48&lt;/rec-number&gt;&lt;foreign-keys&gt;&lt;key app="EN" db-id="2w92ev9pr0z2vhetvxfpxtvj2xartf0tswdf" timestamp="1766324741"&gt;48&lt;/key&gt;&lt;/foreign-keys&gt;&lt;ref-type name="Journal Article"&gt;17&lt;/ref-type&gt;&lt;contributors&gt;&lt;authors&gt;&lt;author&gt;Pastore, M.C.&lt;/author&gt;&lt;author&gt;Parenti, C.I.M.&lt;/author&gt;&lt;author&gt;Patetta, C.&lt;/author&gt;&lt;/authors&gt;&lt;/contributors&gt;&lt;titles&gt;&lt;title&gt;Measuring Accessibility of Green Spaces for the Health and Wellbeing of Inhabitants of the Milan Metropolitan Area&lt;/title&gt;&lt;secondary-title&gt;Land&lt;/secondary-title&gt;&lt;/titles&gt;&lt;periodical&gt;&lt;full-title&gt;Land&lt;/full-title&gt;&lt;/periodical&gt;&lt;pages&gt;97&lt;/pages&gt;&lt;volume&gt;14&lt;/volume&gt;&lt;number&gt;1&lt;/number&gt;&lt;dates&gt;&lt;year&gt;2025&lt;/year&gt;&lt;/dates&gt;&lt;urls&gt;&lt;/urls&gt;&lt;electronic-resource-num&gt;10.3390/land14010097&lt;/electronic-resource-num&gt;&lt;/record&gt;&lt;/Cite&gt;&lt;/EndNote&gt;</w:instrText>
      </w:r>
      <w:r w:rsidRPr="00962D58">
        <w:rPr>
          <w:rFonts w:ascii="Times New Roman" w:eastAsia="Times New Roman" w:hAnsi="Times New Roman" w:cs="Times New Roman"/>
          <w:szCs w:val="24"/>
        </w:rPr>
        <w:fldChar w:fldCharType="separate"/>
      </w:r>
      <w:r w:rsidR="00962D58" w:rsidRPr="00962D58">
        <w:rPr>
          <w:rFonts w:ascii="Times New Roman" w:eastAsia="Times New Roman" w:hAnsi="Times New Roman" w:cs="Times New Roman"/>
          <w:noProof/>
          <w:szCs w:val="24"/>
        </w:rPr>
        <w:t>Pastore et al. (2025)</w:t>
      </w:r>
      <w:r w:rsidRPr="00962D58">
        <w:rPr>
          <w:rFonts w:ascii="Times New Roman" w:eastAsia="Times New Roman" w:hAnsi="Times New Roman" w:cs="Times New Roman"/>
          <w:szCs w:val="24"/>
        </w:rPr>
        <w:fldChar w:fldCharType="end"/>
      </w:r>
      <w:r w:rsidR="005A236B" w:rsidRPr="00962D58">
        <w:rPr>
          <w:rFonts w:ascii="Times New Roman" w:eastAsia="Times New Roman" w:hAnsi="Times New Roman" w:cs="Times New Roman"/>
          <w:szCs w:val="24"/>
        </w:rPr>
        <w:t xml:space="preserve"> assessed both quantity and quality of green spaces to planning for environmental equity and support residents’ mental well-being. </w:t>
      </w:r>
      <w:r w:rsidRPr="00962D58">
        <w:rPr>
          <w:rFonts w:ascii="Times New Roman" w:eastAsia="Times New Roman" w:hAnsi="Times New Roman" w:cs="Times New Roman"/>
          <w:szCs w:val="24"/>
        </w:rPr>
        <w:fldChar w:fldCharType="begin"/>
      </w:r>
      <w:r w:rsidR="00962D58" w:rsidRPr="00962D58">
        <w:rPr>
          <w:rFonts w:ascii="Times New Roman" w:eastAsia="Times New Roman" w:hAnsi="Times New Roman" w:cs="Times New Roman"/>
          <w:szCs w:val="24"/>
        </w:rPr>
        <w:instrText xml:space="preserve"> ADDIN EN.CITE &lt;EndNote&gt;&lt;Cite AuthorYear="1"&gt;&lt;Author&gt;Xu&lt;/Author&gt;&lt;Year&gt;2025&lt;/Year&gt;&lt;RecNum&gt;3&lt;/RecNum&gt;&lt;DisplayText&gt;Xu et al. (2025)&lt;/DisplayText&gt;&lt;record&gt;&lt;rec-number&gt;3&lt;/rec-number&gt;&lt;foreign-keys&gt;&lt;key app="EN" db-id="2w92ev9pr0z2vhetvxfpxtvj2xartf0tswdf" timestamp="1766319391"&gt;3&lt;/key&gt;&lt;/foreign-keys&gt;&lt;ref-type name="Journal Article"&gt;17&lt;/ref-type&gt;&lt;contributors&gt;&lt;authors&gt;&lt;author&gt;Xu, Z.&lt;/author&gt;&lt;author&gt;Marini, S.&lt;/author&gt;&lt;author&gt;Mauro, M.&lt;/author&gt;&lt;author&gt;Maietta Latessa, P.&lt;/author&gt;&lt;author&gt;Grigoletto, A.&lt;/author&gt;&lt;author&gt;Toselli, S. &lt;/author&gt;&lt;/authors&gt;&lt;/contributors&gt;&lt;titles&gt;&lt;title&gt;Associations Between Urban Green Space Quality and Mental Wellbeing: Systematic Review&lt;/title&gt;&lt;secondary-title&gt;Land&lt;/secondary-title&gt;&lt;/titles&gt;&lt;periodical&gt;&lt;full-title&gt;Land&lt;/full-title&gt;&lt;/periodical&gt;&lt;pages&gt;381&lt;/pages&gt;&lt;volume&gt;14&lt;/volume&gt;&lt;number&gt;2&lt;/number&gt;&lt;dates&gt;&lt;year&gt;2025&lt;/year&gt;&lt;/dates&gt;&lt;urls&gt;&lt;/urls&gt;&lt;electronic-resource-num&gt;10.3390/land14020381&lt;/electronic-resource-num&gt;&lt;/record&gt;&lt;/Cite&gt;&lt;/EndNote&gt;</w:instrText>
      </w:r>
      <w:r w:rsidRPr="00962D58">
        <w:rPr>
          <w:rFonts w:ascii="Times New Roman" w:eastAsia="Times New Roman" w:hAnsi="Times New Roman" w:cs="Times New Roman"/>
          <w:szCs w:val="24"/>
        </w:rPr>
        <w:fldChar w:fldCharType="separate"/>
      </w:r>
      <w:r w:rsidR="00962D58" w:rsidRPr="00962D58">
        <w:rPr>
          <w:rFonts w:ascii="Times New Roman" w:eastAsia="Times New Roman" w:hAnsi="Times New Roman" w:cs="Times New Roman"/>
          <w:noProof/>
          <w:szCs w:val="24"/>
        </w:rPr>
        <w:t>Xu et al. (2025)</w:t>
      </w:r>
      <w:r w:rsidRPr="00962D58">
        <w:rPr>
          <w:rFonts w:ascii="Times New Roman" w:eastAsia="Times New Roman" w:hAnsi="Times New Roman" w:cs="Times New Roman"/>
          <w:szCs w:val="24"/>
        </w:rPr>
        <w:fldChar w:fldCharType="end"/>
      </w:r>
      <w:r w:rsidR="005A236B" w:rsidRPr="00962D58">
        <w:rPr>
          <w:rFonts w:ascii="Times New Roman" w:eastAsia="Times New Roman" w:hAnsi="Times New Roman" w:cs="Times New Roman"/>
          <w:szCs w:val="24"/>
        </w:rPr>
        <w:t xml:space="preserve"> highlighted that vegetation diversity and water features support mental health. </w:t>
      </w:r>
      <w:r w:rsidRPr="00962D58">
        <w:rPr>
          <w:rFonts w:ascii="Times New Roman" w:eastAsia="Times New Roman" w:hAnsi="Times New Roman" w:cs="Times New Roman"/>
          <w:szCs w:val="24"/>
        </w:rPr>
        <w:fldChar w:fldCharType="begin"/>
      </w:r>
      <w:r w:rsidR="00962D58" w:rsidRPr="00962D58">
        <w:rPr>
          <w:rFonts w:ascii="Times New Roman" w:eastAsia="Times New Roman" w:hAnsi="Times New Roman" w:cs="Times New Roman"/>
          <w:szCs w:val="24"/>
        </w:rPr>
        <w:instrText xml:space="preserve"> ADDIN EN.CITE &lt;EndNote&gt;&lt;Cite AuthorYear="1"&gt;&lt;Author&gt;Callaghan&lt;/Author&gt;&lt;Year&gt;2021&lt;/Year&gt;&lt;RecNum&gt;24&lt;/RecNum&gt;&lt;DisplayText&gt;Callaghan et al. (2021)&lt;/DisplayText&gt;&lt;record&gt;&lt;rec-number&gt;24&lt;/rec-number&gt;&lt;foreign-keys&gt;&lt;key app="EN" db-id="2w92ev9pr0z2vhetvxfpxtvj2xartf0tswdf" timestamp="1766322771"&gt;24&lt;/key&gt;&lt;/foreign-keys&gt;&lt;ref-type name="Journal Article"&gt;17&lt;/ref-type&gt;&lt;contributors&gt;&lt;authors&gt;&lt;author&gt;Callaghan, A.&lt;/author&gt;&lt;author&gt;McCombe, G.&lt;/author&gt;&lt;author&gt;Harrold, A.&lt;/author&gt;&lt;author&gt;McMeel, C.&lt;/author&gt;&lt;author&gt;Mills, G.&lt;/author&gt;&lt;author&gt;Moore-Cherry, N.&lt;/author&gt;&lt;author&gt;Cullen, W. &lt;/author&gt;&lt;/authors&gt;&lt;/contributors&gt;&lt;titles&gt;&lt;title&gt;The Impact of Green Spaces on Mental Health in Urban Settings: A Scoping Review&lt;/title&gt;&lt;secondary-title&gt;Journal of Mental Health&lt;/secondary-title&gt;&lt;/titles&gt;&lt;periodical&gt;&lt;full-title&gt;Journal of Mental Health&lt;/full-title&gt;&lt;/periodical&gt;&lt;pages&gt;179-193&lt;/pages&gt;&lt;volume&gt;30&lt;/volume&gt;&lt;dates&gt;&lt;year&gt;2021&lt;/year&gt;&lt;/dates&gt;&lt;urls&gt;&lt;/urls&gt;&lt;electronic-resource-num&gt;10.1080/09638237.2020.1755027&lt;/electronic-resource-num&gt;&lt;/record&gt;&lt;/Cite&gt;&lt;/EndNote&gt;</w:instrText>
      </w:r>
      <w:r w:rsidRPr="00962D58">
        <w:rPr>
          <w:rFonts w:ascii="Times New Roman" w:eastAsia="Times New Roman" w:hAnsi="Times New Roman" w:cs="Times New Roman"/>
          <w:szCs w:val="24"/>
        </w:rPr>
        <w:fldChar w:fldCharType="separate"/>
      </w:r>
      <w:r w:rsidR="00962D58" w:rsidRPr="00962D58">
        <w:rPr>
          <w:rFonts w:ascii="Times New Roman" w:eastAsia="Times New Roman" w:hAnsi="Times New Roman" w:cs="Times New Roman"/>
          <w:noProof/>
          <w:szCs w:val="24"/>
        </w:rPr>
        <w:t>Callaghan et al. (2021)</w:t>
      </w:r>
      <w:r w:rsidRPr="00962D58">
        <w:rPr>
          <w:rFonts w:ascii="Times New Roman" w:eastAsia="Times New Roman" w:hAnsi="Times New Roman" w:cs="Times New Roman"/>
          <w:szCs w:val="24"/>
        </w:rPr>
        <w:fldChar w:fldCharType="end"/>
      </w:r>
      <w:r w:rsidR="007F05A2" w:rsidRPr="00962D58">
        <w:rPr>
          <w:rFonts w:ascii="Times New Roman" w:eastAsia="Times New Roman" w:hAnsi="Times New Roman" w:cs="Times New Roman"/>
          <w:szCs w:val="24"/>
        </w:rPr>
        <w:t xml:space="preserve"> demonstrate how and to what extent urban green spaces are associated with improvements in mental health and wellbeing. </w:t>
      </w:r>
      <w:r w:rsidRPr="00962D58">
        <w:rPr>
          <w:rFonts w:ascii="Times New Roman" w:eastAsia="Times New Roman" w:hAnsi="Times New Roman" w:cs="Times New Roman"/>
          <w:szCs w:val="24"/>
        </w:rPr>
        <w:fldChar w:fldCharType="begin"/>
      </w:r>
      <w:r w:rsidR="00645F1C" w:rsidRPr="00962D58">
        <w:rPr>
          <w:rFonts w:ascii="Times New Roman" w:eastAsia="Times New Roman" w:hAnsi="Times New Roman" w:cs="Times New Roman"/>
          <w:szCs w:val="24"/>
        </w:rPr>
        <w:instrText xml:space="preserve"> ADDIN EN.CITE &lt;EndNote&gt;&lt;Cite AuthorYear="1"&gt;&lt;Author&gt;Dietz&lt;/Author&gt;&lt;Year&gt;2024&lt;/Year&gt;&lt;RecNum&gt;28&lt;/RecNum&gt;&lt;DisplayText&gt;Dietz et al. (2024)&lt;/DisplayText&gt;&lt;record&gt;&lt;rec-number&gt;28&lt;/rec-number&gt;&lt;foreign-keys&gt;&lt;key app="EN" db-id="2w92ev9pr0z2vhetvxfpxtvj2xartf0tswdf" timestamp="1766322970"&gt;28&lt;/key&gt;&lt;/foreign-keys&gt;&lt;ref-type name="Journal Article"&gt;17&lt;/ref-type&gt;&lt;contributors&gt;&lt;authors&gt;&lt;author&gt;Dietz, L.W.&lt;/author&gt;&lt;author&gt;&lt;style face="normal" font="default" charset="238" size="100%"&gt;Šćepanović, S.&lt;/style&gt;&lt;/author&gt;&lt;author&gt;&lt;style face="normal" font="default" charset="238" size="100%"&gt;Zhou, K.&lt;/style&gt;&lt;/author&gt;&lt;author&gt;&lt;style face="normal" font="default" charset="238" size="100%"&gt;Zanella, A.F.&lt;/style&gt;&lt;/author&gt;&lt;author&gt;&lt;style face="normal" font="default" charset="238" size="100%"&gt;Quercia, D.&lt;/style&gt;&lt;/author&gt;&lt;/authors&gt;&lt;/contributors&gt;&lt;titles&gt;&lt;title&gt;Understanding the potential of urban parks to promote well-being&lt;/title&gt;&lt;secondary-title&gt;Nature Cities&lt;/secondary-title&gt;&lt;/titles&gt;&lt;periodical&gt;&lt;full-title&gt;Nature Cities&lt;/full-title&gt;&lt;/periodical&gt;&lt;pages&gt;1205-1216&lt;/pages&gt;&lt;volume&gt;2&lt;/volume&gt;&lt;dates&gt;&lt;year&gt;2024&lt;/year&gt;&lt;/dates&gt;&lt;urls&gt;&lt;/urls&gt;&lt;electronic-resource-num&gt;10.1038/s44284-025-00345-4&lt;/electronic-resource-num&gt;&lt;/record&gt;&lt;/Cite&gt;&lt;/EndNote&gt;</w:instrText>
      </w:r>
      <w:r w:rsidRPr="00962D58">
        <w:rPr>
          <w:rFonts w:ascii="Times New Roman" w:eastAsia="Times New Roman" w:hAnsi="Times New Roman" w:cs="Times New Roman"/>
          <w:szCs w:val="24"/>
        </w:rPr>
        <w:fldChar w:fldCharType="separate"/>
      </w:r>
      <w:r w:rsidR="00645F1C" w:rsidRPr="00962D58">
        <w:rPr>
          <w:rFonts w:ascii="Times New Roman" w:eastAsia="Times New Roman" w:hAnsi="Times New Roman" w:cs="Times New Roman"/>
          <w:noProof/>
          <w:szCs w:val="24"/>
        </w:rPr>
        <w:t>Dietz et al. (2024)</w:t>
      </w:r>
      <w:r w:rsidRPr="00962D58">
        <w:rPr>
          <w:rFonts w:ascii="Times New Roman" w:eastAsia="Times New Roman" w:hAnsi="Times New Roman" w:cs="Times New Roman"/>
          <w:szCs w:val="24"/>
        </w:rPr>
        <w:fldChar w:fldCharType="end"/>
      </w:r>
      <w:r w:rsidR="007F05A2" w:rsidRPr="00962D58">
        <w:rPr>
          <w:rFonts w:ascii="Times New Roman" w:eastAsia="Times New Roman" w:hAnsi="Times New Roman" w:cs="Times New Roman"/>
          <w:szCs w:val="24"/>
        </w:rPr>
        <w:t xml:space="preserve"> evaluate urban parks globally based on their capacity to support different health-related activities. At the neighbourhood scale, </w:t>
      </w:r>
      <w:r w:rsidRPr="00962D58">
        <w:rPr>
          <w:rFonts w:ascii="Times New Roman" w:eastAsia="Times New Roman" w:hAnsi="Times New Roman" w:cs="Times New Roman"/>
          <w:szCs w:val="24"/>
        </w:rPr>
        <w:fldChar w:fldCharType="begin"/>
      </w:r>
      <w:r w:rsidR="00962D58" w:rsidRPr="00962D58">
        <w:rPr>
          <w:rFonts w:ascii="Times New Roman" w:eastAsia="Times New Roman" w:hAnsi="Times New Roman" w:cs="Times New Roman"/>
          <w:szCs w:val="24"/>
        </w:rPr>
        <w:instrText xml:space="preserve"> ADDIN EN.CITE &lt;EndNote&gt;&lt;Cite AuthorYear="1"&gt;&lt;Author&gt;Veen&lt;/Author&gt;&lt;Year&gt;2020&lt;/Year&gt;&lt;RecNum&gt;9&lt;/RecNum&gt;&lt;DisplayText&gt;Veen et al. (2020)&lt;/DisplayText&gt;&lt;record&gt;&lt;rec-number&gt;9&lt;/rec-number&gt;&lt;foreign-keys&gt;&lt;key app="EN" db-id="2w92ev9pr0z2vhetvxfpxtvj2xartf0tswdf" timestamp="1766320340"&gt;9&lt;/key&gt;&lt;/foreign-keys&gt;&lt;ref-type name="Journal Article"&gt;17&lt;/ref-type&gt;&lt;contributors&gt;&lt;authors&gt;&lt;author&gt;Veen, E.J.&lt;/author&gt;&lt;author&gt;Ekkel, E.D.&lt;/author&gt;&lt;author&gt;Hansma, M.R.&lt;/author&gt;&lt;author&gt;de Vrieze, A.G.M.&lt;/author&gt;&lt;/authors&gt;&lt;/contributors&gt;&lt;titles&gt;&lt;title&gt;Designing Urban Green Space (UGS) to Enhance Health: A Methodology&lt;/title&gt;&lt;secondary-title&gt;International Journal of Environmental Research and Public Health&lt;/secondary-title&gt;&lt;/titles&gt;&lt;periodical&gt;&lt;full-title&gt;International Journal of Environmental Research and Public Health&lt;/full-title&gt;&lt;/periodical&gt;&lt;pages&gt;5205&lt;/pages&gt;&lt;volume&gt;17&lt;/volume&gt;&lt;number&gt;14&lt;/number&gt;&lt;dates&gt;&lt;year&gt;2020&lt;/year&gt;&lt;/dates&gt;&lt;urls&gt;&lt;/urls&gt;&lt;electronic-resource-num&gt;10.3390/ijerph17145205&lt;/electronic-resource-num&gt;&lt;/record&gt;&lt;/Cite&gt;&lt;/EndNote&gt;</w:instrText>
      </w:r>
      <w:r w:rsidRPr="00962D58">
        <w:rPr>
          <w:rFonts w:ascii="Times New Roman" w:eastAsia="Times New Roman" w:hAnsi="Times New Roman" w:cs="Times New Roman"/>
          <w:szCs w:val="24"/>
        </w:rPr>
        <w:fldChar w:fldCharType="separate"/>
      </w:r>
      <w:r w:rsidR="00962D58" w:rsidRPr="00962D58">
        <w:rPr>
          <w:rFonts w:ascii="Times New Roman" w:eastAsia="Times New Roman" w:hAnsi="Times New Roman" w:cs="Times New Roman"/>
          <w:noProof/>
          <w:szCs w:val="24"/>
        </w:rPr>
        <w:t>Veen et al. (2020)</w:t>
      </w:r>
      <w:r w:rsidRPr="00962D58">
        <w:rPr>
          <w:rFonts w:ascii="Times New Roman" w:eastAsia="Times New Roman" w:hAnsi="Times New Roman" w:cs="Times New Roman"/>
          <w:szCs w:val="24"/>
        </w:rPr>
        <w:fldChar w:fldCharType="end"/>
      </w:r>
      <w:r w:rsidR="007F05A2" w:rsidRPr="00962D58">
        <w:rPr>
          <w:rFonts w:ascii="Times New Roman" w:eastAsia="Times New Roman" w:hAnsi="Times New Roman" w:cs="Times New Roman"/>
          <w:szCs w:val="24"/>
        </w:rPr>
        <w:t xml:space="preserve"> define context-specific urban green space design principles aimed at enhancing targeted health outcomes, such as physical health and social cohesion.</w:t>
      </w:r>
    </w:p>
    <w:p w14:paraId="4479B1A7" w14:textId="06FC92CD" w:rsidR="005A236B" w:rsidRDefault="001B4AEA" w:rsidP="005A236B">
      <w:pPr>
        <w:spacing w:after="0" w:line="240" w:lineRule="auto"/>
        <w:jc w:val="both"/>
        <w:rPr>
          <w:rFonts w:ascii="Times New Roman" w:eastAsia="Times New Roman" w:hAnsi="Times New Roman" w:cs="Times New Roman"/>
          <w:szCs w:val="24"/>
        </w:rPr>
      </w:pPr>
      <w:r w:rsidRPr="00962D58">
        <w:rPr>
          <w:rFonts w:ascii="Times New Roman" w:eastAsia="Times New Roman" w:hAnsi="Times New Roman" w:cs="Times New Roman"/>
          <w:szCs w:val="24"/>
        </w:rPr>
        <w:fldChar w:fldCharType="begin"/>
      </w:r>
      <w:r w:rsidR="00962D58" w:rsidRPr="00962D58">
        <w:rPr>
          <w:rFonts w:ascii="Times New Roman" w:eastAsia="Times New Roman" w:hAnsi="Times New Roman" w:cs="Times New Roman"/>
          <w:szCs w:val="24"/>
        </w:rPr>
        <w:instrText xml:space="preserve"> ADDIN EN.CITE &lt;EndNote&gt;&lt;Cite AuthorYear="1"&gt;&lt;Author&gt;Enssle&lt;/Author&gt;&lt;Year&gt;2020&lt;/Year&gt;&lt;RecNum&gt;31&lt;/RecNum&gt;&lt;DisplayText&gt;Enssle and Kabisch (2020)&lt;/DisplayText&gt;&lt;record&gt;&lt;rec-number&gt;31&lt;/rec-number&gt;&lt;foreign-keys&gt;&lt;key app="EN" db-id="2w92ev9pr0z2vhetvxfpxtvj2xartf0tswdf" timestamp="1766323147"&gt;31&lt;/key&gt;&lt;/foreign-keys&gt;&lt;ref-type name="Journal Article"&gt;17&lt;/ref-type&gt;&lt;contributors&gt;&lt;authors&gt;&lt;author&gt;Enssle, F.&lt;/author&gt;&lt;author&gt;Kabisch, N.&lt;/author&gt;&lt;/authors&gt;&lt;/contributors&gt;&lt;titles&gt;&lt;title&gt;Urban green spaces for the social interaction, health and well-being of older people- An integrated view of urban ecosystem services and socio-environmental justice&lt;/title&gt;&lt;secondary-title&gt;Environmental Science &amp;amp; Policy&lt;/secondary-title&gt;&lt;/titles&gt;&lt;periodical&gt;&lt;full-title&gt;Environmental Science &amp;amp; Policy&lt;/full-title&gt;&lt;/periodical&gt;&lt;pages&gt;36-44&lt;/pages&gt;&lt;volume&gt;109&lt;/volume&gt;&lt;dates&gt;&lt;year&gt;2020&lt;/year&gt;&lt;/dates&gt;&lt;urls&gt;&lt;/urls&gt;&lt;electronic-resource-num&gt;10.1016/j.envsci.2020.04.008&lt;/electronic-resource-num&gt;&lt;/record&gt;&lt;/Cite&gt;&lt;/EndNote&gt;</w:instrText>
      </w:r>
      <w:r w:rsidRPr="00962D58">
        <w:rPr>
          <w:rFonts w:ascii="Times New Roman" w:eastAsia="Times New Roman" w:hAnsi="Times New Roman" w:cs="Times New Roman"/>
          <w:szCs w:val="24"/>
        </w:rPr>
        <w:fldChar w:fldCharType="separate"/>
      </w:r>
      <w:r w:rsidR="00962D58" w:rsidRPr="00962D58">
        <w:rPr>
          <w:rFonts w:ascii="Times New Roman" w:eastAsia="Times New Roman" w:hAnsi="Times New Roman" w:cs="Times New Roman"/>
          <w:noProof/>
          <w:szCs w:val="24"/>
        </w:rPr>
        <w:t>Enssle and Kabisch (2020)</w:t>
      </w:r>
      <w:r w:rsidRPr="00962D58">
        <w:rPr>
          <w:rFonts w:ascii="Times New Roman" w:eastAsia="Times New Roman" w:hAnsi="Times New Roman" w:cs="Times New Roman"/>
          <w:szCs w:val="24"/>
        </w:rPr>
        <w:fldChar w:fldCharType="end"/>
      </w:r>
      <w:r w:rsidR="005A236B" w:rsidRPr="00962D58">
        <w:rPr>
          <w:rFonts w:ascii="Times New Roman" w:eastAsia="Times New Roman" w:hAnsi="Times New Roman" w:cs="Times New Roman"/>
          <w:szCs w:val="24"/>
        </w:rPr>
        <w:t xml:space="preserve"> emphasized the role of social networks and self-perceived health in shaping older adults’ park use. </w:t>
      </w:r>
      <w:r w:rsidRPr="00962D58">
        <w:rPr>
          <w:rFonts w:ascii="Times New Roman" w:eastAsia="Times New Roman" w:hAnsi="Times New Roman" w:cs="Times New Roman"/>
          <w:szCs w:val="24"/>
        </w:rPr>
        <w:fldChar w:fldCharType="begin"/>
      </w:r>
      <w:r w:rsidR="00FE6709" w:rsidRPr="00962D58">
        <w:rPr>
          <w:rFonts w:ascii="Times New Roman" w:eastAsia="Times New Roman" w:hAnsi="Times New Roman" w:cs="Times New Roman"/>
          <w:szCs w:val="24"/>
        </w:rPr>
        <w:instrText xml:space="preserve"> ADDIN EN.CITE &lt;EndNote&gt;&lt;Cite AuthorYear="1"&gt;&lt;Author&gt;Jabbar&lt;/Author&gt;&lt;Year&gt;2022&lt;/Year&gt;&lt;RecNum&gt;36&lt;/RecNum&gt;&lt;DisplayText&gt;Jabbar et al. (2022)&lt;/DisplayText&gt;&lt;record&gt;&lt;rec-number&gt;36&lt;/rec-number&gt;&lt;foreign-keys&gt;&lt;key app="EN" db-id="2w92ev9pr0z2vhetvxfpxtvj2xartf0tswdf" timestamp="1766323770"&gt;36&lt;/key&gt;&lt;/foreign-keys&gt;&lt;ref-type name="Journal Article"&gt;17&lt;/ref-type&gt;&lt;contributors&gt;&lt;authors&gt;&lt;author&gt;Jabbar, M.&lt;/author&gt;&lt;author&gt;Yusoff, M.M.&lt;/author&gt;&lt;author&gt;Shafie, A.&lt;/author&gt;&lt;/authors&gt;&lt;/contributors&gt;&lt;titles&gt;&lt;title&gt;Assessing the Role of Urban Green Spaces for Human Well-Being: A Systematic Review&lt;/title&gt;&lt;secondary-title&gt;GeoJournal&lt;/secondary-title&gt;&lt;/titles&gt;&lt;periodical&gt;&lt;full-title&gt;GeoJournal&lt;/full-title&gt;&lt;/periodical&gt;&lt;pages&gt;4405–4423&lt;/pages&gt;&lt;volume&gt;87&lt;/volume&gt;&lt;dates&gt;&lt;year&gt;2022&lt;/year&gt;&lt;/dates&gt;&lt;urls&gt;&lt;/urls&gt;&lt;electronic-resource-num&gt;10.1007/s10708-021-10474-7&lt;/electronic-resource-num&gt;&lt;/record&gt;&lt;/Cite&gt;&lt;/EndNote&gt;</w:instrText>
      </w:r>
      <w:r w:rsidRPr="00962D58">
        <w:rPr>
          <w:rFonts w:ascii="Times New Roman" w:eastAsia="Times New Roman" w:hAnsi="Times New Roman" w:cs="Times New Roman"/>
          <w:szCs w:val="24"/>
        </w:rPr>
        <w:fldChar w:fldCharType="separate"/>
      </w:r>
      <w:r w:rsidR="00FE6709" w:rsidRPr="00962D58">
        <w:rPr>
          <w:rFonts w:ascii="Times New Roman" w:eastAsia="Times New Roman" w:hAnsi="Times New Roman" w:cs="Times New Roman"/>
          <w:noProof/>
          <w:szCs w:val="24"/>
        </w:rPr>
        <w:t>Jabbar et al. (2022)</w:t>
      </w:r>
      <w:r w:rsidRPr="00962D58">
        <w:rPr>
          <w:rFonts w:ascii="Times New Roman" w:eastAsia="Times New Roman" w:hAnsi="Times New Roman" w:cs="Times New Roman"/>
          <w:szCs w:val="24"/>
        </w:rPr>
        <w:fldChar w:fldCharType="end"/>
      </w:r>
      <w:r w:rsidRPr="00962D58">
        <w:rPr>
          <w:rFonts w:ascii="Times New Roman" w:eastAsia="Times New Roman" w:hAnsi="Times New Roman" w:cs="Times New Roman"/>
          <w:szCs w:val="24"/>
        </w:rPr>
        <w:t xml:space="preserve"> </w:t>
      </w:r>
      <w:r w:rsidR="005A236B" w:rsidRPr="00962D58">
        <w:rPr>
          <w:rFonts w:ascii="Times New Roman" w:eastAsia="Times New Roman" w:hAnsi="Times New Roman" w:cs="Times New Roman"/>
          <w:szCs w:val="24"/>
        </w:rPr>
        <w:t>confirmed UGS key role in supporting physical, psychological, social, and environmental dimensions</w:t>
      </w:r>
      <w:r w:rsidR="005A236B" w:rsidRPr="005A236B">
        <w:rPr>
          <w:rFonts w:ascii="Times New Roman" w:eastAsia="Times New Roman" w:hAnsi="Times New Roman" w:cs="Times New Roman"/>
          <w:szCs w:val="24"/>
        </w:rPr>
        <w:t xml:space="preserve"> of well-being.</w:t>
      </w:r>
    </w:p>
    <w:p w14:paraId="62301A4C" w14:textId="5C1BD0B1" w:rsidR="00D4696D" w:rsidRDefault="00B94F7F" w:rsidP="005A236B">
      <w:pPr>
        <w:spacing w:before="240" w:after="0" w:line="240" w:lineRule="auto"/>
        <w:jc w:val="both"/>
        <w:rPr>
          <w:rFonts w:ascii="Times New Roman" w:eastAsia="Times New Roman" w:hAnsi="Times New Roman" w:cs="Times New Roman"/>
          <w:szCs w:val="24"/>
        </w:rPr>
      </w:pPr>
      <w:r w:rsidRPr="00B94F7F">
        <w:rPr>
          <w:rFonts w:ascii="Times New Roman" w:eastAsia="Times New Roman" w:hAnsi="Times New Roman" w:cs="Times New Roman"/>
          <w:szCs w:val="24"/>
        </w:rPr>
        <w:lastRenderedPageBreak/>
        <w:t xml:space="preserve">Despite extensive evidence on the benefits of </w:t>
      </w:r>
      <w:r w:rsidR="00537474">
        <w:rPr>
          <w:rFonts w:ascii="Times New Roman" w:eastAsia="Times New Roman" w:hAnsi="Times New Roman" w:cs="Times New Roman"/>
          <w:szCs w:val="24"/>
        </w:rPr>
        <w:t>UGSs</w:t>
      </w:r>
      <w:r w:rsidRPr="00B94F7F">
        <w:rPr>
          <w:rFonts w:ascii="Times New Roman" w:eastAsia="Times New Roman" w:hAnsi="Times New Roman" w:cs="Times New Roman"/>
          <w:szCs w:val="24"/>
        </w:rPr>
        <w:t xml:space="preserve">, while indicators and principles for therapeutic environments have been discussed, there is no urban-scale framework showing how design components interact to promote long-term health and well-being. This research addresses this gap by identifying key design components of </w:t>
      </w:r>
      <w:r w:rsidR="00537474">
        <w:rPr>
          <w:rFonts w:ascii="Times New Roman" w:eastAsia="Times New Roman" w:hAnsi="Times New Roman" w:cs="Times New Roman"/>
          <w:szCs w:val="24"/>
        </w:rPr>
        <w:t>UGSs</w:t>
      </w:r>
      <w:r w:rsidRPr="00B94F7F">
        <w:rPr>
          <w:rFonts w:ascii="Times New Roman" w:eastAsia="Times New Roman" w:hAnsi="Times New Roman" w:cs="Times New Roman"/>
          <w:szCs w:val="24"/>
        </w:rPr>
        <w:t xml:space="preserve"> and conceptualizing their causal and synergistic relationships through dynamic healing cycles. The proposed model provides a structured basis for understanding how spatial design decisions can systematically enhance public health and urban well-being</w:t>
      </w:r>
      <w:r w:rsidR="00D4696D" w:rsidRPr="00D4696D">
        <w:rPr>
          <w:rFonts w:ascii="Times New Roman" w:eastAsia="Times New Roman" w:hAnsi="Times New Roman" w:cs="Times New Roman"/>
          <w:szCs w:val="24"/>
        </w:rPr>
        <w:t>.</w:t>
      </w:r>
    </w:p>
    <w:p w14:paraId="01FE4415" w14:textId="416F3424" w:rsidR="00123630" w:rsidRPr="001613F1" w:rsidRDefault="00F33838" w:rsidP="00E14718">
      <w:pPr>
        <w:spacing w:before="240" w:after="0" w:line="240" w:lineRule="auto"/>
        <w:jc w:val="both"/>
        <w:rPr>
          <w:rFonts w:asciiTheme="majorBidi" w:hAnsiTheme="majorBidi" w:cstheme="majorBidi"/>
          <w:szCs w:val="24"/>
          <w:rtl/>
          <w:lang w:bidi="fa-IR"/>
        </w:rPr>
      </w:pPr>
      <w:r w:rsidRPr="001613F1">
        <w:rPr>
          <w:rFonts w:asciiTheme="majorBidi" w:hAnsiTheme="majorBidi" w:cstheme="majorBidi"/>
          <w:b/>
          <w:bCs/>
          <w:szCs w:val="24"/>
          <w:lang w:bidi="fa-IR"/>
        </w:rPr>
        <w:t>Theoretical foundations</w:t>
      </w:r>
    </w:p>
    <w:p w14:paraId="23A45335" w14:textId="358FA665" w:rsidR="001A0C9E" w:rsidRPr="00962D58" w:rsidRDefault="001A0C9E" w:rsidP="001A0C9E">
      <w:pPr>
        <w:pStyle w:val="NormalWeb"/>
        <w:spacing w:before="0" w:beforeAutospacing="0" w:after="0" w:afterAutospacing="0"/>
        <w:jc w:val="both"/>
      </w:pPr>
      <w:r>
        <w:t xml:space="preserve">Healing is a broad process involving both the body and mind. </w:t>
      </w:r>
      <w:r w:rsidR="006C7F9D">
        <w:fldChar w:fldCharType="begin"/>
      </w:r>
      <w:r w:rsidR="00645F1C">
        <w:instrText xml:space="preserve"> ADDIN EN.CITE &lt;EndNote&gt;&lt;Cite&gt;&lt;Author&gt;Marcus&lt;/Author&gt;&lt;Year&gt;1996&lt;/Year&gt;&lt;RecNum&gt;69&lt;/RecNum&gt;&lt;DisplayText&gt;(Marcus &amp;amp; Barnes, 1996)&lt;/DisplayText&gt;&lt;record&gt;&lt;rec-number&gt;69&lt;/rec-number&gt;&lt;foreign-keys&gt;&lt;key app="EN" db-id="2w92ev9pr0z2vhetvxfpxtvj2xartf0tswdf" timestamp="1766327247"&gt;69&lt;/key&gt;&lt;/foreign-keys&gt;&lt;ref-type name="Book"&gt;6&lt;/ref-type&gt;&lt;contributors&gt;&lt;authors&gt;&lt;author&gt;Marcus, C.C.&lt;/author&gt;&lt;author&gt;Barnes, M.&lt;/author&gt;&lt;/authors&gt;&lt;/contributors&gt;&lt;titles&gt;&lt;title&gt;Gardens in Healthcare Facilities: Uses, Therapeutic Benefits, and Design Recommendations.&lt;/title&gt;&lt;/titles&gt;&lt;dates&gt;&lt;year&gt;1996&lt;/year&gt;&lt;/dates&gt;&lt;publisher&gt;Center for Health Design&lt;/publisher&gt;&lt;urls&gt;&lt;/urls&gt;&lt;/record&gt;&lt;/Cite&gt;&lt;/EndNote&gt;</w:instrText>
      </w:r>
      <w:r w:rsidR="006C7F9D">
        <w:fldChar w:fldCharType="separate"/>
      </w:r>
      <w:r w:rsidR="00645F1C">
        <w:rPr>
          <w:noProof/>
        </w:rPr>
        <w:t>(Marcus &amp; Barnes, 1996)</w:t>
      </w:r>
      <w:r w:rsidR="006C7F9D">
        <w:fldChar w:fldCharType="end"/>
      </w:r>
      <w:r w:rsidR="006C7F9D">
        <w:t xml:space="preserve"> </w:t>
      </w:r>
      <w:r>
        <w:t xml:space="preserve">define healing as alleviation of physical symptoms, illness, and emotional trauma, which reduces nervous pressure and increases comfort. The healing process includes three aspects: 1) relief from physical symptoms, 2) reduction of tension and increased relaxation, and 3) improvement of comprehensive health and hope. The second </w:t>
      </w:r>
      <w:r w:rsidRPr="00962D58">
        <w:t>aspect is considered a precursor to the third.</w:t>
      </w:r>
    </w:p>
    <w:p w14:paraId="7218DC83" w14:textId="50699B3D" w:rsidR="001A0C9E" w:rsidRDefault="001A0C9E" w:rsidP="001A0C9E">
      <w:pPr>
        <w:pStyle w:val="NormalWeb"/>
        <w:spacing w:before="0" w:beforeAutospacing="0" w:after="0" w:afterAutospacing="0"/>
        <w:jc w:val="both"/>
      </w:pPr>
      <w:r w:rsidRPr="00962D58">
        <w:t xml:space="preserve">According to the </w:t>
      </w:r>
      <w:r w:rsidR="00962D58" w:rsidRPr="00962D58">
        <w:t xml:space="preserve">World Health Organization </w:t>
      </w:r>
      <w:r w:rsidR="006C7F9D" w:rsidRPr="00962D58">
        <w:fldChar w:fldCharType="begin"/>
      </w:r>
      <w:r w:rsidR="00962D58" w:rsidRPr="00962D58">
        <w:instrText xml:space="preserve"> ADDIN EN.CITE &lt;EndNote&gt;&lt;Cite ExcludeAuth="1"&gt;&lt;Author&gt;WHO&lt;/Author&gt;&lt;Year&gt;2025&lt;/Year&gt;&lt;RecNum&gt;5&lt;/RecNum&gt;&lt;DisplayText&gt;(2025)&lt;/DisplayText&gt;&lt;record&gt;&lt;rec-number&gt;5&lt;/rec-number&gt;&lt;foreign-keys&gt;&lt;key app="EN" db-id="2w92ev9pr0z2vhetvxfpxtvj2xartf0tswdf" timestamp="1766319582"&gt;5&lt;/key&gt;&lt;/foreign-keys&gt;&lt;ref-type name="Web Page"&gt;12&lt;/ref-type&gt;&lt;contributors&gt;&lt;authors&gt;&lt;author&gt;WHO&lt;/author&gt;&lt;/authors&gt;&lt;/contributors&gt;&lt;titles&gt;&lt;title&gt;Health and Well-Being. World Health Organization. &lt;/title&gt;&lt;/titles&gt;&lt;volume&gt;2025&lt;/volume&gt;&lt;dates&gt;&lt;year&gt;2025&lt;/year&gt;&lt;/dates&gt;&lt;publisher&gt;World Health Organization&lt;/publisher&gt;&lt;urls&gt;&lt;related-urls&gt;&lt;url&gt;https://www.who.int/data/gho/data/major-themes/health-and-well-being#:~:text=The%20WHO%20constitution%20states%3A%20%22Health,of%20mental%20disorders%20or%20disabilities&lt;/url&gt;&lt;/related-urls&gt;&lt;/urls&gt;&lt;/record&gt;&lt;/Cite&gt;&lt;/EndNote&gt;</w:instrText>
      </w:r>
      <w:r w:rsidR="006C7F9D" w:rsidRPr="00962D58">
        <w:fldChar w:fldCharType="separate"/>
      </w:r>
      <w:r w:rsidR="00962D58" w:rsidRPr="00962D58">
        <w:rPr>
          <w:noProof/>
        </w:rPr>
        <w:t>(2025)</w:t>
      </w:r>
      <w:r w:rsidR="006C7F9D" w:rsidRPr="00962D58">
        <w:fldChar w:fldCharType="end"/>
      </w:r>
      <w:r w:rsidRPr="00962D58">
        <w:t xml:space="preserve">, health is a state of complete physical, mental, and social well-being, all of which are greatly enhanced by accessible green spaces </w:t>
      </w:r>
      <w:r w:rsidR="00062572" w:rsidRPr="00962D58">
        <w:fldChar w:fldCharType="begin"/>
      </w:r>
      <w:r w:rsidR="00D016C1" w:rsidRPr="00962D58">
        <w:instrText xml:space="preserve"> ADDIN EN.CITE &lt;EndNote&gt;&lt;Cite&gt;&lt;Author&gt;Russo&lt;/Author&gt;&lt;Year&gt;2024&lt;/Year&gt;&lt;RecNum&gt;50&lt;/RecNum&gt;&lt;DisplayText&gt;(Russo, 2024)&lt;/DisplayText&gt;&lt;record&gt;&lt;rec-number&gt;50&lt;/rec-number&gt;&lt;foreign-keys&gt;&lt;key app="EN" db-id="2w92ev9pr0z2vhetvxfpxtvj2xartf0tswdf" timestamp="1766324906"&gt;50&lt;/key&gt;&lt;/foreign-keys&gt;&lt;ref-type name="Journal Article"&gt;17&lt;/ref-type&gt;&lt;contributors&gt;&lt;authors&gt;&lt;author&gt;Russo, A.&lt;/author&gt;&lt;/authors&gt;&lt;/contributors&gt;&lt;titles&gt;&lt;title&gt;Urban Green Spaces and Healthy Living: A Landscape Architecture Perspective&lt;/title&gt;&lt;secondary-title&gt;Urban Science&lt;/secondary-title&gt;&lt;/titles&gt;&lt;periodical&gt;&lt;full-title&gt;Urban Science&lt;/full-title&gt;&lt;/periodical&gt;&lt;pages&gt;213&lt;/pages&gt;&lt;volume&gt;8&lt;/volume&gt;&lt;number&gt;4&lt;/number&gt;&lt;dates&gt;&lt;year&gt;2024&lt;/year&gt;&lt;/dates&gt;&lt;urls&gt;&lt;/urls&gt;&lt;electronic-resource-num&gt;10.3390/urbansci8040213&lt;/electronic-resource-num&gt;&lt;/record&gt;&lt;/Cite&gt;&lt;/EndNote&gt;</w:instrText>
      </w:r>
      <w:r w:rsidR="00062572" w:rsidRPr="00962D58">
        <w:fldChar w:fldCharType="separate"/>
      </w:r>
      <w:r w:rsidR="009D2A1E" w:rsidRPr="00962D58">
        <w:rPr>
          <w:noProof/>
        </w:rPr>
        <w:t>(Russo, 2024)</w:t>
      </w:r>
      <w:r w:rsidR="00062572" w:rsidRPr="00962D58">
        <w:fldChar w:fldCharType="end"/>
      </w:r>
      <w:r w:rsidR="00532DCA" w:rsidRPr="00962D58">
        <w:t>, therefore, this holistic perspective</w:t>
      </w:r>
      <w:r w:rsidR="00532DCA" w:rsidRPr="00532DCA">
        <w:t xml:space="preserve"> should be explicitly integrated into the design of therapeutic landscapes.</w:t>
      </w:r>
    </w:p>
    <w:p w14:paraId="3ED079A3" w14:textId="2812D5F8" w:rsidR="001A0C9E" w:rsidRDefault="001A0C9E" w:rsidP="001A0C9E">
      <w:pPr>
        <w:pStyle w:val="NormalWeb"/>
        <w:spacing w:before="0" w:beforeAutospacing="0" w:after="0" w:afterAutospacing="0"/>
        <w:jc w:val="both"/>
      </w:pPr>
      <w:r>
        <w:t xml:space="preserve">UGSs, defined as publicly accessible urban and peri-urban open spaces partially or fully covered by substantial vegetation, include parks, playgrounds, forests, beaches, urban wetlands, and community gardens </w:t>
      </w:r>
      <w:r w:rsidR="00062572">
        <w:fldChar w:fldCharType="begin"/>
      </w:r>
      <w:r w:rsidR="00D016C1">
        <w:instrText xml:space="preserve"> ADDIN EN.CITE &lt;EndNote&gt;&lt;Cite&gt;&lt;Author&gt;Haq&lt;/Author&gt;&lt;Year&gt;2021&lt;/Year&gt;&lt;RecNum&gt;34&lt;/RecNum&gt;&lt;DisplayText&gt;(Haq et al., 2021)&lt;/DisplayText&gt;&lt;record&gt;&lt;rec-number&gt;34&lt;/rec-number&gt;&lt;foreign-keys&gt;&lt;key app="EN" db-id="2w92ev9pr0z2vhetvxfpxtvj2xartf0tswdf" timestamp="1766323554"&gt;34&lt;/key&gt;&lt;/foreign-keys&gt;&lt;ref-type name="Journal Article"&gt;17&lt;/ref-type&gt;&lt;contributors&gt;&lt;authors&gt;&lt;author&gt;Haq, S.M.&lt;/author&gt;&lt;author&gt;Islam, M.N.&lt;/author&gt;&lt;author&gt;Siddhanta, A.&lt;/author&gt;&lt;author&gt;Ahmed, K.J.&lt;/author&gt;&lt;author&gt;Chowdhury, M.T.A.&lt;/author&gt;&lt;/authors&gt;&lt;/contributors&gt;&lt;titles&gt;&lt;title&gt;Public Perceptions of Urban Green Spaces: Convergences and Divergences&lt;/title&gt;&lt;secondary-title&gt;Front. Sustain. Cities&lt;/secondary-title&gt;&lt;/titles&gt;&lt;periodical&gt;&lt;full-title&gt;Front. Sustain. Cities&lt;/full-title&gt;&lt;/periodical&gt;&lt;pages&gt;755313&lt;/pages&gt;&lt;volume&gt;3&lt;/volume&gt;&lt;dates&gt;&lt;year&gt;2021&lt;/year&gt;&lt;/dates&gt;&lt;urls&gt;&lt;/urls&gt;&lt;electronic-resource-num&gt;10.3389/frsc.2021.755313&lt;/electronic-resource-num&gt;&lt;/record&gt;&lt;/Cite&gt;&lt;/EndNote&gt;</w:instrText>
      </w:r>
      <w:r w:rsidR="00062572">
        <w:fldChar w:fldCharType="separate"/>
      </w:r>
      <w:r w:rsidR="009D2A1E">
        <w:rPr>
          <w:noProof/>
        </w:rPr>
        <w:t>(Haq et al., 2021)</w:t>
      </w:r>
      <w:r w:rsidR="00062572">
        <w:fldChar w:fldCharType="end"/>
      </w:r>
      <w:r>
        <w:t xml:space="preserve">. Beyond aesthetics, UGSs form an essential component of green infrastructure, improving urban residents' quality of life </w:t>
      </w:r>
      <w:r w:rsidR="00062572">
        <w:fldChar w:fldCharType="begin">
          <w:fldData xml:space="preserve">PEVuZE5vdGU+PENpdGU+PEF1dGhvcj5Dcm9zc2xleTwvQXV0aG9yPjxZZWFyPjIwMjI8L1llYXI+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</w:fldData>
        </w:fldChar>
      </w:r>
      <w:r w:rsidR="00D016C1">
        <w:instrText xml:space="preserve"> ADDIN EN.CITE </w:instrText>
      </w:r>
      <w:r w:rsidR="00D016C1">
        <w:fldChar w:fldCharType="begin">
          <w:fldData xml:space="preserve">PEVuZE5vdGU+PENpdGU+PEF1dGhvcj5Dcm9zc2xleTwvQXV0aG9yPjxZZWFyPjIwMjI8L1llYXI+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</w:fldData>
        </w:fldChar>
      </w:r>
      <w:r w:rsidR="00D016C1">
        <w:instrText xml:space="preserve"> ADDIN EN.CITE.DATA </w:instrText>
      </w:r>
      <w:r w:rsidR="00D016C1">
        <w:fldChar w:fldCharType="end"/>
      </w:r>
      <w:r w:rsidR="00062572">
        <w:fldChar w:fldCharType="separate"/>
      </w:r>
      <w:r w:rsidR="00943770">
        <w:rPr>
          <w:noProof/>
        </w:rPr>
        <w:t>(Crossley &amp; Russo, 2022; Jabbar et al., 2022)</w:t>
      </w:r>
      <w:r w:rsidR="00062572">
        <w:fldChar w:fldCharType="end"/>
      </w:r>
      <w:r w:rsidR="00062572">
        <w:t>.</w:t>
      </w:r>
    </w:p>
    <w:p w14:paraId="35D15873" w14:textId="6CF82427" w:rsidR="00487B5A" w:rsidRDefault="001A0C9E" w:rsidP="00487B5A">
      <w:pPr>
        <w:pStyle w:val="NormalWeb"/>
        <w:spacing w:before="0" w:beforeAutospacing="0" w:after="0" w:afterAutospacing="0"/>
        <w:jc w:val="both"/>
      </w:pPr>
      <w:r>
        <w:t xml:space="preserve">The term "therapeutic landscapes" describes the </w:t>
      </w:r>
      <w:r w:rsidRPr="00962D58">
        <w:t xml:space="preserve">positive health effects of UGSs. These effects include lower risks of cardiovascular problems, better birth outcomes, reduced mortality rates (Browning et al., 2022), and mitigation of mental health burdens </w:t>
      </w:r>
      <w:r w:rsidR="00062572" w:rsidRPr="00962D58">
        <w:fldChar w:fldCharType="begin"/>
      </w:r>
      <w:r w:rsidR="00D016C1" w:rsidRPr="00962D58">
        <w:instrText xml:space="preserve"> ADDIN EN.CITE &lt;EndNote&gt;&lt;Cite&gt;&lt;Author&gt;Bratman&lt;/Author&gt;&lt;Year&gt;2019&lt;/Year&gt;&lt;RecNum&gt;22&lt;/RecNum&gt;&lt;DisplayText&gt;(Bratman et al., 2019)&lt;/DisplayText&gt;&lt;record&gt;&lt;rec-number&gt;22&lt;/rec-number&gt;&lt;foreign-keys&gt;&lt;key app="EN" db-id="2w92ev9pr0z2vhetvxfpxtvj2xartf0tswdf" timestamp="1766322359"&gt;22&lt;/key&gt;&lt;/foreign-keys&gt;&lt;ref-type name="Journal Article"&gt;17&lt;/ref-type&gt;&lt;contributors&gt;&lt;authors&gt;&lt;author&gt;Bratman, G.N.&lt;/author&gt;&lt;author&gt;Anderson, C.B.&lt;/author&gt;&lt;author&gt;Berman, M.G.&lt;/author&gt;&lt;author&gt;Cochran, B.&lt;/author&gt;&lt;author&gt;de Vries, S.&lt;/author&gt;&lt;author&gt;Flanders, J.&lt;/author&gt;&lt;author&gt;Daily, G.C.&lt;/author&gt;&lt;author&gt;Folke, C.&lt;/author&gt;&lt;author&gt;Frumkin, H.&lt;/author&gt;&lt;author&gt;Gross, J. J.&lt;/author&gt;&lt;author&gt;Hartig, T.&lt;/author&gt;&lt;author&gt;Kahn, P. H.&lt;/author&gt;&lt;author&gt;Jr, Kuo, M.&lt;/author&gt;&lt;author&gt;Lawler, J. J.&lt;/author&gt;&lt;author&gt;Levin, P. S.&lt;/author&gt;&lt;author&gt;Lindahl, T.&lt;/author&gt;&lt;author&gt;Meyer-Lindenberg, A.&lt;/author&gt;&lt;author&gt;Mitchell, R.&lt;/author&gt;&lt;author&gt;Ouyang, Z.&lt;/author&gt;&lt;author&gt;Roe, J.&lt;/author&gt;&lt;author&gt;Scarlett, L.&lt;/author&gt;&lt;author&gt;Daily, G. C.&lt;/author&gt;&lt;/authors&gt;&lt;/contributors&gt;&lt;titles&gt;&lt;title&gt;Nature and mental health: An ecosystem service perspective&lt;/title&gt;&lt;secondary-title&gt;Science Advances&lt;/secondary-title&gt;&lt;/titles&gt;&lt;periodical&gt;&lt;full-title&gt;Science Advances&lt;/full-title&gt;&lt;/periodical&gt;&lt;volume&gt;5&lt;/volume&gt;&lt;number&gt;7&lt;/number&gt;&lt;dates&gt;&lt;year&gt;2019&lt;/year&gt;&lt;/dates&gt;&lt;urls&gt;&lt;/urls&gt;&lt;electronic-resource-num&gt;10.1126/sciadv.aax0903&lt;/electronic-resource-num&gt;&lt;/record&gt;&lt;/Cite&gt;&lt;/EndNote&gt;</w:instrText>
      </w:r>
      <w:r w:rsidR="00062572" w:rsidRPr="00962D58">
        <w:fldChar w:fldCharType="separate"/>
      </w:r>
      <w:r w:rsidR="009D2A1E" w:rsidRPr="00962D58">
        <w:rPr>
          <w:noProof/>
        </w:rPr>
        <w:t>(Bratman et al., 2019)</w:t>
      </w:r>
      <w:r w:rsidR="00062572" w:rsidRPr="00962D58">
        <w:fldChar w:fldCharType="end"/>
      </w:r>
      <w:r w:rsidRPr="00962D58">
        <w:t xml:space="preserve">. UGSs also foster social cohesion, which supports psychological health and promotes health-related behaviors </w:t>
      </w:r>
      <w:r w:rsidR="00062572" w:rsidRPr="00962D58">
        <w:fldChar w:fldCharType="begin"/>
      </w:r>
      <w:r w:rsidR="00D016C1" w:rsidRPr="00962D58">
        <w:instrText xml:space="preserve"> ADDIN EN.CITE &lt;EndNote&gt;&lt;Cite&gt;&lt;Author&gt;Jennings&lt;/Author&gt;&lt;Year&gt;2019&lt;/Year&gt;&lt;RecNum&gt;38&lt;/RecNum&gt;&lt;DisplayText&gt;(Jennings &amp;amp; Bamkole, 2019)&lt;/DisplayText&gt;&lt;record&gt;&lt;rec-number&gt;38&lt;/rec-number&gt;&lt;foreign-keys&gt;&lt;key app="EN" db-id="2w92ev9pr0z2vhetvxfpxtvj2xartf0tswdf" timestamp="1766323912"&gt;38&lt;/key&gt;&lt;/foreign-keys&gt;&lt;ref-type name="Journal Article"&gt;17&lt;/ref-type&gt;&lt;contributors&gt;&lt;authors&gt;&lt;author&gt;Jennings, V.&lt;/author&gt;&lt;author&gt;Bamkole, O.&lt;/author&gt;&lt;/authors&gt;&lt;/contributors&gt;&lt;titles&gt;&lt;title&gt;The Relationship between Social Cohesion and Urban Green Space: An Avenue for Health Promotion.&lt;/title&gt;&lt;secondary-title&gt;International Journal of Environmental Research and Public Health&lt;/secondary-title&gt;&lt;/titles&gt;&lt;periodical&gt;&lt;full-title&gt;International Journal of Environmental Research and Public Health&lt;/full-title&gt;&lt;/periodical&gt;&lt;pages&gt;452&lt;/pages&gt;&lt;volume&gt;16&lt;/volume&gt;&lt;number&gt;3&lt;/number&gt;&lt;dates&gt;&lt;year&gt;2019&lt;/year&gt;&lt;/dates&gt;&lt;urls&gt;&lt;/urls&gt;&lt;electronic-resource-num&gt;10.3390/ijerph16030452&lt;/electronic-resource-num&gt;&lt;/record&gt;&lt;/Cite&gt;&lt;/EndNote&gt;</w:instrText>
      </w:r>
      <w:r w:rsidR="00062572" w:rsidRPr="00962D58">
        <w:fldChar w:fldCharType="separate"/>
      </w:r>
      <w:r w:rsidR="009D2A1E" w:rsidRPr="00962D58">
        <w:rPr>
          <w:noProof/>
        </w:rPr>
        <w:t>(Jennings &amp; Bamkole, 2019)</w:t>
      </w:r>
      <w:r w:rsidR="00062572" w:rsidRPr="00962D58">
        <w:fldChar w:fldCharType="end"/>
      </w:r>
      <w:r w:rsidRPr="00962D58">
        <w:t>. According to</w:t>
      </w:r>
      <w:r w:rsidR="006C7F9D" w:rsidRPr="00962D58">
        <w:t xml:space="preserve"> </w:t>
      </w:r>
      <w:r w:rsidR="00062572" w:rsidRPr="00962D58">
        <w:fldChar w:fldCharType="begin"/>
      </w:r>
      <w:r w:rsidR="00962D58" w:rsidRPr="00962D58">
        <w:instrText xml:space="preserve"> ADDIN EN.CITE &lt;EndNote&gt;&lt;Cite AuthorYear="1"&gt;&lt;Author&gt;Gesler&lt;/Author&gt;&lt;Year&gt;2003&lt;/Year&gt;&lt;RecNum&gt;82&lt;/RecNum&gt;&lt;DisplayText&gt;Gesler (2003)&lt;/DisplayText&gt;&lt;record&gt;&lt;rec-number&gt;82&lt;/rec-number&gt;&lt;foreign-keys&gt;&lt;key app="EN" db-id="2w92ev9pr0z2vhetvxfpxtvj2xartf0tswdf" timestamp="1766328522"&gt;82&lt;/key&gt;&lt;/foreign-keys&gt;&lt;ref-type name="Book"&gt;6&lt;/ref-type&gt;&lt;contributors&gt;&lt;authors&gt;&lt;author&gt;Gesler, W.M.&lt;/author&gt;&lt;/authors&gt;&lt;/contributors&gt;&lt;titles&gt;&lt;title&gt;Healing places&lt;/title&gt;&lt;/titles&gt;&lt;dates&gt;&lt;year&gt;2003&lt;/year&gt;&lt;/dates&gt;&lt;pub-location&gt;Oxford&lt;/pub-location&gt;&lt;publisher&gt;roman and Littlefield publishers&lt;/publisher&gt;&lt;urls&gt;&lt;/urls&gt;&lt;/record&gt;&lt;/Cite&gt;&lt;/EndNote&gt;</w:instrText>
      </w:r>
      <w:r w:rsidR="00062572" w:rsidRPr="00962D58">
        <w:fldChar w:fldCharType="separate"/>
      </w:r>
      <w:r w:rsidR="00962D58" w:rsidRPr="00962D58">
        <w:rPr>
          <w:noProof/>
        </w:rPr>
        <w:t>Gesler (2003)</w:t>
      </w:r>
      <w:r w:rsidR="00062572" w:rsidRPr="00962D58">
        <w:fldChar w:fldCharType="end"/>
      </w:r>
      <w:r w:rsidRPr="00962D58">
        <w:t xml:space="preserve">, people naturally respond positively to green spaces through a process called "soft absorption" </w:t>
      </w:r>
      <w:r w:rsidR="00062572" w:rsidRPr="00962D58">
        <w:fldChar w:fldCharType="begin"/>
      </w:r>
      <w:r w:rsidR="009D2A1E" w:rsidRPr="00962D58">
        <w:instrText xml:space="preserve"> ADDIN EN.CITE &lt;EndNote&gt;&lt;Cite&gt;&lt;Author&gt;Kaplan&lt;/Author&gt;&lt;Year&gt;2009&lt;/Year&gt;&lt;RecNum&gt;79&lt;/RecNum&gt;&lt;DisplayText&gt;(Kaplan &amp;amp; Kaplan, 2009)&lt;/DisplayText&gt;&lt;record&gt;&lt;rec-number&gt;79&lt;/rec-number&gt;&lt;foreign-keys&gt;&lt;key app="EN" db-id="2w92ev9pr0z2vhetvxfpxtvj2xartf0tswdf" timestamp="1766328336"&gt;79&lt;/key&gt;&lt;/foreign-keys&gt;&lt;ref-type name="Book"&gt;6&lt;/ref-type&gt;&lt;contributors&gt;&lt;authors&gt;&lt;author&gt;Kaplan, R.&lt;/author&gt;&lt;author&gt;Kaplan, S.&lt;/author&gt;&lt;/authors&gt;&lt;/contributors&gt;&lt;titles&gt;&lt;title&gt;The experience of nature: a psychological&amp;#xD;perspective&lt;/title&gt;&lt;/titles&gt;&lt;dates&gt;&lt;year&gt;2009&lt;/year&gt;&lt;/dates&gt;&lt;publisher&gt;Cambridge University Press&lt;/publisher&gt;&lt;urls&gt;&lt;/urls&gt;&lt;/record&gt;&lt;/Cite&gt;&lt;/EndNote&gt;</w:instrText>
      </w:r>
      <w:r w:rsidR="00062572" w:rsidRPr="00962D58">
        <w:fldChar w:fldCharType="separate"/>
      </w:r>
      <w:r w:rsidR="009D2A1E" w:rsidRPr="00962D58">
        <w:rPr>
          <w:noProof/>
        </w:rPr>
        <w:t>(Kaplan &amp; Kaplan, 2009)</w:t>
      </w:r>
      <w:r w:rsidR="00062572" w:rsidRPr="00962D58">
        <w:fldChar w:fldCharType="end"/>
      </w:r>
      <w:r w:rsidRPr="00962D58">
        <w:t xml:space="preserve">. </w:t>
      </w:r>
      <w:r w:rsidR="00487B5A" w:rsidRPr="00962D58">
        <w:t>By focusing on specific environmental and spatial design factors, urban green spaces can be intentionally organized to enhance users’ psychological, social, and physical well-being, highlighting key components that contribute to their therapeutic</w:t>
      </w:r>
      <w:r w:rsidR="00487B5A">
        <w:t xml:space="preserve"> effects."</w:t>
      </w:r>
    </w:p>
    <w:p w14:paraId="5C93F8E5" w14:textId="5EE9FDAD" w:rsidR="00487B5A" w:rsidRDefault="00487B5A" w:rsidP="00487B5A">
      <w:pPr>
        <w:pStyle w:val="NormalWeb"/>
        <w:spacing w:before="0" w:beforeAutospacing="0" w:after="0" w:afterAutospacing="0"/>
        <w:jc w:val="both"/>
      </w:pPr>
      <w:r>
        <w:t xml:space="preserve">Urban green spaces (UGSs) that support perceived psychological safety provide users with a sense of mental and physical security, reducing anxiety, stress, and vigilance, and thereby directly enhancing psychological well-being </w:t>
      </w:r>
      <w:r w:rsidR="00062572">
        <w:fldChar w:fldCharType="begin"/>
      </w:r>
      <w:r w:rsidR="00D016C1">
        <w:instrText xml:space="preserve"> ADDIN EN.CITE &lt;EndNote&gt;&lt;Cite&gt;&lt;Author&gt;Kawakami&lt;/Author&gt;&lt;Year&gt;2011&lt;/Year&gt;&lt;RecNum&gt;40&lt;/RecNum&gt;&lt;DisplayText&gt;(Kawakami et al., 2011)&lt;/DisplayText&gt;&lt;record&gt;&lt;rec-number&gt;40&lt;/rec-number&gt;&lt;foreign-keys&gt;&lt;key app="EN" db-id="2w92ev9pr0z2vhetvxfpxtvj2xartf0tswdf" timestamp="1766324090"&gt;40&lt;/key&gt;&lt;/foreign-keys&gt;&lt;ref-type name="Journal Article"&gt;17&lt;/ref-type&gt;&lt;contributors&gt;&lt;authors&gt;&lt;author&gt;Kawakami, N.&lt;/author&gt;&lt;author&gt;Winkleby, M.&lt;/author&gt;&lt;author&gt;Skog, L.&lt;/author&gt;&lt;author&gt;Szulkin, R.&lt;/author&gt;&lt;author&gt;Sundquist, K.&lt;/author&gt;&lt;/authors&gt;&lt;/contributors&gt;&lt;titles&gt;&lt;title&gt;Differences in neighborhood accessibility to health-related resources: a nationwide comparison between deprived and affluent neighborhoods in Sweden&lt;/title&gt;&lt;secondary-title&gt;Health &amp;amp; place&lt;/secondary-title&gt;&lt;/titles&gt;&lt;periodical&gt;&lt;full-title&gt;Health &amp;amp; Place&lt;/full-title&gt;&lt;/periodical&gt;&lt;pages&gt;132-139&lt;/pages&gt;&lt;volume&gt;17&lt;/volume&gt;&lt;number&gt;1&lt;/number&gt;&lt;dates&gt;&lt;year&gt;2011&lt;/year&gt;&lt;/dates&gt;&lt;urls&gt;&lt;/urls&gt;&lt;electronic-resource-num&gt;10.1016/j.healthplace.2010.09.005&lt;/electronic-resource-num&gt;&lt;/record&gt;&lt;/Cite&gt;&lt;/EndNote&gt;</w:instrText>
      </w:r>
      <w:r w:rsidR="00062572">
        <w:fldChar w:fldCharType="separate"/>
      </w:r>
      <w:r w:rsidR="009D2A1E">
        <w:rPr>
          <w:noProof/>
        </w:rPr>
        <w:t>(Kawakami et al., 2011)</w:t>
      </w:r>
      <w:r w:rsidR="00062572">
        <w:fldChar w:fldCharType="end"/>
      </w:r>
      <w:r>
        <w:t xml:space="preserve">. By promoting spatial sociality, UGSs further strengthen mental and social health, as environments that facilitate social interaction encourage engagement, foster a sense of community, and enhance feelings of belonging, while spaces that support active lifestyles and opportunities for social exchange improve public health by promoting cohesion and reducing social isolation </w:t>
      </w:r>
      <w:r w:rsidR="00062572">
        <w:fldChar w:fldCharType="begin"/>
      </w:r>
      <w:r w:rsidR="00D016C1">
        <w:instrText xml:space="preserve"> ADDIN EN.CITE &lt;EndNote&gt;&lt;Cite&gt;&lt;Author&gt;Brown&lt;/Author&gt;&lt;Year&gt;2011&lt;/Year&gt;&lt;RecNum&gt;23&lt;/RecNum&gt;&lt;DisplayText&gt;(Brown &amp;amp; Corry, 2011)&lt;/DisplayText&gt;&lt;record&gt;&lt;rec-number&gt;23&lt;/rec-number&gt;&lt;foreign-keys&gt;&lt;key app="EN" db-id="2w92ev9pr0z2vhetvxfpxtvj2xartf0tswdf" timestamp="1766322431"&gt;23&lt;/key&gt;&lt;/foreign-keys&gt;&lt;ref-type name="Journal Article"&gt;17&lt;/ref-type&gt;&lt;contributors&gt;&lt;authors&gt;&lt;author&gt;Brown, R.D.&lt;/author&gt;&lt;author&gt;Corry, R.C. &lt;/author&gt;&lt;/authors&gt;&lt;/contributors&gt;&lt;titles&gt;&lt;title&gt;Evidence-Based Landscape Architecture: The Maturing of a Profession&lt;/title&gt;&lt;secondary-title&gt;Landsc. Urban Plan.&lt;/secondary-title&gt;&lt;/titles&gt;&lt;periodical&gt;&lt;full-title&gt;Landsc. Urban Plan.&lt;/full-title&gt;&lt;/periodical&gt;&lt;pages&gt;327–329&lt;/pages&gt;&lt;volume&gt;100&lt;/volume&gt;&lt;dates&gt;&lt;year&gt;2011&lt;/year&gt;&lt;/dates&gt;&lt;urls&gt;&lt;/urls&gt;&lt;electronic-resource-num&gt;10.1016/j.landurbplan.2011.01.017&lt;/electronic-resource-num&gt;&lt;/record&gt;&lt;/Cite&gt;&lt;/EndNote&gt;</w:instrText>
      </w:r>
      <w:r w:rsidR="00062572">
        <w:fldChar w:fldCharType="separate"/>
      </w:r>
      <w:r w:rsidR="009D2A1E">
        <w:rPr>
          <w:noProof/>
        </w:rPr>
        <w:t>(Brown &amp; Corry, 2011)</w:t>
      </w:r>
      <w:r w:rsidR="00062572">
        <w:fldChar w:fldCharType="end"/>
      </w:r>
      <w:r>
        <w:t xml:space="preserve">. Space diversity within UGSs contributes to well-being by offering varied spatial, social, and activity opportunities, encouraging physical activity, reducing sedentary behavior, and enhancing restorative experiences and sustained engagement through biodiversity </w:t>
      </w:r>
      <w:r w:rsidR="00062572">
        <w:fldChar w:fldCharType="begin"/>
      </w:r>
      <w:r w:rsidR="00D016C1">
        <w:instrText xml:space="preserve"> ADDIN EN.CITE &lt;EndNote&gt;&lt;Cite&gt;&lt;Author&gt;Russo&lt;/Author&gt;&lt;Year&gt;2024&lt;/Year&gt;&lt;RecNum&gt;50&lt;/RecNum&gt;&lt;DisplayText&gt;(Russo, 2024)&lt;/DisplayText&gt;&lt;record&gt;&lt;rec-number&gt;50&lt;/rec-number&gt;&lt;foreign-keys&gt;&lt;key app="EN" db-id="2w92ev9pr0z2vhetvxfpxtvj2xartf0tswdf" timestamp="1766324906"&gt;50&lt;/key&gt;&lt;/foreign-keys&gt;&lt;ref-type name="Journal Article"&gt;17&lt;/ref-type&gt;&lt;contributors&gt;&lt;authors&gt;&lt;author&gt;Russo, A.&lt;/author&gt;&lt;/authors&gt;&lt;/contributors&gt;&lt;titles&gt;&lt;title&gt;Urban Green Spaces and Healthy Living: A Landscape Architecture Perspective&lt;/title&gt;&lt;secondary-title&gt;Urban Science&lt;/secondary-title&gt;&lt;/titles&gt;&lt;periodical&gt;&lt;full-title&gt;Urban Science&lt;/full-title&gt;&lt;/periodical&gt;&lt;pages&gt;213&lt;/pages&gt;&lt;volume&gt;8&lt;/volume&gt;&lt;number&gt;4&lt;/number&gt;&lt;dates&gt;&lt;year&gt;2024&lt;/year&gt;&lt;/dates&gt;&lt;urls&gt;&lt;/urls&gt;&lt;electronic-resource-num&gt;10.3390/urbansci8040213&lt;/electronic-resource-num&gt;&lt;/record&gt;&lt;/Cite&gt;&lt;/EndNote&gt;</w:instrText>
      </w:r>
      <w:r w:rsidR="00062572">
        <w:fldChar w:fldCharType="separate"/>
      </w:r>
      <w:r w:rsidR="009D2A1E">
        <w:rPr>
          <w:noProof/>
        </w:rPr>
        <w:t>(Russo, 2024)</w:t>
      </w:r>
      <w:r w:rsidR="00062572">
        <w:fldChar w:fldCharType="end"/>
      </w:r>
      <w:r>
        <w:t xml:space="preserve">. In addition, sensory and aesthetic stimulation plays a key role, as multisensory engagement through sight, smell, touch, and microclimatic variation reduces stress, supports psychological restoration, and enhances perceptual engagement and emotional comfort; visual qualities, including color use, influence mood, emotional responses, and perceived vitality, contributing to mental health </w:t>
      </w:r>
      <w:r w:rsidRPr="00E86AFA">
        <w:t xml:space="preserve">outcomes </w:t>
      </w:r>
      <w:r w:rsidR="00A9090D" w:rsidRPr="00E86AFA">
        <w:fldChar w:fldCharType="begin">
          <w:fldData xml:space="preserve">PEVuZE5vdGU+PENpdGU+PEF1dGhvcj5KaWE8L0F1dGhvcj48WWVhcj4yMDE2PC9ZZWFyPjxSZWNO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</w:fldData>
        </w:fldChar>
      </w:r>
      <w:r w:rsidR="00D016C1">
        <w:instrText xml:space="preserve"> ADDIN EN.CITE </w:instrText>
      </w:r>
      <w:r w:rsidR="00D016C1">
        <w:fldChar w:fldCharType="begin">
          <w:fldData xml:space="preserve">PEVuZE5vdGU+PENpdGU+PEF1dGhvcj5KaWE8L0F1dGhvcj48WWVhcj4yMDE2PC9ZZWFyPjxSZWNO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</w:fldData>
        </w:fldChar>
      </w:r>
      <w:r w:rsidR="00D016C1">
        <w:instrText xml:space="preserve"> ADDIN EN.CITE.DATA </w:instrText>
      </w:r>
      <w:r w:rsidR="00D016C1">
        <w:fldChar w:fldCharType="end"/>
      </w:r>
      <w:r w:rsidR="00A9090D" w:rsidRPr="00E86AFA">
        <w:fldChar w:fldCharType="separate"/>
      </w:r>
      <w:r w:rsidR="00320322">
        <w:rPr>
          <w:noProof/>
        </w:rPr>
        <w:t>(Grutter, 2022; Hill &amp; Think, 2008; Jia et al., 2016; Oberlin, 2008; Shao &amp; Liu, 2016)</w:t>
      </w:r>
      <w:r w:rsidR="00A9090D" w:rsidRPr="00E86AFA">
        <w:fldChar w:fldCharType="end"/>
      </w:r>
      <w:r w:rsidR="00E86AFA" w:rsidRPr="00E86AFA">
        <w:t xml:space="preserve">. </w:t>
      </w:r>
      <w:r w:rsidRPr="00E86AFA">
        <w:t>The legibility and comprehensibility of UGSs are also crucial, as clear and navigable</w:t>
      </w:r>
      <w:r>
        <w:t xml:space="preserve"> environments increase feelings of safety and accessibility, while low legibility can cause confusion, stress, or fear; at the same time, a balanced level of </w:t>
      </w:r>
      <w:r>
        <w:lastRenderedPageBreak/>
        <w:t xml:space="preserve">complexity and a controlled sense of “mystery” stimulates cognitive engagement without inducing anxiety, enhancing comfort and well-being </w:t>
      </w:r>
      <w:r w:rsidR="009022A9">
        <w:fldChar w:fldCharType="begin"/>
      </w:r>
      <w:r w:rsidR="009D2A1E">
        <w:instrText xml:space="preserve"> ADDIN EN.CITE &lt;EndNote&gt;&lt;Cite&gt;&lt;Author&gt;Caniano&lt;/Author&gt;&lt;Year&gt;2006&lt;/Year&gt;&lt;RecNum&gt;83&lt;/RecNum&gt;&lt;DisplayText&gt;(Caniano, 2006)&lt;/DisplayText&gt;&lt;record&gt;&lt;rec-number&gt;83&lt;/rec-number&gt;&lt;foreign-keys&gt;&lt;key app="EN" db-id="2w92ev9pr0z2vhetvxfpxtvj2xartf0tswdf" timestamp="1766328581"&gt;83&lt;/key&gt;&lt;/foreign-keys&gt;&lt;ref-type name="Thesis"&gt;32&lt;/ref-type&gt;&lt;contributors&gt;&lt;authors&gt;&lt;author&gt;Caniano, G.M.&lt;/author&gt;&lt;/authors&gt;&lt;/contributors&gt;&lt;titles&gt;&lt;title&gt;An Integrative Approach to Therapeutic Outdoor Spaces in Dementia-Care Units&lt;/title&gt;&lt;/titles&gt;&lt;volume&gt;PhD&lt;/volume&gt;&lt;dates&gt;&lt;year&gt;2006&lt;/year&gt;&lt;/dates&gt;&lt;publisher&gt;Virginia Tech&lt;/publisher&gt;&lt;urls&gt;&lt;/urls&gt;&lt;/record&gt;&lt;/Cite&gt;&lt;/EndNote&gt;</w:instrText>
      </w:r>
      <w:r w:rsidR="009022A9">
        <w:fldChar w:fldCharType="separate"/>
      </w:r>
      <w:r w:rsidR="009D2A1E">
        <w:rPr>
          <w:noProof/>
        </w:rPr>
        <w:t>(Caniano, 2006)</w:t>
      </w:r>
      <w:r w:rsidR="009022A9">
        <w:fldChar w:fldCharType="end"/>
      </w:r>
      <w:r>
        <w:t xml:space="preserve">. Finally, space adaptability, or the capacity of UGSs to accommodate changing uses and user participation, positively influences physical, mental, and social health, as flexible environments encourage engagement, social interaction, and physical activity, fostering a sense of control and mastery over surroundings; addressing user needs and promoting familiarity further strengthen comfort, belonging, and inclusivity, while participatory practices such as community-based activities demonstrate how flexible spaces can respond to diverse physical and psychological needs, supporting overall well-being </w:t>
      </w:r>
      <w:r w:rsidR="009022A9">
        <w:fldChar w:fldCharType="begin">
          <w:fldData xml:space="preserve">PEVuZE5vdGU+PENpdGU+PEF1dGhvcj5DYW5pYW5vPC9BdXRob3I+PFllYXI+MjAwNjwvWWVhcj48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==
</w:fldData>
        </w:fldChar>
      </w:r>
      <w:r w:rsidR="00F52EF2">
        <w:instrText xml:space="preserve"> ADDIN EN.CITE </w:instrText>
      </w:r>
      <w:r w:rsidR="00F52EF2">
        <w:fldChar w:fldCharType="begin">
          <w:fldData xml:space="preserve">PEVuZE5vdGU+PENpdGU+PEF1dGhvcj5DYW5pYW5vPC9BdXRob3I+PFllYXI+MjAwNjwvWWVhcj48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==
</w:fldData>
        </w:fldChar>
      </w:r>
      <w:r w:rsidR="00F52EF2">
        <w:instrText xml:space="preserve"> ADDIN EN.CITE.DATA </w:instrText>
      </w:r>
      <w:r w:rsidR="00F52EF2">
        <w:fldChar w:fldCharType="end"/>
      </w:r>
      <w:r w:rsidR="009022A9">
        <w:fldChar w:fldCharType="separate"/>
      </w:r>
      <w:r w:rsidR="00F52EF2">
        <w:rPr>
          <w:noProof/>
        </w:rPr>
        <w:t>(Caniano, 2006; Dul &amp; Weerdmeester, 2018; Elsadek et al., 2020; Mishra et al., 2020; Nutsford et al., 2013; Zutter &amp; Stoltz, 2023)</w:t>
      </w:r>
      <w:r w:rsidR="009022A9">
        <w:fldChar w:fldCharType="end"/>
      </w:r>
    </w:p>
    <w:p w14:paraId="75DFF25F" w14:textId="629A82AC" w:rsidR="00625856" w:rsidRPr="00625856" w:rsidRDefault="00537474" w:rsidP="00487B5A">
      <w:pPr>
        <w:pStyle w:val="NormalWeb"/>
        <w:spacing w:before="0" w:beforeAutospacing="0" w:after="0" w:afterAutospacing="0"/>
        <w:jc w:val="both"/>
      </w:pPr>
      <w:r>
        <w:t>UGSs</w:t>
      </w:r>
      <w:r w:rsidR="00625856" w:rsidRPr="00625856">
        <w:t xml:space="preserve"> provide essential environmental and social functions in cities. Due to humans’ natural inclination toward nature, these spaces have long served as refuges from urban life, offering opportunities for tranquility, recreation, and restoration. Beyond providing rest, well-designed green spaces can positively influence physical, mental, and social well-being. Purposeful planning and organization are therefore essential to maximize their benefits and attract greater public engagement. Identifying architecture-based environmental factors that support the effective use of these spaces allows for a structured approach to their design. Building on these factors, a conceptual model can be developed to illustrate their interactions and the resulting environmental cycles, offering a practical framework for designing therapeutic and health-promoting landscapes.</w:t>
      </w:r>
      <w:r w:rsidR="00625856">
        <w:t xml:space="preserve"> </w:t>
      </w:r>
      <w:r w:rsidR="00625856" w:rsidRPr="00625856">
        <w:rPr>
          <w:rFonts w:asciiTheme="majorBidi" w:hAnsiTheme="majorBidi" w:cstheme="majorBidi"/>
          <w:color w:val="000000" w:themeColor="text1"/>
          <w:szCs w:val="32"/>
          <w:lang w:bidi="fa-IR"/>
        </w:rPr>
        <w:t>Table 1 presents key environmental factors and indicators, forming a framework for designing therapeutic landscapes that enhance urban well-being.</w:t>
      </w:r>
    </w:p>
    <w:p w14:paraId="36FA00AA" w14:textId="1E40E840" w:rsidR="00580F4F" w:rsidRPr="004332DE" w:rsidRDefault="00580F4F" w:rsidP="00625856">
      <w:pPr>
        <w:spacing w:before="240" w:after="0" w:line="240" w:lineRule="auto"/>
        <w:jc w:val="center"/>
        <w:rPr>
          <w:rFonts w:asciiTheme="majorBidi" w:hAnsiTheme="majorBidi" w:cstheme="majorBidi"/>
          <w:color w:val="000000" w:themeColor="text1"/>
          <w:sz w:val="20"/>
          <w:szCs w:val="24"/>
          <w:rtl/>
          <w:lang w:bidi="fa-IR"/>
        </w:rPr>
      </w:pPr>
      <w:r w:rsidRPr="004332DE">
        <w:rPr>
          <w:rFonts w:asciiTheme="majorBidi" w:hAnsiTheme="majorBidi" w:cstheme="majorBidi"/>
          <w:color w:val="000000" w:themeColor="text1"/>
          <w:sz w:val="20"/>
          <w:szCs w:val="24"/>
          <w:lang w:bidi="fa-IR"/>
        </w:rPr>
        <w:t xml:space="preserve">Table </w:t>
      </w:r>
      <w:r w:rsidR="00F32BDF">
        <w:rPr>
          <w:rFonts w:asciiTheme="majorBidi" w:hAnsiTheme="majorBidi" w:cstheme="majorBidi"/>
          <w:color w:val="000000" w:themeColor="text1"/>
          <w:sz w:val="20"/>
          <w:szCs w:val="24"/>
          <w:lang w:bidi="fa-IR"/>
        </w:rPr>
        <w:t>1</w:t>
      </w:r>
      <w:r w:rsidRPr="004332DE">
        <w:rPr>
          <w:rFonts w:asciiTheme="majorBidi" w:hAnsiTheme="majorBidi" w:cstheme="majorBidi"/>
          <w:color w:val="000000" w:themeColor="text1"/>
          <w:sz w:val="20"/>
          <w:szCs w:val="24"/>
          <w:lang w:bidi="fa-IR"/>
        </w:rPr>
        <w:t>: Indicators affecting health in the environment, extracted from previous research studies</w:t>
      </w:r>
    </w:p>
    <w:tbl>
      <w:tblPr>
        <w:tblStyle w:val="PlainTable2"/>
        <w:bidiVisual/>
        <w:tblW w:w="9248" w:type="dxa"/>
        <w:jc w:val="center"/>
        <w:tblLook w:val="04A0" w:firstRow="1" w:lastRow="0" w:firstColumn="1" w:lastColumn="0" w:noHBand="0" w:noVBand="1"/>
      </w:tblPr>
      <w:tblGrid>
        <w:gridCol w:w="4279"/>
        <w:gridCol w:w="3164"/>
        <w:gridCol w:w="1805"/>
      </w:tblGrid>
      <w:tr w:rsidR="0024213E" w:rsidRPr="005D4591" w14:paraId="18DA5237" w14:textId="77777777" w:rsidTr="003D1E0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79" w:type="dxa"/>
            <w:shd w:val="clear" w:color="auto" w:fill="A6B727" w:themeFill="accent2"/>
            <w:vAlign w:val="center"/>
          </w:tcPr>
          <w:p w14:paraId="11278F95" w14:textId="7FF09E16" w:rsidR="0024213E" w:rsidRPr="0075748E" w:rsidRDefault="0024213E" w:rsidP="003D1E03">
            <w:pPr>
              <w:autoSpaceDE w:val="0"/>
              <w:autoSpaceDN w:val="0"/>
              <w:adjustRightInd w:val="0"/>
              <w:spacing w:after="0"/>
              <w:ind w:right="-2"/>
              <w:jc w:val="center"/>
              <w:rPr>
                <w:rFonts w:asciiTheme="majorBidi" w:hAnsiTheme="majorBidi" w:cstheme="majorBidi"/>
                <w:sz w:val="20"/>
                <w:szCs w:val="20"/>
              </w:rPr>
            </w:pPr>
            <w:r w:rsidRPr="0075748E">
              <w:rPr>
                <w:rFonts w:asciiTheme="majorBidi" w:hAnsiTheme="majorBidi" w:cstheme="majorBidi"/>
                <w:color w:val="000000" w:themeColor="text1"/>
                <w:sz w:val="20"/>
                <w:szCs w:val="20"/>
                <w:lang w:bidi="fa-IR"/>
              </w:rPr>
              <w:t>Name of researcher/researchers</w:t>
            </w:r>
          </w:p>
        </w:tc>
        <w:tc>
          <w:tcPr>
            <w:tcW w:w="3164" w:type="dxa"/>
            <w:shd w:val="clear" w:color="auto" w:fill="A6B727" w:themeFill="accent2"/>
            <w:vAlign w:val="center"/>
          </w:tcPr>
          <w:p w14:paraId="1148BF56" w14:textId="314DD2AF" w:rsidR="0024213E" w:rsidRPr="00AB4AE7" w:rsidRDefault="0075748E" w:rsidP="00AB4AE7">
            <w:pPr>
              <w:autoSpaceDE w:val="0"/>
              <w:autoSpaceDN w:val="0"/>
              <w:adjustRightInd w:val="0"/>
              <w:spacing w:after="0"/>
              <w:ind w:right="-2"/>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B4AE7">
              <w:rPr>
                <w:rFonts w:asciiTheme="majorBidi" w:hAnsiTheme="majorBidi" w:cstheme="majorBidi"/>
                <w:sz w:val="20"/>
                <w:szCs w:val="20"/>
              </w:rPr>
              <w:t>Indicators</w:t>
            </w:r>
          </w:p>
        </w:tc>
        <w:tc>
          <w:tcPr>
            <w:tcW w:w="1805" w:type="dxa"/>
            <w:shd w:val="clear" w:color="auto" w:fill="A6B727" w:themeFill="accent2"/>
            <w:vAlign w:val="center"/>
          </w:tcPr>
          <w:p w14:paraId="0A87DA9C" w14:textId="1F528339" w:rsidR="0024213E" w:rsidRPr="0075748E" w:rsidRDefault="0075748E" w:rsidP="00AB4AE7">
            <w:pPr>
              <w:autoSpaceDE w:val="0"/>
              <w:autoSpaceDN w:val="0"/>
              <w:adjustRightInd w:val="0"/>
              <w:spacing w:after="0"/>
              <w:ind w:right="-2"/>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Factor</w:t>
            </w:r>
          </w:p>
        </w:tc>
      </w:tr>
      <w:bookmarkStart w:id="7" w:name="_Hlk216551680"/>
      <w:tr w:rsidR="003D018E" w:rsidRPr="005D4591" w14:paraId="023404B8" w14:textId="77777777" w:rsidTr="003D1E03">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279" w:type="dxa"/>
            <w:vAlign w:val="center"/>
          </w:tcPr>
          <w:p w14:paraId="09FC98CB" w14:textId="2ED81D3E" w:rsidR="003D018E" w:rsidRPr="00F666B1" w:rsidRDefault="00D205FD" w:rsidP="003D1E03">
            <w:pPr>
              <w:autoSpaceDE w:val="0"/>
              <w:autoSpaceDN w:val="0"/>
              <w:adjustRightInd w:val="0"/>
              <w:spacing w:after="0"/>
              <w:ind w:right="-2"/>
              <w:jc w:val="center"/>
              <w:rPr>
                <w:rFonts w:asciiTheme="majorBidi" w:hAnsiTheme="majorBidi" w:cstheme="majorBidi"/>
                <w:b w:val="0"/>
                <w:bCs w:val="0"/>
                <w:sz w:val="18"/>
                <w:szCs w:val="18"/>
                <w:lang w:val="en-IE" w:bidi="fa-IR"/>
              </w:rPr>
            </w:pPr>
            <w:r>
              <w:rPr>
                <w:rFonts w:asciiTheme="majorBidi" w:hAnsiTheme="majorBidi" w:cstheme="majorBidi"/>
                <w:color w:val="000000" w:themeColor="text1"/>
                <w:sz w:val="18"/>
                <w:szCs w:val="18"/>
              </w:rPr>
              <w:fldChar w:fldCharType="begin"/>
            </w:r>
            <w:r w:rsidR="00D016C1">
              <w:rPr>
                <w:rFonts w:asciiTheme="majorBidi" w:hAnsiTheme="majorBidi" w:cstheme="majorBidi"/>
                <w:b w:val="0"/>
                <w:bCs w:val="0"/>
                <w:color w:val="000000" w:themeColor="text1"/>
                <w:sz w:val="18"/>
                <w:szCs w:val="18"/>
              </w:rPr>
              <w:instrText xml:space="preserve"> ADDIN EN.CITE &lt;EndNote&gt;&lt;Cite&gt;&lt;Author&gt;Kawakami&lt;/Author&gt;&lt;Year&gt;2011&lt;/Year&gt;&lt;RecNum&gt;40&lt;/RecNum&gt;&lt;DisplayText&gt;(Kawakami et al., 2011)&lt;/DisplayText&gt;&lt;record&gt;&lt;rec-number&gt;40&lt;/rec-number&gt;&lt;foreign-keys&gt;&lt;key app="EN" db-id="2w92ev9pr0z2vhetvxfpxtvj2xartf0tswdf" timestamp="1766324090"&gt;40&lt;/key&gt;&lt;/foreign-keys&gt;&lt;ref-type name="Journal Article"&gt;17&lt;/ref-type&gt;&lt;contributors&gt;&lt;authors&gt;&lt;author&gt;Kawakami, N.&lt;/author&gt;&lt;author&gt;Winkleby, M.&lt;/author&gt;&lt;author&gt;Skog, L.&lt;/author&gt;&lt;author&gt;Szulkin, R.&lt;/author&gt;&lt;author&gt;Sundquist, K.&lt;/author&gt;&lt;/authors&gt;&lt;/contributors&gt;&lt;titles&gt;&lt;title&gt;Differences in neighborhood accessibility to health-related resources: a nationwide comparison between deprived and affluent neighborhoods in Sweden&lt;/title&gt;&lt;secondary-title&gt;Health &amp;amp; place&lt;/secondary-title&gt;&lt;/titles&gt;&lt;periodical&gt;&lt;full-title&gt;Health &amp;amp; Place&lt;/full-title&gt;&lt;/periodical&gt;&lt;pages&gt;132-139&lt;/pages&gt;&lt;volume&gt;17&lt;/volume&gt;&lt;number&gt;1&lt;/number&gt;&lt;dates&gt;&lt;year&gt;2011&lt;/year&gt;&lt;/dates&gt;&lt;urls&gt;&lt;/urls&gt;&lt;electronic-resource-num&gt;10.1016/j.healthplace.2010.09.005&lt;/electronic-resource-num&gt;&lt;/record&gt;&lt;/Cite&gt;&lt;/EndNote&gt;</w:instrText>
            </w:r>
            <w:r>
              <w:rPr>
                <w:rFonts w:asciiTheme="majorBidi" w:hAnsiTheme="majorBidi" w:cstheme="majorBidi"/>
                <w:color w:val="000000" w:themeColor="text1"/>
                <w:sz w:val="18"/>
                <w:szCs w:val="18"/>
              </w:rPr>
              <w:fldChar w:fldCharType="separate"/>
            </w:r>
            <w:r>
              <w:rPr>
                <w:rFonts w:asciiTheme="majorBidi" w:hAnsiTheme="majorBidi" w:cstheme="majorBidi"/>
                <w:b w:val="0"/>
                <w:bCs w:val="0"/>
                <w:noProof/>
                <w:color w:val="000000" w:themeColor="text1"/>
                <w:sz w:val="18"/>
                <w:szCs w:val="18"/>
              </w:rPr>
              <w:t>(Kawakami et al., 2011)</w:t>
            </w:r>
            <w:r>
              <w:rPr>
                <w:rFonts w:asciiTheme="majorBidi" w:hAnsiTheme="majorBidi" w:cstheme="majorBidi"/>
                <w:color w:val="000000" w:themeColor="text1"/>
                <w:sz w:val="18"/>
                <w:szCs w:val="18"/>
              </w:rPr>
              <w:fldChar w:fldCharType="end"/>
            </w:r>
          </w:p>
        </w:tc>
        <w:tc>
          <w:tcPr>
            <w:tcW w:w="3164" w:type="dxa"/>
            <w:shd w:val="clear" w:color="auto" w:fill="F0F5CF" w:themeFill="accent2" w:themeFillTint="33"/>
            <w:vAlign w:val="center"/>
          </w:tcPr>
          <w:p w14:paraId="6DA2471B" w14:textId="640ABF9D" w:rsidR="003D018E" w:rsidRPr="00AB4AE7" w:rsidRDefault="00321152" w:rsidP="00AB4AE7">
            <w:pPr>
              <w:pStyle w:val="NormalWeb"/>
              <w:spacing w:before="0" w:beforeAutospacing="0" w:after="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AB4AE7">
              <w:rPr>
                <w:rStyle w:val="Strong"/>
                <w:rFonts w:asciiTheme="majorBidi" w:hAnsiTheme="majorBidi" w:cstheme="majorBidi"/>
                <w:b w:val="0"/>
                <w:bCs w:val="0"/>
                <w:sz w:val="20"/>
                <w:szCs w:val="20"/>
              </w:rPr>
              <w:t>Psychological safety</w:t>
            </w:r>
          </w:p>
        </w:tc>
        <w:tc>
          <w:tcPr>
            <w:tcW w:w="1805" w:type="dxa"/>
            <w:vMerge w:val="restart"/>
            <w:shd w:val="clear" w:color="auto" w:fill="E1EA9F" w:themeFill="accent2" w:themeFillTint="66"/>
            <w:vAlign w:val="center"/>
          </w:tcPr>
          <w:p w14:paraId="0719C1FF" w14:textId="5F22B769" w:rsidR="003D018E" w:rsidRPr="0075748E" w:rsidRDefault="00BB498E" w:rsidP="00AB4AE7">
            <w:pPr>
              <w:pStyle w:val="NormalWeb"/>
              <w:spacing w:before="0" w:before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75748E">
              <w:rPr>
                <w:rStyle w:val="Strong"/>
                <w:sz w:val="20"/>
                <w:szCs w:val="20"/>
              </w:rPr>
              <w:t>Psychological and Safety Factors</w:t>
            </w:r>
          </w:p>
        </w:tc>
      </w:tr>
      <w:tr w:rsidR="003D018E" w:rsidRPr="005D4591" w14:paraId="011E7649" w14:textId="77777777" w:rsidTr="003D1E03">
        <w:trPr>
          <w:trHeight w:val="270"/>
          <w:jc w:val="center"/>
        </w:trPr>
        <w:tc>
          <w:tcPr>
            <w:cnfStyle w:val="001000000000" w:firstRow="0" w:lastRow="0" w:firstColumn="1" w:lastColumn="0" w:oddVBand="0" w:evenVBand="0" w:oddHBand="0" w:evenHBand="0" w:firstRowFirstColumn="0" w:firstRowLastColumn="0" w:lastRowFirstColumn="0" w:lastRowLastColumn="0"/>
            <w:tcW w:w="4279" w:type="dxa"/>
            <w:vAlign w:val="center"/>
          </w:tcPr>
          <w:p w14:paraId="1DD08144" w14:textId="179D0F45" w:rsidR="003D018E" w:rsidRPr="009E59D8" w:rsidRDefault="00D205FD" w:rsidP="003D1E03">
            <w:pPr>
              <w:autoSpaceDE w:val="0"/>
              <w:autoSpaceDN w:val="0"/>
              <w:adjustRightInd w:val="0"/>
              <w:spacing w:after="0"/>
              <w:ind w:right="-2"/>
              <w:jc w:val="center"/>
              <w:rPr>
                <w:rFonts w:asciiTheme="majorBidi" w:hAnsiTheme="majorBidi" w:cstheme="majorBidi"/>
                <w:b w:val="0"/>
                <w:bCs w:val="0"/>
                <w:sz w:val="18"/>
                <w:szCs w:val="18"/>
                <w:lang w:val="en-IE" w:bidi="fa-IR"/>
              </w:rPr>
            </w:pPr>
            <w:r>
              <w:rPr>
                <w:rFonts w:asciiTheme="majorBidi" w:hAnsiTheme="majorBidi" w:cstheme="majorBidi"/>
                <w:color w:val="000000" w:themeColor="text1"/>
                <w:sz w:val="18"/>
                <w:szCs w:val="18"/>
                <w:lang w:bidi="fa-IR"/>
              </w:rPr>
              <w:fldChar w:fldCharType="begin"/>
            </w:r>
            <w:r>
              <w:rPr>
                <w:rFonts w:asciiTheme="majorBidi" w:hAnsiTheme="majorBidi" w:cstheme="majorBidi"/>
                <w:b w:val="0"/>
                <w:bCs w:val="0"/>
                <w:color w:val="000000" w:themeColor="text1"/>
                <w:sz w:val="18"/>
                <w:szCs w:val="18"/>
                <w:lang w:bidi="fa-IR"/>
              </w:rPr>
              <w:instrText xml:space="preserve"> ADDIN EN.CITE &lt;EndNote&gt;&lt;Cite&gt;&lt;Author&gt;Wilson&lt;/Author&gt;&lt;Year&gt;2006&lt;/Year&gt;&lt;RecNum&gt;4&lt;/RecNum&gt;&lt;DisplayText&gt;(Wilson, 2006)&lt;/DisplayText&gt;&lt;record&gt;&lt;rec-number&gt;4&lt;/rec-number&gt;&lt;foreign-keys&gt;&lt;key app="EN" db-id="2w92ev9pr0z2vhetvxfpxtvj2xartf0tswdf" timestamp="1766319451"&gt;4&lt;/key&gt;&lt;/foreign-keys&gt;&lt;ref-type name="Book"&gt;6&lt;/ref-type&gt;&lt;contributors&gt;&lt;authors&gt;&lt;author&gt;Wilson, K.C. &lt;/author&gt;&lt;/authors&gt;&lt;/contributors&gt;&lt;titles&gt;&lt;title&gt;The Ecology of Waiting within an Ambulatory Waiting Room, A Student Project for New York&lt;/title&gt;&lt;/titles&gt;&lt;dates&gt;&lt;year&gt;2006&lt;/year&gt;&lt;/dates&gt;&lt;publisher&gt;Cornell University&lt;/publisher&gt;&lt;urls&gt;&lt;/urls&gt;&lt;/record&gt;&lt;/Cite&gt;&lt;/EndNote&gt;</w:instrText>
            </w:r>
            <w:r>
              <w:rPr>
                <w:rFonts w:asciiTheme="majorBidi" w:hAnsiTheme="majorBidi" w:cstheme="majorBidi"/>
                <w:color w:val="000000" w:themeColor="text1"/>
                <w:sz w:val="18"/>
                <w:szCs w:val="18"/>
                <w:lang w:bidi="fa-IR"/>
              </w:rPr>
              <w:fldChar w:fldCharType="separate"/>
            </w:r>
            <w:r>
              <w:rPr>
                <w:rFonts w:asciiTheme="majorBidi" w:hAnsiTheme="majorBidi" w:cstheme="majorBidi"/>
                <w:b w:val="0"/>
                <w:bCs w:val="0"/>
                <w:noProof/>
                <w:color w:val="000000" w:themeColor="text1"/>
                <w:sz w:val="18"/>
                <w:szCs w:val="18"/>
                <w:lang w:bidi="fa-IR"/>
              </w:rPr>
              <w:t>(Wilson, 2006)</w:t>
            </w:r>
            <w:r>
              <w:rPr>
                <w:rFonts w:asciiTheme="majorBidi" w:hAnsiTheme="majorBidi" w:cstheme="majorBidi"/>
                <w:color w:val="000000" w:themeColor="text1"/>
                <w:sz w:val="18"/>
                <w:szCs w:val="18"/>
                <w:lang w:bidi="fa-IR"/>
              </w:rPr>
              <w:fldChar w:fldCharType="end"/>
            </w:r>
            <w:r w:rsidR="009C2543" w:rsidRPr="009E59D8">
              <w:rPr>
                <w:rFonts w:asciiTheme="majorBidi" w:hAnsiTheme="majorBidi" w:cstheme="majorBidi"/>
                <w:b w:val="0"/>
                <w:bCs w:val="0"/>
                <w:color w:val="000000" w:themeColor="text1"/>
                <w:sz w:val="18"/>
                <w:szCs w:val="18"/>
                <w:lang w:bidi="fa-IR"/>
              </w:rPr>
              <w:t xml:space="preserve">; </w:t>
            </w:r>
            <w:bookmarkStart w:id="8" w:name="_Hlk216611722"/>
            <w:r>
              <w:rPr>
                <w:rFonts w:asciiTheme="majorBidi" w:hAnsiTheme="majorBidi" w:cstheme="majorBidi"/>
                <w:color w:val="000000" w:themeColor="text1"/>
                <w:sz w:val="18"/>
                <w:szCs w:val="18"/>
              </w:rPr>
              <w:fldChar w:fldCharType="begin"/>
            </w:r>
            <w:r>
              <w:rPr>
                <w:rFonts w:asciiTheme="majorBidi" w:hAnsiTheme="majorBidi" w:cstheme="majorBidi"/>
                <w:b w:val="0"/>
                <w:bCs w:val="0"/>
                <w:color w:val="000000" w:themeColor="text1"/>
                <w:sz w:val="18"/>
                <w:szCs w:val="18"/>
              </w:rPr>
              <w:instrText xml:space="preserve"> ADDIN EN.CITE &lt;EndNote&gt;&lt;Cite&gt;&lt;Author&gt;Malkin&lt;/Author&gt;&lt;Year&gt;2003&lt;/Year&gt;&lt;RecNum&gt;67&lt;/RecNum&gt;&lt;DisplayText&gt;(Malkin, 2003)&lt;/DisplayText&gt;&lt;record&gt;&lt;rec-number&gt;67&lt;/rec-number&gt;&lt;foreign-keys&gt;&lt;key app="EN" db-id="2w92ev9pr0z2vhetvxfpxtvj2xartf0tswdf" timestamp="1766327112"&gt;67&lt;/key&gt;&lt;/foreign-keys&gt;&lt;ref-type name="Book"&gt;6&lt;/ref-type&gt;&lt;contributors&gt;&lt;authors&gt;&lt;author&gt;Malkin, J.&lt;/author&gt;&lt;/authors&gt;&lt;/contributors&gt;&lt;titles&gt;&lt;title&gt;Healing environments as the Century mark: The quest for optimal patient experiences. The architecture of hospitals&lt;/title&gt;&lt;/titles&gt;&lt;dates&gt;&lt;year&gt;2003&lt;/year&gt;&lt;/dates&gt;&lt;pub-location&gt;Rotterdam&lt;/pub-location&gt;&lt;publisher&gt;NAi Publishers&lt;/publisher&gt;&lt;urls&gt;&lt;/urls&gt;&lt;/record&gt;&lt;/Cite&gt;&lt;/EndNote&gt;</w:instrText>
            </w:r>
            <w:r>
              <w:rPr>
                <w:rFonts w:asciiTheme="majorBidi" w:hAnsiTheme="majorBidi" w:cstheme="majorBidi"/>
                <w:color w:val="000000" w:themeColor="text1"/>
                <w:sz w:val="18"/>
                <w:szCs w:val="18"/>
              </w:rPr>
              <w:fldChar w:fldCharType="separate"/>
            </w:r>
            <w:r>
              <w:rPr>
                <w:rFonts w:asciiTheme="majorBidi" w:hAnsiTheme="majorBidi" w:cstheme="majorBidi"/>
                <w:b w:val="0"/>
                <w:bCs w:val="0"/>
                <w:noProof/>
                <w:color w:val="000000" w:themeColor="text1"/>
                <w:sz w:val="18"/>
                <w:szCs w:val="18"/>
              </w:rPr>
              <w:t>(Malkin, 2003)</w:t>
            </w:r>
            <w:r>
              <w:rPr>
                <w:rFonts w:asciiTheme="majorBidi" w:hAnsiTheme="majorBidi" w:cstheme="majorBidi"/>
                <w:color w:val="000000" w:themeColor="text1"/>
                <w:sz w:val="18"/>
                <w:szCs w:val="18"/>
              </w:rPr>
              <w:fldChar w:fldCharType="end"/>
            </w:r>
            <w:r w:rsidR="009C2543" w:rsidRPr="009E59D8">
              <w:rPr>
                <w:rFonts w:asciiTheme="majorBidi" w:hAnsiTheme="majorBidi" w:cstheme="majorBidi"/>
                <w:b w:val="0"/>
                <w:bCs w:val="0"/>
                <w:color w:val="000000" w:themeColor="text1"/>
                <w:sz w:val="18"/>
                <w:szCs w:val="18"/>
              </w:rPr>
              <w:t>;</w:t>
            </w:r>
            <w:r w:rsidR="003D018E" w:rsidRPr="009E59D8">
              <w:rPr>
                <w:rFonts w:asciiTheme="majorBidi" w:hAnsiTheme="majorBidi" w:cstheme="majorBidi"/>
                <w:b w:val="0"/>
                <w:bCs w:val="0"/>
                <w:color w:val="000000" w:themeColor="text1"/>
                <w:sz w:val="18"/>
                <w:szCs w:val="18"/>
                <w:lang w:bidi="fa-IR"/>
              </w:rPr>
              <w:t xml:space="preserve"> </w:t>
            </w:r>
            <w:bookmarkEnd w:id="8"/>
            <w:r>
              <w:rPr>
                <w:rFonts w:asciiTheme="majorBidi" w:hAnsiTheme="majorBidi" w:cstheme="majorBidi"/>
                <w:color w:val="000000" w:themeColor="text1"/>
                <w:sz w:val="18"/>
                <w:szCs w:val="18"/>
                <w:lang w:bidi="fa-IR"/>
              </w:rPr>
              <w:fldChar w:fldCharType="begin"/>
            </w:r>
            <w:r>
              <w:rPr>
                <w:rFonts w:asciiTheme="majorBidi" w:hAnsiTheme="majorBidi" w:cstheme="majorBidi"/>
                <w:b w:val="0"/>
                <w:bCs w:val="0"/>
                <w:color w:val="000000" w:themeColor="text1"/>
                <w:sz w:val="18"/>
                <w:szCs w:val="18"/>
                <w:lang w:bidi="fa-IR"/>
              </w:rPr>
              <w:instrText xml:space="preserve"> ADDIN EN.CITE &lt;EndNote&gt;&lt;Cite&gt;&lt;Author&gt;Marcus&lt;/Author&gt;&lt;Year&gt;1999&lt;/Year&gt;&lt;RecNum&gt;70&lt;/RecNum&gt;&lt;DisplayText&gt;(Marcus &amp;amp; Barnes, 1999)&lt;/DisplayText&gt;&lt;record&gt;&lt;rec-number&gt;70&lt;/rec-number&gt;&lt;foreign-keys&gt;&lt;key app="EN" db-id="2w92ev9pr0z2vhetvxfpxtvj2xartf0tswdf" timestamp="1766327295"&gt;70&lt;/key&gt;&lt;/foreign-keys&gt;&lt;ref-type name="Book"&gt;6&lt;/ref-type&gt;&lt;contributors&gt;&lt;authors&gt;&lt;author&gt;Marcus, C.C.&lt;/author&gt;&lt;author&gt;Barnes, M.&lt;/author&gt;&lt;/authors&gt;&lt;/contributors&gt;&lt;titles&gt;&lt;title&gt;Healing Gardens: Therapeutic benefits and design recommendations&lt;/title&gt;&lt;/titles&gt;&lt;volume&gt;4&lt;/volume&gt;&lt;dates&gt;&lt;year&gt;1999&lt;/year&gt;&lt;/dates&gt;&lt;publisher&gt;John Wiley &amp;amp; Sons&lt;/publisher&gt;&lt;urls&gt;&lt;/urls&gt;&lt;/record&gt;&lt;/Cite&gt;&lt;/EndNote&gt;</w:instrText>
            </w:r>
            <w:r>
              <w:rPr>
                <w:rFonts w:asciiTheme="majorBidi" w:hAnsiTheme="majorBidi" w:cstheme="majorBidi"/>
                <w:color w:val="000000" w:themeColor="text1"/>
                <w:sz w:val="18"/>
                <w:szCs w:val="18"/>
                <w:lang w:bidi="fa-IR"/>
              </w:rPr>
              <w:fldChar w:fldCharType="separate"/>
            </w:r>
            <w:r>
              <w:rPr>
                <w:rFonts w:asciiTheme="majorBidi" w:hAnsiTheme="majorBidi" w:cstheme="majorBidi"/>
                <w:b w:val="0"/>
                <w:bCs w:val="0"/>
                <w:noProof/>
                <w:color w:val="000000" w:themeColor="text1"/>
                <w:sz w:val="18"/>
                <w:szCs w:val="18"/>
                <w:lang w:bidi="fa-IR"/>
              </w:rPr>
              <w:t>(Marcus &amp; Barnes, 1999)</w:t>
            </w:r>
            <w:r>
              <w:rPr>
                <w:rFonts w:asciiTheme="majorBidi" w:hAnsiTheme="majorBidi" w:cstheme="majorBidi"/>
                <w:color w:val="000000" w:themeColor="text1"/>
                <w:sz w:val="18"/>
                <w:szCs w:val="18"/>
                <w:lang w:bidi="fa-IR"/>
              </w:rPr>
              <w:fldChar w:fldCharType="end"/>
            </w:r>
          </w:p>
        </w:tc>
        <w:tc>
          <w:tcPr>
            <w:tcW w:w="3164" w:type="dxa"/>
            <w:shd w:val="clear" w:color="auto" w:fill="F0F5CF" w:themeFill="accent2" w:themeFillTint="33"/>
            <w:vAlign w:val="center"/>
          </w:tcPr>
          <w:p w14:paraId="10C44F26" w14:textId="1F633340" w:rsidR="003D018E" w:rsidRPr="00AB4AE7" w:rsidRDefault="00321152" w:rsidP="00AB4AE7">
            <w:pPr>
              <w:pStyle w:val="NormalWeb"/>
              <w:spacing w:before="0" w:beforeAutospacing="0" w:after="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AB4AE7">
              <w:rPr>
                <w:rStyle w:val="Strong"/>
                <w:rFonts w:asciiTheme="majorBidi" w:hAnsiTheme="majorBidi" w:cstheme="majorBidi"/>
                <w:b w:val="0"/>
                <w:bCs w:val="0"/>
                <w:sz w:val="20"/>
                <w:szCs w:val="20"/>
              </w:rPr>
              <w:t>Privacy in space</w:t>
            </w:r>
          </w:p>
        </w:tc>
        <w:tc>
          <w:tcPr>
            <w:tcW w:w="1805" w:type="dxa"/>
            <w:vMerge/>
            <w:shd w:val="clear" w:color="auto" w:fill="E1EA9F" w:themeFill="accent2" w:themeFillTint="66"/>
            <w:vAlign w:val="center"/>
          </w:tcPr>
          <w:p w14:paraId="352254DD" w14:textId="77777777" w:rsidR="003D018E" w:rsidRPr="005D4591" w:rsidRDefault="003D018E" w:rsidP="00AB4AE7">
            <w:pPr>
              <w:autoSpaceDE w:val="0"/>
              <w:autoSpaceDN w:val="0"/>
              <w:adjustRightInd w:val="0"/>
              <w:spacing w:after="0"/>
              <w:ind w:right="-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134B01" w:rsidRPr="005D4591" w14:paraId="7C5EA066" w14:textId="77777777" w:rsidTr="003D1E03">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279" w:type="dxa"/>
            <w:vAlign w:val="center"/>
          </w:tcPr>
          <w:p w14:paraId="440BD2D2" w14:textId="3A1CEC08" w:rsidR="00134B01" w:rsidRPr="00C93850" w:rsidRDefault="00D205FD" w:rsidP="003D1E03">
            <w:pPr>
              <w:autoSpaceDE w:val="0"/>
              <w:autoSpaceDN w:val="0"/>
              <w:adjustRightInd w:val="0"/>
              <w:spacing w:after="0"/>
              <w:ind w:right="-2"/>
              <w:jc w:val="center"/>
              <w:rPr>
                <w:rFonts w:asciiTheme="majorBidi" w:hAnsiTheme="majorBidi" w:cstheme="majorBidi"/>
                <w:b w:val="0"/>
                <w:bCs w:val="0"/>
                <w:color w:val="000000" w:themeColor="text1"/>
                <w:sz w:val="18"/>
                <w:szCs w:val="18"/>
                <w:lang w:bidi="fa-IR"/>
              </w:rPr>
            </w:pPr>
            <w:r>
              <w:rPr>
                <w:rFonts w:asciiTheme="majorBidi" w:hAnsiTheme="majorBidi" w:cstheme="majorBidi"/>
                <w:color w:val="000000" w:themeColor="text1"/>
                <w:sz w:val="18"/>
                <w:szCs w:val="18"/>
                <w:lang w:bidi="fa-IR"/>
              </w:rPr>
              <w:fldChar w:fldCharType="begin">
                <w:fldData xml:space="preserve">PEVuZE5vdGU+PENpdGU+PEF1dGhvcj5KYW5zc2VuPC9BdXRob3I+PFllYXI+MjAxMDwvWWVhcj48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=
</w:fldData>
              </w:fldChar>
            </w:r>
            <w:r w:rsidR="00D016C1">
              <w:rPr>
                <w:rFonts w:asciiTheme="majorBidi" w:hAnsiTheme="majorBidi" w:cstheme="majorBidi"/>
                <w:b w:val="0"/>
                <w:bCs w:val="0"/>
                <w:color w:val="000000" w:themeColor="text1"/>
                <w:sz w:val="18"/>
                <w:szCs w:val="18"/>
                <w:lang w:bidi="fa-IR"/>
              </w:rPr>
              <w:instrText xml:space="preserve"> ADDIN EN.CITE </w:instrText>
            </w:r>
            <w:r w:rsidR="00D016C1">
              <w:rPr>
                <w:rFonts w:asciiTheme="majorBidi" w:hAnsiTheme="majorBidi" w:cstheme="majorBidi"/>
                <w:color w:val="000000" w:themeColor="text1"/>
                <w:sz w:val="18"/>
                <w:szCs w:val="18"/>
                <w:lang w:bidi="fa-IR"/>
              </w:rPr>
              <w:fldChar w:fldCharType="begin">
                <w:fldData xml:space="preserve">PEVuZE5vdGU+PENpdGU+PEF1dGhvcj5KYW5zc2VuPC9BdXRob3I+PFllYXI+MjAxMDwvWWVhcj48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=
</w:fldData>
              </w:fldChar>
            </w:r>
            <w:r w:rsidR="00D016C1">
              <w:rPr>
                <w:rFonts w:asciiTheme="majorBidi" w:hAnsiTheme="majorBidi" w:cstheme="majorBidi"/>
                <w:b w:val="0"/>
                <w:bCs w:val="0"/>
                <w:color w:val="000000" w:themeColor="text1"/>
                <w:sz w:val="18"/>
                <w:szCs w:val="18"/>
                <w:lang w:bidi="fa-IR"/>
              </w:rPr>
              <w:instrText xml:space="preserve"> ADDIN EN.CITE.DATA </w:instrText>
            </w:r>
            <w:r w:rsidR="00D016C1">
              <w:rPr>
                <w:rFonts w:asciiTheme="majorBidi" w:hAnsiTheme="majorBidi" w:cstheme="majorBidi"/>
                <w:color w:val="000000" w:themeColor="text1"/>
                <w:sz w:val="18"/>
                <w:szCs w:val="18"/>
                <w:lang w:bidi="fa-IR"/>
              </w:rPr>
            </w:r>
            <w:r w:rsidR="00D016C1">
              <w:rPr>
                <w:rFonts w:asciiTheme="majorBidi" w:hAnsiTheme="majorBidi" w:cstheme="majorBidi"/>
                <w:color w:val="000000" w:themeColor="text1"/>
                <w:sz w:val="18"/>
                <w:szCs w:val="18"/>
                <w:lang w:bidi="fa-IR"/>
              </w:rPr>
              <w:fldChar w:fldCharType="end"/>
            </w:r>
            <w:r>
              <w:rPr>
                <w:rFonts w:asciiTheme="majorBidi" w:hAnsiTheme="majorBidi" w:cstheme="majorBidi"/>
                <w:color w:val="000000" w:themeColor="text1"/>
                <w:sz w:val="18"/>
                <w:szCs w:val="18"/>
                <w:lang w:bidi="fa-IR"/>
              </w:rPr>
            </w:r>
            <w:r>
              <w:rPr>
                <w:rFonts w:asciiTheme="majorBidi" w:hAnsiTheme="majorBidi" w:cstheme="majorBidi"/>
                <w:color w:val="000000" w:themeColor="text1"/>
                <w:sz w:val="18"/>
                <w:szCs w:val="18"/>
                <w:lang w:bidi="fa-IR"/>
              </w:rPr>
              <w:fldChar w:fldCharType="separate"/>
            </w:r>
            <w:r w:rsidR="00943770">
              <w:rPr>
                <w:rFonts w:asciiTheme="majorBidi" w:hAnsiTheme="majorBidi" w:cstheme="majorBidi"/>
                <w:b w:val="0"/>
                <w:bCs w:val="0"/>
                <w:noProof/>
                <w:color w:val="000000" w:themeColor="text1"/>
                <w:sz w:val="18"/>
                <w:szCs w:val="18"/>
                <w:lang w:bidi="fa-IR"/>
              </w:rPr>
              <w:t>(Janssen &amp; LeBlanc, 2010; WHO, 2017)</w:t>
            </w:r>
            <w:r>
              <w:rPr>
                <w:rFonts w:asciiTheme="majorBidi" w:hAnsiTheme="majorBidi" w:cstheme="majorBidi"/>
                <w:color w:val="000000" w:themeColor="text1"/>
                <w:sz w:val="18"/>
                <w:szCs w:val="18"/>
                <w:lang w:bidi="fa-IR"/>
              </w:rPr>
              <w:fldChar w:fldCharType="end"/>
            </w:r>
          </w:p>
        </w:tc>
        <w:tc>
          <w:tcPr>
            <w:tcW w:w="3164" w:type="dxa"/>
            <w:shd w:val="clear" w:color="auto" w:fill="F0F5CF" w:themeFill="accent2" w:themeFillTint="33"/>
            <w:vAlign w:val="center"/>
          </w:tcPr>
          <w:p w14:paraId="14A390BE" w14:textId="2C3A5B8E" w:rsidR="00134B01" w:rsidRPr="00AB4AE7" w:rsidRDefault="00321152" w:rsidP="00AB4AE7">
            <w:pPr>
              <w:pStyle w:val="NormalWeb"/>
              <w:spacing w:before="0" w:beforeAutospacing="0" w:after="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tl/>
              </w:rPr>
            </w:pPr>
            <w:r w:rsidRPr="00AB4AE7">
              <w:rPr>
                <w:rStyle w:val="Strong"/>
                <w:rFonts w:asciiTheme="majorBidi" w:hAnsiTheme="majorBidi" w:cstheme="majorBidi"/>
                <w:b w:val="0"/>
                <w:bCs w:val="0"/>
                <w:sz w:val="20"/>
                <w:szCs w:val="20"/>
              </w:rPr>
              <w:t>Support for physical activity</w:t>
            </w:r>
          </w:p>
        </w:tc>
        <w:tc>
          <w:tcPr>
            <w:tcW w:w="1805" w:type="dxa"/>
            <w:vMerge/>
            <w:shd w:val="clear" w:color="auto" w:fill="E1EA9F" w:themeFill="accent2" w:themeFillTint="66"/>
            <w:vAlign w:val="center"/>
          </w:tcPr>
          <w:p w14:paraId="61F48351" w14:textId="77777777" w:rsidR="00134B01" w:rsidRPr="005D4591" w:rsidRDefault="00134B01" w:rsidP="00AB4AE7">
            <w:pPr>
              <w:autoSpaceDE w:val="0"/>
              <w:autoSpaceDN w:val="0"/>
              <w:adjustRightInd w:val="0"/>
              <w:spacing w:after="0"/>
              <w:ind w:right="-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BB498E" w:rsidRPr="005D4591" w14:paraId="578B0A35" w14:textId="77777777" w:rsidTr="003D1E03">
        <w:trPr>
          <w:trHeight w:val="64"/>
          <w:jc w:val="center"/>
        </w:trPr>
        <w:tc>
          <w:tcPr>
            <w:cnfStyle w:val="001000000000" w:firstRow="0" w:lastRow="0" w:firstColumn="1" w:lastColumn="0" w:oddVBand="0" w:evenVBand="0" w:oddHBand="0" w:evenHBand="0" w:firstRowFirstColumn="0" w:firstRowLastColumn="0" w:lastRowFirstColumn="0" w:lastRowLastColumn="0"/>
            <w:tcW w:w="4279" w:type="dxa"/>
          </w:tcPr>
          <w:p w14:paraId="72BE0A62" w14:textId="309E414A" w:rsidR="00BB498E" w:rsidRPr="009E59D8" w:rsidRDefault="00320322" w:rsidP="003D1E03">
            <w:pPr>
              <w:autoSpaceDE w:val="0"/>
              <w:autoSpaceDN w:val="0"/>
              <w:adjustRightInd w:val="0"/>
              <w:spacing w:after="0"/>
              <w:ind w:right="-2"/>
              <w:jc w:val="center"/>
              <w:rPr>
                <w:rFonts w:asciiTheme="majorBidi" w:hAnsiTheme="majorBidi" w:cstheme="majorBidi"/>
                <w:b w:val="0"/>
                <w:bCs w:val="0"/>
                <w:sz w:val="18"/>
                <w:szCs w:val="18"/>
                <w:lang w:val="en-IE" w:bidi="fa-IR"/>
              </w:rPr>
            </w:pPr>
            <w:r>
              <w:rPr>
                <w:rFonts w:asciiTheme="majorBidi" w:hAnsiTheme="majorBidi" w:cstheme="majorBidi"/>
                <w:color w:val="000000" w:themeColor="text1"/>
                <w:sz w:val="18"/>
                <w:szCs w:val="18"/>
              </w:rPr>
              <w:fldChar w:fldCharType="begin"/>
            </w:r>
            <w:r>
              <w:rPr>
                <w:rFonts w:asciiTheme="majorBidi" w:hAnsiTheme="majorBidi" w:cstheme="majorBidi"/>
                <w:b w:val="0"/>
                <w:bCs w:val="0"/>
                <w:color w:val="000000" w:themeColor="text1"/>
                <w:sz w:val="18"/>
                <w:szCs w:val="18"/>
              </w:rPr>
              <w:instrText xml:space="preserve"> ADDIN EN.CITE &lt;EndNote&gt;&lt;Cite&gt;&lt;Author&gt;Marcus&lt;/Author&gt;&lt;Year&gt;1999&lt;/Year&gt;&lt;RecNum&gt;70&lt;/RecNum&gt;&lt;DisplayText&gt;(Marcus &amp;amp; Barnes, 1999)&lt;/DisplayText&gt;&lt;record&gt;&lt;rec-number&gt;70&lt;/rec-number&gt;&lt;foreign-keys&gt;&lt;key app="EN" db-id="2w92ev9pr0z2vhetvxfpxtvj2xartf0tswdf" timestamp="1766327295"&gt;70&lt;/key&gt;&lt;/foreign-keys&gt;&lt;ref-type name="Book"&gt;6&lt;/ref-type&gt;&lt;contributors&gt;&lt;authors&gt;&lt;author&gt;Marcus, C.C.&lt;/author&gt;&lt;author&gt;Barnes, M.&lt;/author&gt;&lt;/authors&gt;&lt;/contributors&gt;&lt;titles&gt;&lt;title&gt;Healing Gardens: Therapeutic benefits and design recommendations&lt;/title&gt;&lt;/titles&gt;&lt;volume&gt;4&lt;/volume&gt;&lt;dates&gt;&lt;year&gt;1999&lt;/year&gt;&lt;/dates&gt;&lt;publisher&gt;John Wiley &amp;amp; Sons&lt;/publisher&gt;&lt;urls&gt;&lt;/urls&gt;&lt;/record&gt;&lt;/Cite&gt;&lt;/EndNote&gt;</w:instrText>
            </w:r>
            <w:r>
              <w:rPr>
                <w:rFonts w:asciiTheme="majorBidi" w:hAnsiTheme="majorBidi" w:cstheme="majorBidi"/>
                <w:color w:val="000000" w:themeColor="text1"/>
                <w:sz w:val="18"/>
                <w:szCs w:val="18"/>
              </w:rPr>
              <w:fldChar w:fldCharType="separate"/>
            </w:r>
            <w:r>
              <w:rPr>
                <w:rFonts w:asciiTheme="majorBidi" w:hAnsiTheme="majorBidi" w:cstheme="majorBidi"/>
                <w:b w:val="0"/>
                <w:bCs w:val="0"/>
                <w:noProof/>
                <w:color w:val="000000" w:themeColor="text1"/>
                <w:sz w:val="18"/>
                <w:szCs w:val="18"/>
              </w:rPr>
              <w:t>(Marcus &amp; Barnes, 1999)</w:t>
            </w:r>
            <w:r>
              <w:rPr>
                <w:rFonts w:asciiTheme="majorBidi" w:hAnsiTheme="majorBidi" w:cstheme="majorBidi"/>
                <w:color w:val="000000" w:themeColor="text1"/>
                <w:sz w:val="18"/>
                <w:szCs w:val="18"/>
              </w:rPr>
              <w:fldChar w:fldCharType="end"/>
            </w:r>
          </w:p>
        </w:tc>
        <w:tc>
          <w:tcPr>
            <w:tcW w:w="3164" w:type="dxa"/>
            <w:shd w:val="clear" w:color="auto" w:fill="F0F5CF" w:themeFill="accent2" w:themeFillTint="33"/>
            <w:vAlign w:val="center"/>
          </w:tcPr>
          <w:p w14:paraId="5AD35E87" w14:textId="55D7172C" w:rsidR="00BB498E" w:rsidRPr="00AB4AE7" w:rsidRDefault="00AB4AE7" w:rsidP="00AB4AE7">
            <w:pPr>
              <w:pStyle w:val="NormalWeb"/>
              <w:spacing w:before="0" w:beforeAutospacing="0" w:after="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AB4AE7">
              <w:rPr>
                <w:rStyle w:val="Strong"/>
                <w:rFonts w:asciiTheme="majorBidi" w:hAnsiTheme="majorBidi" w:cstheme="majorBidi"/>
                <w:b w:val="0"/>
                <w:bCs w:val="0"/>
                <w:sz w:val="20"/>
                <w:szCs w:val="20"/>
              </w:rPr>
              <w:t>Free and unobstructed movement</w:t>
            </w:r>
          </w:p>
        </w:tc>
        <w:tc>
          <w:tcPr>
            <w:tcW w:w="1805" w:type="dxa"/>
            <w:vMerge/>
            <w:shd w:val="clear" w:color="auto" w:fill="E1EA9F" w:themeFill="accent2" w:themeFillTint="66"/>
            <w:vAlign w:val="center"/>
          </w:tcPr>
          <w:p w14:paraId="5EE02227" w14:textId="77777777" w:rsidR="00BB498E" w:rsidRPr="005D4591" w:rsidRDefault="00BB498E" w:rsidP="00AB4AE7">
            <w:pPr>
              <w:autoSpaceDE w:val="0"/>
              <w:autoSpaceDN w:val="0"/>
              <w:adjustRightInd w:val="0"/>
              <w:spacing w:after="0"/>
              <w:ind w:right="-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134B01" w:rsidRPr="005D4591" w14:paraId="2370C5A9" w14:textId="77777777" w:rsidTr="003D1E03">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4279" w:type="dxa"/>
          </w:tcPr>
          <w:p w14:paraId="60C02195" w14:textId="2D6C0525" w:rsidR="00134B01" w:rsidRPr="009E59D8" w:rsidRDefault="00320322" w:rsidP="003D1E03">
            <w:pPr>
              <w:autoSpaceDE w:val="0"/>
              <w:autoSpaceDN w:val="0"/>
              <w:adjustRightInd w:val="0"/>
              <w:spacing w:after="0"/>
              <w:ind w:right="-2"/>
              <w:jc w:val="center"/>
              <w:rPr>
                <w:rFonts w:asciiTheme="majorBidi" w:hAnsiTheme="majorBidi" w:cstheme="majorBidi"/>
                <w:b w:val="0"/>
                <w:bCs w:val="0"/>
                <w:sz w:val="18"/>
                <w:szCs w:val="18"/>
                <w:lang w:val="en-IE" w:bidi="fa-IR"/>
              </w:rPr>
            </w:pPr>
            <w:r>
              <w:rPr>
                <w:rFonts w:asciiTheme="majorBidi" w:hAnsiTheme="majorBidi" w:cstheme="majorBidi"/>
                <w:color w:val="000000" w:themeColor="text1"/>
                <w:sz w:val="18"/>
                <w:szCs w:val="18"/>
              </w:rPr>
              <w:fldChar w:fldCharType="begin">
                <w:fldData xml:space="preserve">PEVuZE5vdGU+PENpdGU+PEF1dGhvcj5LYXBsYW48L0F1dGhvcj48WWVhcj4yMDE3PC9ZZWFyPjxS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</w:fldData>
              </w:fldChar>
            </w:r>
            <w:r w:rsidR="00D016C1">
              <w:rPr>
                <w:rFonts w:asciiTheme="majorBidi" w:hAnsiTheme="majorBidi" w:cstheme="majorBidi"/>
                <w:b w:val="0"/>
                <w:bCs w:val="0"/>
                <w:color w:val="000000" w:themeColor="text1"/>
                <w:sz w:val="18"/>
                <w:szCs w:val="18"/>
              </w:rPr>
              <w:instrText xml:space="preserve"> ADDIN EN.CITE </w:instrText>
            </w:r>
            <w:r w:rsidR="00D016C1">
              <w:rPr>
                <w:rFonts w:asciiTheme="majorBidi" w:hAnsiTheme="majorBidi" w:cstheme="majorBidi"/>
                <w:color w:val="000000" w:themeColor="text1"/>
                <w:sz w:val="18"/>
                <w:szCs w:val="18"/>
              </w:rPr>
              <w:fldChar w:fldCharType="begin">
                <w:fldData xml:space="preserve">PEVuZE5vdGU+PENpdGU+PEF1dGhvcj5LYXBsYW48L0F1dGhvcj48WWVhcj4yMDE3PC9ZZWFyPjxS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</w:fldData>
              </w:fldChar>
            </w:r>
            <w:r w:rsidR="00D016C1">
              <w:rPr>
                <w:rFonts w:asciiTheme="majorBidi" w:hAnsiTheme="majorBidi" w:cstheme="majorBidi"/>
                <w:b w:val="0"/>
                <w:bCs w:val="0"/>
                <w:color w:val="000000" w:themeColor="text1"/>
                <w:sz w:val="18"/>
                <w:szCs w:val="18"/>
              </w:rPr>
              <w:instrText xml:space="preserve"> ADDIN EN.CITE.DATA </w:instrText>
            </w:r>
            <w:r w:rsidR="00D016C1">
              <w:rPr>
                <w:rFonts w:asciiTheme="majorBidi" w:hAnsiTheme="majorBidi" w:cstheme="majorBidi"/>
                <w:color w:val="000000" w:themeColor="text1"/>
                <w:sz w:val="18"/>
                <w:szCs w:val="18"/>
              </w:rPr>
            </w:r>
            <w:r w:rsidR="00D016C1">
              <w:rPr>
                <w:rFonts w:asciiTheme="majorBidi" w:hAnsiTheme="majorBidi" w:cstheme="majorBidi"/>
                <w:color w:val="000000" w:themeColor="text1"/>
                <w:sz w:val="18"/>
                <w:szCs w:val="18"/>
              </w:rPr>
              <w:fldChar w:fldCharType="end"/>
            </w:r>
            <w:r>
              <w:rPr>
                <w:rFonts w:asciiTheme="majorBidi" w:hAnsiTheme="majorBidi" w:cstheme="majorBidi"/>
                <w:color w:val="000000" w:themeColor="text1"/>
                <w:sz w:val="18"/>
                <w:szCs w:val="18"/>
              </w:rPr>
            </w:r>
            <w:r>
              <w:rPr>
                <w:rFonts w:asciiTheme="majorBidi" w:hAnsiTheme="majorBidi" w:cstheme="majorBidi"/>
                <w:color w:val="000000" w:themeColor="text1"/>
                <w:sz w:val="18"/>
                <w:szCs w:val="18"/>
              </w:rPr>
              <w:fldChar w:fldCharType="separate"/>
            </w:r>
            <w:r>
              <w:rPr>
                <w:rFonts w:asciiTheme="majorBidi" w:hAnsiTheme="majorBidi" w:cstheme="majorBidi"/>
                <w:b w:val="0"/>
                <w:bCs w:val="0"/>
                <w:noProof/>
                <w:color w:val="000000" w:themeColor="text1"/>
                <w:sz w:val="18"/>
                <w:szCs w:val="18"/>
              </w:rPr>
              <w:t>(Bengtsson &amp; Grahn, 2014; Caniano, 2006; Kaplan, 2017; Marcus, 2007)</w:t>
            </w:r>
            <w:r>
              <w:rPr>
                <w:rFonts w:asciiTheme="majorBidi" w:hAnsiTheme="majorBidi" w:cstheme="majorBidi"/>
                <w:color w:val="000000" w:themeColor="text1"/>
                <w:sz w:val="18"/>
                <w:szCs w:val="18"/>
              </w:rPr>
              <w:fldChar w:fldCharType="end"/>
            </w:r>
          </w:p>
        </w:tc>
        <w:tc>
          <w:tcPr>
            <w:tcW w:w="3164" w:type="dxa"/>
            <w:shd w:val="clear" w:color="auto" w:fill="F0F5CF" w:themeFill="accent2" w:themeFillTint="33"/>
            <w:vAlign w:val="center"/>
          </w:tcPr>
          <w:p w14:paraId="3A94916B" w14:textId="37A0E2DA" w:rsidR="00134B01" w:rsidRPr="00AB4AE7" w:rsidRDefault="00AB4AE7" w:rsidP="00AB4AE7">
            <w:pPr>
              <w:pStyle w:val="NormalWeb"/>
              <w:spacing w:before="0" w:beforeAutospacing="0" w:after="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AB4AE7">
              <w:rPr>
                <w:rStyle w:val="Strong"/>
                <w:rFonts w:asciiTheme="majorBidi" w:hAnsiTheme="majorBidi" w:cstheme="majorBidi"/>
                <w:b w:val="0"/>
                <w:bCs w:val="0"/>
                <w:sz w:val="20"/>
                <w:szCs w:val="20"/>
              </w:rPr>
              <w:t>Clear spatial organization</w:t>
            </w:r>
          </w:p>
        </w:tc>
        <w:tc>
          <w:tcPr>
            <w:tcW w:w="1805" w:type="dxa"/>
            <w:vMerge/>
            <w:shd w:val="clear" w:color="auto" w:fill="E1EA9F" w:themeFill="accent2" w:themeFillTint="66"/>
            <w:vAlign w:val="center"/>
          </w:tcPr>
          <w:p w14:paraId="171F363F" w14:textId="77777777" w:rsidR="00134B01" w:rsidRPr="005D4591" w:rsidRDefault="00134B01" w:rsidP="00AB4AE7">
            <w:pPr>
              <w:autoSpaceDE w:val="0"/>
              <w:autoSpaceDN w:val="0"/>
              <w:adjustRightInd w:val="0"/>
              <w:spacing w:after="0"/>
              <w:ind w:right="-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134B01" w:rsidRPr="005D4591" w14:paraId="2545B0FD" w14:textId="77777777" w:rsidTr="003D1E03">
        <w:trPr>
          <w:trHeight w:val="220"/>
          <w:jc w:val="center"/>
        </w:trPr>
        <w:tc>
          <w:tcPr>
            <w:cnfStyle w:val="001000000000" w:firstRow="0" w:lastRow="0" w:firstColumn="1" w:lastColumn="0" w:oddVBand="0" w:evenVBand="0" w:oddHBand="0" w:evenHBand="0" w:firstRowFirstColumn="0" w:firstRowLastColumn="0" w:lastRowFirstColumn="0" w:lastRowLastColumn="0"/>
            <w:tcW w:w="4279" w:type="dxa"/>
          </w:tcPr>
          <w:p w14:paraId="2131177D" w14:textId="62117E87" w:rsidR="00134B01" w:rsidRPr="009E59D8" w:rsidRDefault="00943770" w:rsidP="003D1E03">
            <w:pPr>
              <w:autoSpaceDE w:val="0"/>
              <w:autoSpaceDN w:val="0"/>
              <w:adjustRightInd w:val="0"/>
              <w:spacing w:after="0"/>
              <w:ind w:right="-2"/>
              <w:jc w:val="center"/>
              <w:rPr>
                <w:rFonts w:asciiTheme="majorBidi" w:hAnsiTheme="majorBidi" w:cstheme="majorBidi"/>
                <w:b w:val="0"/>
                <w:bCs w:val="0"/>
                <w:sz w:val="18"/>
                <w:szCs w:val="18"/>
                <w:lang w:val="en-IE" w:bidi="fa-IR"/>
              </w:rPr>
            </w:pPr>
            <w:r>
              <w:rPr>
                <w:rFonts w:asciiTheme="majorBidi" w:hAnsiTheme="majorBidi" w:cstheme="majorBidi"/>
                <w:sz w:val="18"/>
                <w:szCs w:val="18"/>
                <w:lang w:val="en-IE" w:bidi="fa-IR"/>
              </w:rPr>
              <w:fldChar w:fldCharType="begin"/>
            </w:r>
            <w:r>
              <w:rPr>
                <w:rFonts w:asciiTheme="majorBidi" w:hAnsiTheme="majorBidi" w:cstheme="majorBidi"/>
                <w:b w:val="0"/>
                <w:bCs w:val="0"/>
                <w:sz w:val="18"/>
                <w:szCs w:val="18"/>
                <w:lang w:val="en-IE" w:bidi="fa-IR"/>
              </w:rPr>
              <w:instrText xml:space="preserve"> ADDIN EN.CITE &lt;EndNote&gt;&lt;Cite&gt;&lt;Author&gt;Nesmith&lt;/Author&gt;&lt;Year&gt;1995&lt;/Year&gt;&lt;RecNum&gt;71&lt;/RecNum&gt;&lt;DisplayText&gt;(Nesmith, 1995; Rapaport, 2005)&lt;/DisplayText&gt;&lt;record&gt;&lt;rec-number&gt;71&lt;/rec-number&gt;&lt;foreign-keys&gt;&lt;key app="EN" db-id="2w92ev9pr0z2vhetvxfpxtvj2xartf0tswdf" timestamp="1766327368"&gt;71&lt;/key&gt;&lt;/foreign-keys&gt;&lt;ref-type name="Book"&gt;6&lt;/ref-type&gt;&lt;contributors&gt;&lt;authors&gt;&lt;author&gt;Nesmith, E.L.&lt;/author&gt;&lt;/authors&gt;&lt;/contributors&gt;&lt;titles&gt;&lt;title&gt;Health Care Architecture: Designs for the Future&lt;/title&gt;&lt;/titles&gt;&lt;dates&gt;&lt;year&gt;1995&lt;/year&gt;&lt;/dates&gt;&lt;pub-location&gt;Washington, DC: &lt;/pub-location&gt;&lt;publisher&gt;The American Institute of Architects Press.&lt;/publisher&gt;&lt;urls&gt;&lt;/urls&gt;&lt;/record&gt;&lt;/Cite&gt;&lt;Cite&gt;&lt;Author&gt;Rapaport&lt;/Author&gt;&lt;Year&gt;2005&lt;/Year&gt;&lt;RecNum&gt;74&lt;/RecNum&gt;&lt;record&gt;&lt;rec-number&gt;74&lt;/rec-number&gt;&lt;foreign-keys&gt;&lt;key app="EN" db-id="2w92ev9pr0z2vhetvxfpxtvj2xartf0tswdf" timestamp="1766327540"&gt;74&lt;/key&gt;&lt;/foreign-keys&gt;&lt;ref-type name="Book"&gt;6&lt;/ref-type&gt;&lt;contributors&gt;&lt;authors&gt;&lt;author&gt;Rapaport, A.&lt;/author&gt;&lt;/authors&gt;&lt;/contributors&gt;&lt;titles&gt;&lt;title&gt;The meaning of the built environment&lt;/title&gt;&lt;/titles&gt;&lt;dates&gt;&lt;year&gt;2005&lt;/year&gt;&lt;/dates&gt;&lt;publisher&gt;Publications of Urban Processing and Planning Company&lt;/publisher&gt;&lt;urls&gt;&lt;/urls&gt;&lt;/record&gt;&lt;/Cite&gt;&lt;/EndNote&gt;</w:instrText>
            </w:r>
            <w:r>
              <w:rPr>
                <w:rFonts w:asciiTheme="majorBidi" w:hAnsiTheme="majorBidi" w:cstheme="majorBidi"/>
                <w:sz w:val="18"/>
                <w:szCs w:val="18"/>
                <w:lang w:val="en-IE" w:bidi="fa-IR"/>
              </w:rPr>
              <w:fldChar w:fldCharType="separate"/>
            </w:r>
            <w:r>
              <w:rPr>
                <w:rFonts w:asciiTheme="majorBidi" w:hAnsiTheme="majorBidi" w:cstheme="majorBidi"/>
                <w:b w:val="0"/>
                <w:bCs w:val="0"/>
                <w:noProof/>
                <w:sz w:val="18"/>
                <w:szCs w:val="18"/>
                <w:lang w:val="en-IE" w:bidi="fa-IR"/>
              </w:rPr>
              <w:t>(Nesmith, 1995; Rapaport, 2005)</w:t>
            </w:r>
            <w:r>
              <w:rPr>
                <w:rFonts w:asciiTheme="majorBidi" w:hAnsiTheme="majorBidi" w:cstheme="majorBidi"/>
                <w:sz w:val="18"/>
                <w:szCs w:val="18"/>
                <w:lang w:val="en-IE" w:bidi="fa-IR"/>
              </w:rPr>
              <w:fldChar w:fldCharType="end"/>
            </w:r>
          </w:p>
        </w:tc>
        <w:tc>
          <w:tcPr>
            <w:tcW w:w="3164" w:type="dxa"/>
            <w:shd w:val="clear" w:color="auto" w:fill="F0F5CF" w:themeFill="accent2" w:themeFillTint="33"/>
            <w:vAlign w:val="center"/>
          </w:tcPr>
          <w:p w14:paraId="31590415" w14:textId="322BA64E" w:rsidR="00134B01" w:rsidRPr="00AB4AE7" w:rsidRDefault="00AB4AE7" w:rsidP="00AB4AE7">
            <w:pPr>
              <w:pStyle w:val="NormalWeb"/>
              <w:spacing w:before="0" w:beforeAutospacing="0" w:after="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tl/>
              </w:rPr>
            </w:pPr>
            <w:r w:rsidRPr="00AB4AE7">
              <w:rPr>
                <w:rStyle w:val="Strong"/>
                <w:rFonts w:asciiTheme="majorBidi" w:hAnsiTheme="majorBidi" w:cstheme="majorBidi"/>
                <w:b w:val="0"/>
                <w:bCs w:val="0"/>
                <w:sz w:val="20"/>
                <w:szCs w:val="20"/>
              </w:rPr>
              <w:t>Appropriate user density</w:t>
            </w:r>
          </w:p>
        </w:tc>
        <w:tc>
          <w:tcPr>
            <w:tcW w:w="1805" w:type="dxa"/>
            <w:vMerge/>
            <w:shd w:val="clear" w:color="auto" w:fill="E1EA9F" w:themeFill="accent2" w:themeFillTint="66"/>
            <w:vAlign w:val="center"/>
          </w:tcPr>
          <w:p w14:paraId="435B6BDC" w14:textId="77777777" w:rsidR="00134B01" w:rsidRPr="005D4591" w:rsidRDefault="00134B01" w:rsidP="00AB4AE7">
            <w:pPr>
              <w:autoSpaceDE w:val="0"/>
              <w:autoSpaceDN w:val="0"/>
              <w:adjustRightInd w:val="0"/>
              <w:spacing w:after="0"/>
              <w:ind w:right="-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134B01" w:rsidRPr="005D4591" w14:paraId="0D6C9641" w14:textId="77777777" w:rsidTr="003D1E03">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4279" w:type="dxa"/>
            <w:vAlign w:val="center"/>
          </w:tcPr>
          <w:p w14:paraId="178D8E77" w14:textId="67C7D71D" w:rsidR="00134B01" w:rsidRPr="009E59D8" w:rsidRDefault="009D2A1E" w:rsidP="003D1E03">
            <w:pPr>
              <w:autoSpaceDE w:val="0"/>
              <w:autoSpaceDN w:val="0"/>
              <w:adjustRightInd w:val="0"/>
              <w:spacing w:after="0"/>
              <w:ind w:right="-2"/>
              <w:jc w:val="center"/>
              <w:rPr>
                <w:rFonts w:asciiTheme="majorBidi" w:hAnsiTheme="majorBidi" w:cstheme="majorBidi"/>
                <w:b w:val="0"/>
                <w:bCs w:val="0"/>
                <w:sz w:val="18"/>
                <w:szCs w:val="18"/>
                <w:lang w:val="en-IE" w:bidi="fa-IR"/>
              </w:rPr>
            </w:pPr>
            <w:r>
              <w:rPr>
                <w:rFonts w:asciiTheme="majorBidi" w:hAnsiTheme="majorBidi" w:cstheme="majorBidi"/>
                <w:color w:val="000000" w:themeColor="text1"/>
                <w:sz w:val="18"/>
                <w:szCs w:val="18"/>
                <w:lang w:bidi="fa-IR"/>
              </w:rPr>
              <w:fldChar w:fldCharType="begin"/>
            </w:r>
            <w:r>
              <w:rPr>
                <w:rFonts w:asciiTheme="majorBidi" w:hAnsiTheme="majorBidi" w:cstheme="majorBidi"/>
                <w:b w:val="0"/>
                <w:bCs w:val="0"/>
                <w:color w:val="000000" w:themeColor="text1"/>
                <w:sz w:val="18"/>
                <w:szCs w:val="18"/>
                <w:lang w:bidi="fa-IR"/>
              </w:rPr>
              <w:instrText xml:space="preserve"> ADDIN EN.CITE &lt;EndNote&gt;&lt;Cite&gt;&lt;Author&gt;Bentley&lt;/Author&gt;&lt;Year&gt;2005&lt;/Year&gt;&lt;RecNum&gt;21&lt;/RecNum&gt;&lt;DisplayText&gt;(Bentley et al., 2005)&lt;/DisplayText&gt;&lt;record&gt;&lt;rec-number&gt;21&lt;/rec-number&gt;&lt;foreign-keys&gt;&lt;key app="EN" db-id="2w92ev9pr0z2vhetvxfpxtvj2xartf0tswdf" timestamp="1766322132"&gt;21&lt;/key&gt;&lt;/foreign-keys&gt;&lt;ref-type name="Book"&gt;6&lt;/ref-type&gt;&lt;contributors&gt;&lt;authors&gt;&lt;author&gt;Bentley, A.&lt;/author&gt;&lt;author&gt;Elkek, A.&lt;/author&gt;&lt;author&gt;Morin, P.&lt;/author&gt;&lt;author&gt;McGlynn, S.&lt;/author&gt;&lt;author&gt;Smith, G. &lt;/author&gt;&lt;/authors&gt;&lt;/contributors&gt;&lt;titles&gt;&lt;title&gt;Responsive environments&lt;/title&gt;&lt;/titles&gt;&lt;dates&gt;&lt;year&gt;2005&lt;/year&gt;&lt;/dates&gt;&lt;publisher&gt;Elsevier Ltd.&lt;/publisher&gt;&lt;urls&gt;&lt;/urls&gt;&lt;/record&gt;&lt;/Cite&gt;&lt;/EndNote&gt;</w:instrText>
            </w:r>
            <w:r>
              <w:rPr>
                <w:rFonts w:asciiTheme="majorBidi" w:hAnsiTheme="majorBidi" w:cstheme="majorBidi"/>
                <w:color w:val="000000" w:themeColor="text1"/>
                <w:sz w:val="18"/>
                <w:szCs w:val="18"/>
                <w:lang w:bidi="fa-IR"/>
              </w:rPr>
              <w:fldChar w:fldCharType="separate"/>
            </w:r>
            <w:r>
              <w:rPr>
                <w:rFonts w:asciiTheme="majorBidi" w:hAnsiTheme="majorBidi" w:cstheme="majorBidi"/>
                <w:b w:val="0"/>
                <w:bCs w:val="0"/>
                <w:noProof/>
                <w:color w:val="000000" w:themeColor="text1"/>
                <w:sz w:val="18"/>
                <w:szCs w:val="18"/>
                <w:lang w:bidi="fa-IR"/>
              </w:rPr>
              <w:t>(Bentley et al., 2005)</w:t>
            </w:r>
            <w:r>
              <w:rPr>
                <w:rFonts w:asciiTheme="majorBidi" w:hAnsiTheme="majorBidi" w:cstheme="majorBidi"/>
                <w:color w:val="000000" w:themeColor="text1"/>
                <w:sz w:val="18"/>
                <w:szCs w:val="18"/>
                <w:lang w:bidi="fa-IR"/>
              </w:rPr>
              <w:fldChar w:fldCharType="end"/>
            </w:r>
          </w:p>
        </w:tc>
        <w:tc>
          <w:tcPr>
            <w:tcW w:w="3164" w:type="dxa"/>
            <w:shd w:val="clear" w:color="auto" w:fill="F0F5CF" w:themeFill="accent2" w:themeFillTint="33"/>
            <w:vAlign w:val="center"/>
          </w:tcPr>
          <w:p w14:paraId="085C8AA8" w14:textId="4F97C165" w:rsidR="00134B01" w:rsidRPr="00AB4AE7" w:rsidRDefault="00AB4AE7" w:rsidP="00AB4AE7">
            <w:pPr>
              <w:pStyle w:val="NormalWeb"/>
              <w:spacing w:before="0" w:beforeAutospacing="0" w:after="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AB4AE7">
              <w:rPr>
                <w:rStyle w:val="Strong"/>
                <w:rFonts w:asciiTheme="majorBidi" w:hAnsiTheme="majorBidi" w:cstheme="majorBidi"/>
                <w:b w:val="0"/>
                <w:bCs w:val="0"/>
                <w:sz w:val="20"/>
                <w:szCs w:val="20"/>
              </w:rPr>
              <w:t>Pleasantness of the space</w:t>
            </w:r>
          </w:p>
        </w:tc>
        <w:tc>
          <w:tcPr>
            <w:tcW w:w="1805" w:type="dxa"/>
            <w:vMerge/>
            <w:shd w:val="clear" w:color="auto" w:fill="E1EA9F" w:themeFill="accent2" w:themeFillTint="66"/>
            <w:vAlign w:val="center"/>
          </w:tcPr>
          <w:p w14:paraId="6E1A9900" w14:textId="77777777" w:rsidR="00134B01" w:rsidRPr="005D4591" w:rsidRDefault="00134B01" w:rsidP="00AB4AE7">
            <w:pPr>
              <w:autoSpaceDE w:val="0"/>
              <w:autoSpaceDN w:val="0"/>
              <w:adjustRightInd w:val="0"/>
              <w:spacing w:after="0"/>
              <w:ind w:right="-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134B01" w:rsidRPr="005D4591" w14:paraId="2204C65B" w14:textId="77777777" w:rsidTr="003D1E03">
        <w:trPr>
          <w:trHeight w:val="50"/>
          <w:jc w:val="center"/>
        </w:trPr>
        <w:tc>
          <w:tcPr>
            <w:cnfStyle w:val="001000000000" w:firstRow="0" w:lastRow="0" w:firstColumn="1" w:lastColumn="0" w:oddVBand="0" w:evenVBand="0" w:oddHBand="0" w:evenHBand="0" w:firstRowFirstColumn="0" w:firstRowLastColumn="0" w:lastRowFirstColumn="0" w:lastRowLastColumn="0"/>
            <w:tcW w:w="4279" w:type="dxa"/>
            <w:vAlign w:val="center"/>
          </w:tcPr>
          <w:p w14:paraId="721038E7" w14:textId="368FE310" w:rsidR="00134B01" w:rsidRPr="009E59D8" w:rsidRDefault="009D2A1E" w:rsidP="003D1E03">
            <w:pPr>
              <w:autoSpaceDE w:val="0"/>
              <w:autoSpaceDN w:val="0"/>
              <w:adjustRightInd w:val="0"/>
              <w:spacing w:after="0"/>
              <w:ind w:right="-2"/>
              <w:jc w:val="center"/>
              <w:rPr>
                <w:rFonts w:asciiTheme="majorBidi" w:hAnsiTheme="majorBidi" w:cstheme="majorBidi"/>
                <w:b w:val="0"/>
                <w:bCs w:val="0"/>
                <w:sz w:val="18"/>
                <w:szCs w:val="18"/>
                <w:lang w:val="en-IE" w:bidi="fa-IR"/>
              </w:rPr>
            </w:pPr>
            <w:r>
              <w:rPr>
                <w:rFonts w:asciiTheme="majorBidi" w:eastAsia="Calibri" w:hAnsiTheme="majorBidi" w:cstheme="majorBidi"/>
                <w:color w:val="000000" w:themeColor="text1"/>
                <w:sz w:val="18"/>
                <w:szCs w:val="18"/>
                <w:lang w:bidi="fa-IR"/>
              </w:rPr>
              <w:fldChar w:fldCharType="begin"/>
            </w:r>
            <w:r w:rsidR="00943770">
              <w:rPr>
                <w:rFonts w:asciiTheme="majorBidi" w:eastAsia="Calibri" w:hAnsiTheme="majorBidi" w:cstheme="majorBidi"/>
                <w:b w:val="0"/>
                <w:bCs w:val="0"/>
                <w:color w:val="000000" w:themeColor="text1"/>
                <w:sz w:val="18"/>
                <w:szCs w:val="18"/>
                <w:lang w:bidi="fa-IR"/>
              </w:rPr>
              <w:instrText xml:space="preserve"> ADDIN EN.CITE &lt;EndNote&gt;&lt;Cite&gt;&lt;Author&gt;Van den Berg&lt;/Author&gt;&lt;Year&gt;2005&lt;/Year&gt;&lt;RecNum&gt;11&lt;/RecNum&gt;&lt;DisplayText&gt;(Nesmith, 1995; Van den Berg, 2005)&lt;/DisplayText&gt;&lt;record&gt;&lt;rec-number&gt;11&lt;/rec-number&gt;&lt;foreign-keys&gt;&lt;key app="EN" db-id="2w92ev9pr0z2vhetvxfpxtvj2xartf0tswdf" timestamp="1766320499"&gt;11&lt;/key&gt;&lt;/foreign-keys&gt;&lt;ref-type name="Journal Article"&gt;17&lt;/ref-type&gt;&lt;contributors&gt;&lt;authors&gt;&lt;author&gt;Van den Berg, A.E.&lt;/author&gt;&lt;/authors&gt;&lt;/contributors&gt;&lt;titles&gt;&lt;title&gt;Health impacts of healing environments; a review of evidence for benefits of nature, daylight, fresh air, and quiet in healthcare settings.&lt;/title&gt;&lt;secondary-title&gt;UMCG&lt;/secondary-title&gt;&lt;/titles&gt;&lt;periodical&gt;&lt;full-title&gt;UMCG&lt;/full-title&gt;&lt;/periodical&gt;&lt;dates&gt;&lt;year&gt;2005&lt;/year&gt;&lt;/dates&gt;&lt;urls&gt;&lt;/urls&gt;&lt;/record&gt;&lt;/Cite&gt;&lt;Cite&gt;&lt;Author&gt;Nesmith&lt;/Author&gt;&lt;Year&gt;1995&lt;/Year&gt;&lt;RecNum&gt;71&lt;/RecNum&gt;&lt;record&gt;&lt;rec-number&gt;71&lt;/rec-number&gt;&lt;foreign-keys&gt;&lt;key app="EN" db-id="2w92ev9pr0z2vhetvxfpxtvj2xartf0tswdf" timestamp="1766327368"&gt;71&lt;/key&gt;&lt;/foreign-keys&gt;&lt;ref-type name="Book"&gt;6&lt;/ref-type&gt;&lt;contributors&gt;&lt;authors&gt;&lt;author&gt;Nesmith, E.L.&lt;/author&gt;&lt;/authors&gt;&lt;/contributors&gt;&lt;titles&gt;&lt;title&gt;Health Care Architecture: Designs for the Future&lt;/title&gt;&lt;/titles&gt;&lt;dates&gt;&lt;year&gt;1995&lt;/year&gt;&lt;/dates&gt;&lt;pub-location&gt;Washington, DC: &lt;/pub-location&gt;&lt;publisher&gt;The American Institute of Architects Press.&lt;/publisher&gt;&lt;urls&gt;&lt;/urls&gt;&lt;/record&gt;&lt;/Cite&gt;&lt;Cite&gt;&lt;Author&gt;Nesmith&lt;/Author&gt;&lt;Year&gt;1995&lt;/Year&gt;&lt;RecNum&gt;71&lt;/RecNum&gt;&lt;record&gt;&lt;rec-number&gt;71&lt;/rec-number&gt;&lt;foreign-keys&gt;&lt;key app="EN" db-id="2w92ev9pr0z2vhetvxfpxtvj2xartf0tswdf" timestamp="1766327368"&gt;71&lt;/key&gt;&lt;/foreign-keys&gt;&lt;ref-type name="Book"&gt;6&lt;/ref-type&gt;&lt;contributors&gt;&lt;authors&gt;&lt;author&gt;Nesmith, E.L.&lt;/author&gt;&lt;/authors&gt;&lt;/contributors&gt;&lt;titles&gt;&lt;title&gt;Health Care Architecture: Designs for the Future&lt;/title&gt;&lt;/titles&gt;&lt;dates&gt;&lt;year&gt;1995&lt;/year&gt;&lt;/dates&gt;&lt;pub-location&gt;Washington, DC: &lt;/pub-location&gt;&lt;publisher&gt;The American Institute of Architects Press.&lt;/publisher&gt;&lt;urls&gt;&lt;/urls&gt;&lt;/record&gt;&lt;/Cite&gt;&lt;/EndNote&gt;</w:instrText>
            </w:r>
            <w:r>
              <w:rPr>
                <w:rFonts w:asciiTheme="majorBidi" w:eastAsia="Calibri" w:hAnsiTheme="majorBidi" w:cstheme="majorBidi"/>
                <w:color w:val="000000" w:themeColor="text1"/>
                <w:sz w:val="18"/>
                <w:szCs w:val="18"/>
                <w:lang w:bidi="fa-IR"/>
              </w:rPr>
              <w:fldChar w:fldCharType="separate"/>
            </w:r>
            <w:r w:rsidR="00943770">
              <w:rPr>
                <w:rFonts w:asciiTheme="majorBidi" w:eastAsia="Calibri" w:hAnsiTheme="majorBidi" w:cstheme="majorBidi"/>
                <w:b w:val="0"/>
                <w:bCs w:val="0"/>
                <w:noProof/>
                <w:color w:val="000000" w:themeColor="text1"/>
                <w:sz w:val="18"/>
                <w:szCs w:val="18"/>
                <w:lang w:bidi="fa-IR"/>
              </w:rPr>
              <w:t>(Nesmith, 1995; Van den Berg, 2005)</w:t>
            </w:r>
            <w:r>
              <w:rPr>
                <w:rFonts w:asciiTheme="majorBidi" w:eastAsia="Calibri" w:hAnsiTheme="majorBidi" w:cstheme="majorBidi"/>
                <w:color w:val="000000" w:themeColor="text1"/>
                <w:sz w:val="18"/>
                <w:szCs w:val="18"/>
                <w:lang w:bidi="fa-IR"/>
              </w:rPr>
              <w:fldChar w:fldCharType="end"/>
            </w:r>
          </w:p>
        </w:tc>
        <w:tc>
          <w:tcPr>
            <w:tcW w:w="3164" w:type="dxa"/>
            <w:shd w:val="clear" w:color="auto" w:fill="F0F5CF" w:themeFill="accent2" w:themeFillTint="33"/>
            <w:vAlign w:val="center"/>
          </w:tcPr>
          <w:p w14:paraId="67E5C10A" w14:textId="0BE32F57" w:rsidR="00134B01" w:rsidRPr="00AB4AE7" w:rsidRDefault="00AB4AE7" w:rsidP="00AB4AE7">
            <w:pPr>
              <w:pStyle w:val="NormalWeb"/>
              <w:spacing w:before="0" w:beforeAutospacing="0" w:after="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AB4AE7">
              <w:rPr>
                <w:rStyle w:val="Strong"/>
                <w:rFonts w:asciiTheme="majorBidi" w:hAnsiTheme="majorBidi" w:cstheme="majorBidi"/>
                <w:b w:val="0"/>
                <w:bCs w:val="0"/>
                <w:sz w:val="20"/>
                <w:szCs w:val="20"/>
              </w:rPr>
              <w:t>Thermal comfort</w:t>
            </w:r>
          </w:p>
        </w:tc>
        <w:tc>
          <w:tcPr>
            <w:tcW w:w="1805" w:type="dxa"/>
            <w:vMerge/>
            <w:shd w:val="clear" w:color="auto" w:fill="E1EA9F" w:themeFill="accent2" w:themeFillTint="66"/>
            <w:vAlign w:val="center"/>
          </w:tcPr>
          <w:p w14:paraId="469A2185" w14:textId="77777777" w:rsidR="00134B01" w:rsidRPr="005D4591" w:rsidRDefault="00134B01" w:rsidP="00AB4AE7">
            <w:pPr>
              <w:autoSpaceDE w:val="0"/>
              <w:autoSpaceDN w:val="0"/>
              <w:adjustRightInd w:val="0"/>
              <w:spacing w:after="0"/>
              <w:ind w:right="-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134B01" w:rsidRPr="005D4591" w14:paraId="5D8ECB9F" w14:textId="77777777" w:rsidTr="003D1E03">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4279" w:type="dxa"/>
            <w:vAlign w:val="center"/>
          </w:tcPr>
          <w:p w14:paraId="5ACF2D10" w14:textId="1CA3A0B7" w:rsidR="00134B01" w:rsidRPr="009E59D8" w:rsidRDefault="00943770" w:rsidP="003D1E03">
            <w:pPr>
              <w:autoSpaceDE w:val="0"/>
              <w:autoSpaceDN w:val="0"/>
              <w:adjustRightInd w:val="0"/>
              <w:spacing w:after="0"/>
              <w:ind w:right="-2"/>
              <w:jc w:val="center"/>
              <w:rPr>
                <w:rFonts w:asciiTheme="majorBidi" w:hAnsiTheme="majorBidi" w:cstheme="majorBidi"/>
                <w:b w:val="0"/>
                <w:bCs w:val="0"/>
                <w:sz w:val="18"/>
                <w:szCs w:val="18"/>
                <w:lang w:val="en-IE" w:bidi="fa-IR"/>
              </w:rPr>
            </w:pPr>
            <w:r>
              <w:rPr>
                <w:rFonts w:asciiTheme="majorBidi" w:hAnsiTheme="majorBidi" w:cstheme="majorBidi"/>
                <w:color w:val="000000" w:themeColor="text1"/>
                <w:sz w:val="18"/>
                <w:szCs w:val="18"/>
              </w:rPr>
              <w:fldChar w:fldCharType="begin">
                <w:fldData xml:space="preserve">PEVuZE5vdGU+PENpdGU+PEF1dGhvcj5VbHJpY2g8L0F1dGhvcj48WWVhcj4yMDA4PC9ZZWFyPjxS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</w:fldData>
              </w:fldChar>
            </w:r>
            <w:r w:rsidR="00D016C1">
              <w:rPr>
                <w:rFonts w:asciiTheme="majorBidi" w:hAnsiTheme="majorBidi" w:cstheme="majorBidi"/>
                <w:b w:val="0"/>
                <w:bCs w:val="0"/>
                <w:color w:val="000000" w:themeColor="text1"/>
                <w:sz w:val="18"/>
                <w:szCs w:val="18"/>
              </w:rPr>
              <w:instrText xml:space="preserve"> ADDIN EN.CITE </w:instrText>
            </w:r>
            <w:r w:rsidR="00D016C1">
              <w:rPr>
                <w:rFonts w:asciiTheme="majorBidi" w:hAnsiTheme="majorBidi" w:cstheme="majorBidi"/>
                <w:color w:val="000000" w:themeColor="text1"/>
                <w:sz w:val="18"/>
                <w:szCs w:val="18"/>
              </w:rPr>
              <w:fldChar w:fldCharType="begin">
                <w:fldData xml:space="preserve">PEVuZE5vdGU+PENpdGU+PEF1dGhvcj5VbHJpY2g8L0F1dGhvcj48WWVhcj4yMDA4PC9ZZWFyPjxS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</w:fldData>
              </w:fldChar>
            </w:r>
            <w:r w:rsidR="00D016C1">
              <w:rPr>
                <w:rFonts w:asciiTheme="majorBidi" w:hAnsiTheme="majorBidi" w:cstheme="majorBidi"/>
                <w:b w:val="0"/>
                <w:bCs w:val="0"/>
                <w:color w:val="000000" w:themeColor="text1"/>
                <w:sz w:val="18"/>
                <w:szCs w:val="18"/>
              </w:rPr>
              <w:instrText xml:space="preserve"> ADDIN EN.CITE.DATA </w:instrText>
            </w:r>
            <w:r w:rsidR="00D016C1">
              <w:rPr>
                <w:rFonts w:asciiTheme="majorBidi" w:hAnsiTheme="majorBidi" w:cstheme="majorBidi"/>
                <w:color w:val="000000" w:themeColor="text1"/>
                <w:sz w:val="18"/>
                <w:szCs w:val="18"/>
              </w:rPr>
            </w:r>
            <w:r w:rsidR="00D016C1">
              <w:rPr>
                <w:rFonts w:asciiTheme="majorBidi" w:hAnsiTheme="majorBidi" w:cstheme="majorBidi"/>
                <w:color w:val="000000" w:themeColor="text1"/>
                <w:sz w:val="18"/>
                <w:szCs w:val="18"/>
              </w:rPr>
              <w:fldChar w:fldCharType="end"/>
            </w:r>
            <w:r>
              <w:rPr>
                <w:rFonts w:asciiTheme="majorBidi" w:hAnsiTheme="majorBidi" w:cstheme="majorBidi"/>
                <w:color w:val="000000" w:themeColor="text1"/>
                <w:sz w:val="18"/>
                <w:szCs w:val="18"/>
              </w:rPr>
            </w:r>
            <w:r>
              <w:rPr>
                <w:rFonts w:asciiTheme="majorBidi" w:hAnsiTheme="majorBidi" w:cstheme="majorBidi"/>
                <w:color w:val="000000" w:themeColor="text1"/>
                <w:sz w:val="18"/>
                <w:szCs w:val="18"/>
              </w:rPr>
              <w:fldChar w:fldCharType="separate"/>
            </w:r>
            <w:r>
              <w:rPr>
                <w:rFonts w:asciiTheme="majorBidi" w:hAnsiTheme="majorBidi" w:cstheme="majorBidi"/>
                <w:b w:val="0"/>
                <w:bCs w:val="0"/>
                <w:noProof/>
                <w:color w:val="000000" w:themeColor="text1"/>
                <w:sz w:val="18"/>
                <w:szCs w:val="18"/>
              </w:rPr>
              <w:t>(Hill &amp; Think, 2008; Oberlin, 2008; Ulrich et al., 2008)</w:t>
            </w:r>
            <w:r>
              <w:rPr>
                <w:rFonts w:asciiTheme="majorBidi" w:hAnsiTheme="majorBidi" w:cstheme="majorBidi"/>
                <w:color w:val="000000" w:themeColor="text1"/>
                <w:sz w:val="18"/>
                <w:szCs w:val="18"/>
              </w:rPr>
              <w:fldChar w:fldCharType="end"/>
            </w:r>
          </w:p>
        </w:tc>
        <w:tc>
          <w:tcPr>
            <w:tcW w:w="3164" w:type="dxa"/>
            <w:shd w:val="clear" w:color="auto" w:fill="F0F5CF" w:themeFill="accent2" w:themeFillTint="33"/>
            <w:vAlign w:val="center"/>
          </w:tcPr>
          <w:p w14:paraId="56607F88" w14:textId="259BC272" w:rsidR="00134B01" w:rsidRPr="00AB4AE7" w:rsidRDefault="00AB4AE7" w:rsidP="00AB4AE7">
            <w:pPr>
              <w:pStyle w:val="NormalWeb"/>
              <w:spacing w:before="0" w:beforeAutospacing="0" w:after="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AB4AE7">
              <w:rPr>
                <w:rStyle w:val="Strong"/>
                <w:rFonts w:asciiTheme="majorBidi" w:hAnsiTheme="majorBidi" w:cstheme="majorBidi"/>
                <w:b w:val="0"/>
                <w:bCs w:val="0"/>
                <w:sz w:val="20"/>
                <w:szCs w:val="20"/>
              </w:rPr>
              <w:t>Visual attractiveness</w:t>
            </w:r>
          </w:p>
        </w:tc>
        <w:tc>
          <w:tcPr>
            <w:tcW w:w="1805" w:type="dxa"/>
            <w:vMerge w:val="restart"/>
            <w:shd w:val="clear" w:color="auto" w:fill="E1EA9F" w:themeFill="accent2" w:themeFillTint="66"/>
            <w:vAlign w:val="center"/>
          </w:tcPr>
          <w:p w14:paraId="0C24098B" w14:textId="4A951645" w:rsidR="00134B01" w:rsidRPr="0075748E" w:rsidRDefault="0075748E" w:rsidP="00AB4AE7">
            <w:pPr>
              <w:autoSpaceDE w:val="0"/>
              <w:autoSpaceDN w:val="0"/>
              <w:adjustRightInd w:val="0"/>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75748E">
              <w:rPr>
                <w:rFonts w:asciiTheme="majorBidi" w:hAnsiTheme="majorBidi" w:cstheme="majorBidi"/>
                <w:b/>
                <w:bCs/>
                <w:sz w:val="20"/>
                <w:szCs w:val="20"/>
              </w:rPr>
              <w:t>Aesthetic and Sensory Qualities</w:t>
            </w:r>
          </w:p>
        </w:tc>
      </w:tr>
      <w:tr w:rsidR="00134B01" w:rsidRPr="005D4591" w14:paraId="4C23DF35" w14:textId="77777777" w:rsidTr="003D1E03">
        <w:trPr>
          <w:trHeight w:val="220"/>
          <w:jc w:val="center"/>
        </w:trPr>
        <w:tc>
          <w:tcPr>
            <w:cnfStyle w:val="001000000000" w:firstRow="0" w:lastRow="0" w:firstColumn="1" w:lastColumn="0" w:oddVBand="0" w:evenVBand="0" w:oddHBand="0" w:evenHBand="0" w:firstRowFirstColumn="0" w:firstRowLastColumn="0" w:lastRowFirstColumn="0" w:lastRowLastColumn="0"/>
            <w:tcW w:w="4279" w:type="dxa"/>
            <w:vAlign w:val="center"/>
          </w:tcPr>
          <w:p w14:paraId="07CD4642" w14:textId="74E615F6" w:rsidR="00134B01" w:rsidRPr="009E59D8" w:rsidRDefault="00943770" w:rsidP="003D1E03">
            <w:pPr>
              <w:autoSpaceDE w:val="0"/>
              <w:autoSpaceDN w:val="0"/>
              <w:adjustRightInd w:val="0"/>
              <w:spacing w:after="0"/>
              <w:ind w:right="-2"/>
              <w:jc w:val="center"/>
              <w:rPr>
                <w:rFonts w:asciiTheme="majorBidi" w:hAnsiTheme="majorBidi" w:cstheme="majorBidi"/>
                <w:b w:val="0"/>
                <w:bCs w:val="0"/>
                <w:sz w:val="18"/>
                <w:szCs w:val="18"/>
                <w:lang w:val="en-IE" w:bidi="fa-IR"/>
              </w:rPr>
            </w:pPr>
            <w:r>
              <w:rPr>
                <w:rFonts w:asciiTheme="majorBidi" w:hAnsiTheme="majorBidi" w:cstheme="majorBidi"/>
                <w:color w:val="000000" w:themeColor="text1"/>
                <w:sz w:val="18"/>
                <w:szCs w:val="18"/>
              </w:rPr>
              <w:fldChar w:fldCharType="begin"/>
            </w:r>
            <w:r w:rsidR="00D016C1">
              <w:rPr>
                <w:rFonts w:asciiTheme="majorBidi" w:hAnsiTheme="majorBidi" w:cstheme="majorBidi"/>
                <w:b w:val="0"/>
                <w:bCs w:val="0"/>
                <w:color w:val="000000" w:themeColor="text1"/>
                <w:sz w:val="18"/>
                <w:szCs w:val="18"/>
              </w:rPr>
              <w:instrText xml:space="preserve"> ADDIN EN.CITE &lt;EndNote&gt;&lt;Cite&gt;&lt;Author&gt;Bengtsson&lt;/Author&gt;&lt;Year&gt;2014&lt;/Year&gt;&lt;RecNum&gt;20&lt;/RecNum&gt;&lt;DisplayText&gt;(Bengtsson &amp;amp; Grahn, 2014)&lt;/DisplayText&gt;&lt;record&gt;&lt;rec-number&gt;20&lt;/rec-number&gt;&lt;foreign-keys&gt;&lt;key app="EN" db-id="2w92ev9pr0z2vhetvxfpxtvj2xartf0tswdf" timestamp="1766321947"&gt;20&lt;/key&gt;&lt;/foreign-keys&gt;&lt;ref-type name="Journal Article"&gt;17&lt;/ref-type&gt;&lt;contributors&gt;&lt;authors&gt;&lt;author&gt;Bengtsson, A.&lt;/author&gt;&lt;author&gt;Grahn, P.&lt;/author&gt;&lt;/authors&gt;&lt;/contributors&gt;&lt;titles&gt;&lt;title&gt;Outdoor environments in healthcare settings: A quality evaluation tool for use in designing healthcare gardens&lt;/title&gt;&lt;secondary-title&gt;Urban Forestry &amp;amp; Urban Greening&lt;/secondary-title&gt;&lt;/titles&gt;&lt;periodical&gt;&lt;full-title&gt;Urban Forestry &amp;amp; Urban Greening&lt;/full-title&gt;&lt;/periodical&gt;&lt;pages&gt;878–891&lt;/pages&gt;&lt;volume&gt;13&lt;/volume&gt;&lt;number&gt;4&lt;/number&gt;&lt;dates&gt;&lt;year&gt;2014&lt;/year&gt;&lt;/dates&gt;&lt;urls&gt;&lt;/urls&gt;&lt;electronic-resource-num&gt;10.1016/j.ufug.2014.09.007&lt;/electronic-resource-num&gt;&lt;/record&gt;&lt;/Cite&gt;&lt;/EndNote&gt;</w:instrText>
            </w:r>
            <w:r>
              <w:rPr>
                <w:rFonts w:asciiTheme="majorBidi" w:hAnsiTheme="majorBidi" w:cstheme="majorBidi"/>
                <w:color w:val="000000" w:themeColor="text1"/>
                <w:sz w:val="18"/>
                <w:szCs w:val="18"/>
              </w:rPr>
              <w:fldChar w:fldCharType="separate"/>
            </w:r>
            <w:r>
              <w:rPr>
                <w:rFonts w:asciiTheme="majorBidi" w:hAnsiTheme="majorBidi" w:cstheme="majorBidi"/>
                <w:b w:val="0"/>
                <w:bCs w:val="0"/>
                <w:noProof/>
                <w:color w:val="000000" w:themeColor="text1"/>
                <w:sz w:val="18"/>
                <w:szCs w:val="18"/>
              </w:rPr>
              <w:t>(Bengtsson &amp; Grahn, 2014)</w:t>
            </w:r>
            <w:r>
              <w:rPr>
                <w:rFonts w:asciiTheme="majorBidi" w:hAnsiTheme="majorBidi" w:cstheme="majorBidi"/>
                <w:color w:val="000000" w:themeColor="text1"/>
                <w:sz w:val="18"/>
                <w:szCs w:val="18"/>
              </w:rPr>
              <w:fldChar w:fldCharType="end"/>
            </w:r>
          </w:p>
        </w:tc>
        <w:tc>
          <w:tcPr>
            <w:tcW w:w="3164" w:type="dxa"/>
            <w:shd w:val="clear" w:color="auto" w:fill="F0F5CF" w:themeFill="accent2" w:themeFillTint="33"/>
            <w:vAlign w:val="center"/>
          </w:tcPr>
          <w:p w14:paraId="421ADF59" w14:textId="637F5ED6" w:rsidR="00134B01" w:rsidRPr="00AB4AE7" w:rsidRDefault="00AB4AE7" w:rsidP="00AB4AE7">
            <w:pPr>
              <w:pStyle w:val="NormalWeb"/>
              <w:spacing w:before="0" w:beforeAutospacing="0" w:after="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AB4AE7">
              <w:rPr>
                <w:rStyle w:val="Strong"/>
                <w:rFonts w:asciiTheme="majorBidi" w:hAnsiTheme="majorBidi" w:cstheme="majorBidi"/>
                <w:b w:val="0"/>
                <w:bCs w:val="0"/>
                <w:sz w:val="20"/>
                <w:szCs w:val="20"/>
              </w:rPr>
              <w:t>Engaging activities</w:t>
            </w:r>
          </w:p>
        </w:tc>
        <w:tc>
          <w:tcPr>
            <w:tcW w:w="1805" w:type="dxa"/>
            <w:vMerge/>
            <w:shd w:val="clear" w:color="auto" w:fill="E1EA9F" w:themeFill="accent2" w:themeFillTint="66"/>
            <w:vAlign w:val="center"/>
          </w:tcPr>
          <w:p w14:paraId="72B2B057" w14:textId="77777777" w:rsidR="00134B01" w:rsidRPr="005D4591" w:rsidRDefault="00134B01" w:rsidP="00AB4AE7">
            <w:pPr>
              <w:autoSpaceDE w:val="0"/>
              <w:autoSpaceDN w:val="0"/>
              <w:adjustRightInd w:val="0"/>
              <w:spacing w:after="0"/>
              <w:ind w:right="-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134B01" w:rsidRPr="005D4591" w14:paraId="3A0175DB" w14:textId="77777777" w:rsidTr="003D1E03">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4279" w:type="dxa"/>
            <w:vAlign w:val="center"/>
          </w:tcPr>
          <w:p w14:paraId="31581EAE" w14:textId="000DA423" w:rsidR="00134B01" w:rsidRPr="009E59D8" w:rsidRDefault="00943770" w:rsidP="003D1E03">
            <w:pPr>
              <w:autoSpaceDE w:val="0"/>
              <w:autoSpaceDN w:val="0"/>
              <w:adjustRightInd w:val="0"/>
              <w:spacing w:after="0"/>
              <w:ind w:right="-2"/>
              <w:jc w:val="center"/>
              <w:rPr>
                <w:rFonts w:asciiTheme="majorBidi" w:hAnsiTheme="majorBidi" w:cstheme="majorBidi"/>
                <w:b w:val="0"/>
                <w:bCs w:val="0"/>
                <w:sz w:val="18"/>
                <w:szCs w:val="18"/>
                <w:lang w:val="en-IE" w:bidi="fa-IR"/>
              </w:rPr>
            </w:pPr>
            <w:r>
              <w:rPr>
                <w:rFonts w:asciiTheme="majorBidi" w:hAnsiTheme="majorBidi" w:cstheme="majorBidi"/>
                <w:color w:val="000000" w:themeColor="text1"/>
                <w:sz w:val="18"/>
                <w:szCs w:val="18"/>
              </w:rPr>
              <w:fldChar w:fldCharType="begin">
                <w:fldData xml:space="preserve">PEVuZE5vdGU+PENpdGU+PEF1dGhvcj5CZW5ndHNzb248L0F1dGhvcj48WWVhcj4yMDE0PC9ZZWFy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</w:fldData>
              </w:fldChar>
            </w:r>
            <w:r w:rsidR="00D016C1">
              <w:rPr>
                <w:rFonts w:asciiTheme="majorBidi" w:hAnsiTheme="majorBidi" w:cstheme="majorBidi"/>
                <w:b w:val="0"/>
                <w:bCs w:val="0"/>
                <w:color w:val="000000" w:themeColor="text1"/>
                <w:sz w:val="18"/>
                <w:szCs w:val="18"/>
              </w:rPr>
              <w:instrText xml:space="preserve"> ADDIN EN.CITE </w:instrText>
            </w:r>
            <w:r w:rsidR="00D016C1">
              <w:rPr>
                <w:rFonts w:asciiTheme="majorBidi" w:hAnsiTheme="majorBidi" w:cstheme="majorBidi"/>
                <w:color w:val="000000" w:themeColor="text1"/>
                <w:sz w:val="18"/>
                <w:szCs w:val="18"/>
              </w:rPr>
              <w:fldChar w:fldCharType="begin">
                <w:fldData xml:space="preserve">PEVuZE5vdGU+PENpdGU+PEF1dGhvcj5CZW5ndHNzb248L0F1dGhvcj48WWVhcj4yMDE0PC9ZZWFy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</w:fldData>
              </w:fldChar>
            </w:r>
            <w:r w:rsidR="00D016C1">
              <w:rPr>
                <w:rFonts w:asciiTheme="majorBidi" w:hAnsiTheme="majorBidi" w:cstheme="majorBidi"/>
                <w:b w:val="0"/>
                <w:bCs w:val="0"/>
                <w:color w:val="000000" w:themeColor="text1"/>
                <w:sz w:val="18"/>
                <w:szCs w:val="18"/>
              </w:rPr>
              <w:instrText xml:space="preserve"> ADDIN EN.CITE.DATA </w:instrText>
            </w:r>
            <w:r w:rsidR="00D016C1">
              <w:rPr>
                <w:rFonts w:asciiTheme="majorBidi" w:hAnsiTheme="majorBidi" w:cstheme="majorBidi"/>
                <w:color w:val="000000" w:themeColor="text1"/>
                <w:sz w:val="18"/>
                <w:szCs w:val="18"/>
              </w:rPr>
            </w:r>
            <w:r w:rsidR="00D016C1">
              <w:rPr>
                <w:rFonts w:asciiTheme="majorBidi" w:hAnsiTheme="majorBidi" w:cstheme="majorBidi"/>
                <w:color w:val="000000" w:themeColor="text1"/>
                <w:sz w:val="18"/>
                <w:szCs w:val="18"/>
              </w:rPr>
              <w:fldChar w:fldCharType="end"/>
            </w:r>
            <w:r>
              <w:rPr>
                <w:rFonts w:asciiTheme="majorBidi" w:hAnsiTheme="majorBidi" w:cstheme="majorBidi"/>
                <w:color w:val="000000" w:themeColor="text1"/>
                <w:sz w:val="18"/>
                <w:szCs w:val="18"/>
              </w:rPr>
            </w:r>
            <w:r>
              <w:rPr>
                <w:rFonts w:asciiTheme="majorBidi" w:hAnsiTheme="majorBidi" w:cstheme="majorBidi"/>
                <w:color w:val="000000" w:themeColor="text1"/>
                <w:sz w:val="18"/>
                <w:szCs w:val="18"/>
              </w:rPr>
              <w:fldChar w:fldCharType="separate"/>
            </w:r>
            <w:r>
              <w:rPr>
                <w:rFonts w:asciiTheme="majorBidi" w:hAnsiTheme="majorBidi" w:cstheme="majorBidi"/>
                <w:b w:val="0"/>
                <w:bCs w:val="0"/>
                <w:noProof/>
                <w:color w:val="000000" w:themeColor="text1"/>
                <w:sz w:val="18"/>
                <w:szCs w:val="18"/>
              </w:rPr>
              <w:t>(Bengtsson &amp; Grahn, 2014; Caniano, 2006; Kaplan, 2017; Marcus, 2007)</w:t>
            </w:r>
            <w:r>
              <w:rPr>
                <w:rFonts w:asciiTheme="majorBidi" w:hAnsiTheme="majorBidi" w:cstheme="majorBidi"/>
                <w:color w:val="000000" w:themeColor="text1"/>
                <w:sz w:val="18"/>
                <w:szCs w:val="18"/>
              </w:rPr>
              <w:fldChar w:fldCharType="end"/>
            </w:r>
          </w:p>
        </w:tc>
        <w:tc>
          <w:tcPr>
            <w:tcW w:w="3164" w:type="dxa"/>
            <w:shd w:val="clear" w:color="auto" w:fill="F0F5CF" w:themeFill="accent2" w:themeFillTint="33"/>
            <w:vAlign w:val="center"/>
          </w:tcPr>
          <w:p w14:paraId="2E4DAC38" w14:textId="28662643" w:rsidR="00134B01" w:rsidRPr="00AB4AE7" w:rsidRDefault="00AB4AE7" w:rsidP="00AB4AE7">
            <w:pPr>
              <w:pStyle w:val="NormalWeb"/>
              <w:spacing w:before="0" w:beforeAutospacing="0" w:after="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AB4AE7">
              <w:rPr>
                <w:rStyle w:val="Strong"/>
                <w:rFonts w:asciiTheme="majorBidi" w:hAnsiTheme="majorBidi" w:cstheme="majorBidi"/>
                <w:b w:val="0"/>
                <w:bCs w:val="0"/>
                <w:sz w:val="20"/>
                <w:szCs w:val="20"/>
              </w:rPr>
              <w:t>Spatial complexity</w:t>
            </w:r>
          </w:p>
        </w:tc>
        <w:tc>
          <w:tcPr>
            <w:tcW w:w="1805" w:type="dxa"/>
            <w:vMerge/>
            <w:shd w:val="clear" w:color="auto" w:fill="E1EA9F" w:themeFill="accent2" w:themeFillTint="66"/>
            <w:vAlign w:val="center"/>
          </w:tcPr>
          <w:p w14:paraId="1B8AE1B4" w14:textId="77777777" w:rsidR="00134B01" w:rsidRPr="005D4591" w:rsidRDefault="00134B01" w:rsidP="00AB4AE7">
            <w:pPr>
              <w:autoSpaceDE w:val="0"/>
              <w:autoSpaceDN w:val="0"/>
              <w:adjustRightInd w:val="0"/>
              <w:spacing w:after="0"/>
              <w:ind w:right="-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134B01" w:rsidRPr="005D4591" w14:paraId="2D37D08F" w14:textId="77777777" w:rsidTr="003D1E03">
        <w:trPr>
          <w:trHeight w:val="55"/>
          <w:jc w:val="center"/>
        </w:trPr>
        <w:tc>
          <w:tcPr>
            <w:cnfStyle w:val="001000000000" w:firstRow="0" w:lastRow="0" w:firstColumn="1" w:lastColumn="0" w:oddVBand="0" w:evenVBand="0" w:oddHBand="0" w:evenHBand="0" w:firstRowFirstColumn="0" w:firstRowLastColumn="0" w:lastRowFirstColumn="0" w:lastRowLastColumn="0"/>
            <w:tcW w:w="4279" w:type="dxa"/>
          </w:tcPr>
          <w:p w14:paraId="6AAE4E4F" w14:textId="3070F525" w:rsidR="00134B01" w:rsidRPr="009E59D8" w:rsidRDefault="008B51AF" w:rsidP="003D1E03">
            <w:pPr>
              <w:autoSpaceDE w:val="0"/>
              <w:autoSpaceDN w:val="0"/>
              <w:adjustRightInd w:val="0"/>
              <w:spacing w:after="0"/>
              <w:ind w:right="-2"/>
              <w:jc w:val="center"/>
              <w:rPr>
                <w:rFonts w:asciiTheme="majorBidi" w:hAnsiTheme="majorBidi" w:cstheme="majorBidi"/>
                <w:b w:val="0"/>
                <w:bCs w:val="0"/>
                <w:sz w:val="18"/>
                <w:szCs w:val="18"/>
                <w:lang w:val="en-IE" w:bidi="fa-IR"/>
              </w:rPr>
            </w:pPr>
            <w:r>
              <w:rPr>
                <w:rFonts w:asciiTheme="majorBidi" w:hAnsiTheme="majorBidi" w:cstheme="majorBidi"/>
                <w:color w:val="000000" w:themeColor="text1"/>
                <w:sz w:val="18"/>
                <w:szCs w:val="18"/>
              </w:rPr>
              <w:fldChar w:fldCharType="begin">
                <w:fldData xml:space="preserve">PEVuZE5vdGU+PENpdGU+PEF1dGhvcj5HcnV0dGVyPC9BdXRob3I+PFllYXI+MjAyMjwvWWVhcj48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</w:fldData>
              </w:fldChar>
            </w:r>
            <w:r w:rsidR="00D016C1">
              <w:rPr>
                <w:rFonts w:asciiTheme="majorBidi" w:hAnsiTheme="majorBidi" w:cstheme="majorBidi"/>
                <w:b w:val="0"/>
                <w:bCs w:val="0"/>
                <w:color w:val="000000" w:themeColor="text1"/>
                <w:sz w:val="18"/>
                <w:szCs w:val="18"/>
              </w:rPr>
              <w:instrText xml:space="preserve"> ADDIN EN.CITE </w:instrText>
            </w:r>
            <w:r w:rsidR="00D016C1">
              <w:rPr>
                <w:rFonts w:asciiTheme="majorBidi" w:hAnsiTheme="majorBidi" w:cstheme="majorBidi"/>
                <w:color w:val="000000" w:themeColor="text1"/>
                <w:sz w:val="18"/>
                <w:szCs w:val="18"/>
              </w:rPr>
              <w:fldChar w:fldCharType="begin">
                <w:fldData xml:space="preserve">PEVuZE5vdGU+PENpdGU+PEF1dGhvcj5HcnV0dGVyPC9BdXRob3I+PFllYXI+MjAyMjwvWWVhcj48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</w:fldData>
              </w:fldChar>
            </w:r>
            <w:r w:rsidR="00D016C1">
              <w:rPr>
                <w:rFonts w:asciiTheme="majorBidi" w:hAnsiTheme="majorBidi" w:cstheme="majorBidi"/>
                <w:b w:val="0"/>
                <w:bCs w:val="0"/>
                <w:color w:val="000000" w:themeColor="text1"/>
                <w:sz w:val="18"/>
                <w:szCs w:val="18"/>
              </w:rPr>
              <w:instrText xml:space="preserve"> ADDIN EN.CITE.DATA </w:instrText>
            </w:r>
            <w:r w:rsidR="00D016C1">
              <w:rPr>
                <w:rFonts w:asciiTheme="majorBidi" w:hAnsiTheme="majorBidi" w:cstheme="majorBidi"/>
                <w:color w:val="000000" w:themeColor="text1"/>
                <w:sz w:val="18"/>
                <w:szCs w:val="18"/>
              </w:rPr>
            </w:r>
            <w:r w:rsidR="00D016C1">
              <w:rPr>
                <w:rFonts w:asciiTheme="majorBidi" w:hAnsiTheme="majorBidi" w:cstheme="majorBidi"/>
                <w:color w:val="000000" w:themeColor="text1"/>
                <w:sz w:val="18"/>
                <w:szCs w:val="18"/>
              </w:rPr>
              <w:fldChar w:fldCharType="end"/>
            </w:r>
            <w:r>
              <w:rPr>
                <w:rFonts w:asciiTheme="majorBidi" w:hAnsiTheme="majorBidi" w:cstheme="majorBidi"/>
                <w:color w:val="000000" w:themeColor="text1"/>
                <w:sz w:val="18"/>
                <w:szCs w:val="18"/>
              </w:rPr>
            </w:r>
            <w:r>
              <w:rPr>
                <w:rFonts w:asciiTheme="majorBidi" w:hAnsiTheme="majorBidi" w:cstheme="majorBidi"/>
                <w:color w:val="000000" w:themeColor="text1"/>
                <w:sz w:val="18"/>
                <w:szCs w:val="18"/>
              </w:rPr>
              <w:fldChar w:fldCharType="separate"/>
            </w:r>
            <w:r>
              <w:rPr>
                <w:rFonts w:asciiTheme="majorBidi" w:hAnsiTheme="majorBidi" w:cstheme="majorBidi"/>
                <w:b w:val="0"/>
                <w:bCs w:val="0"/>
                <w:noProof/>
                <w:color w:val="000000" w:themeColor="text1"/>
                <w:sz w:val="18"/>
                <w:szCs w:val="18"/>
              </w:rPr>
              <w:t>(Chen &amp; Lin, 2023; Grutter, 2022; Tabassum, 2025)</w:t>
            </w:r>
            <w:r>
              <w:rPr>
                <w:rFonts w:asciiTheme="majorBidi" w:hAnsiTheme="majorBidi" w:cstheme="majorBidi"/>
                <w:color w:val="000000" w:themeColor="text1"/>
                <w:sz w:val="18"/>
                <w:szCs w:val="18"/>
              </w:rPr>
              <w:fldChar w:fldCharType="end"/>
            </w:r>
          </w:p>
        </w:tc>
        <w:tc>
          <w:tcPr>
            <w:tcW w:w="3164" w:type="dxa"/>
            <w:shd w:val="clear" w:color="auto" w:fill="F0F5CF" w:themeFill="accent2" w:themeFillTint="33"/>
            <w:vAlign w:val="center"/>
          </w:tcPr>
          <w:p w14:paraId="2ABDC0B0" w14:textId="71D6AF1B" w:rsidR="00134B01" w:rsidRPr="00AB4AE7" w:rsidRDefault="00AB4AE7" w:rsidP="00AB4AE7">
            <w:pPr>
              <w:pStyle w:val="NormalWeb"/>
              <w:spacing w:before="0" w:beforeAutospacing="0" w:after="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AB4AE7">
              <w:rPr>
                <w:rStyle w:val="Strong"/>
                <w:rFonts w:asciiTheme="majorBidi" w:hAnsiTheme="majorBidi" w:cstheme="majorBidi"/>
                <w:b w:val="0"/>
                <w:bCs w:val="0"/>
                <w:sz w:val="20"/>
                <w:szCs w:val="20"/>
              </w:rPr>
              <w:t>Sensory richness</w:t>
            </w:r>
          </w:p>
        </w:tc>
        <w:tc>
          <w:tcPr>
            <w:tcW w:w="1805" w:type="dxa"/>
            <w:vMerge/>
            <w:shd w:val="clear" w:color="auto" w:fill="E1EA9F" w:themeFill="accent2" w:themeFillTint="66"/>
            <w:vAlign w:val="center"/>
          </w:tcPr>
          <w:p w14:paraId="2C5AA9FB" w14:textId="77777777" w:rsidR="00134B01" w:rsidRPr="005D4591" w:rsidRDefault="00134B01" w:rsidP="00AB4AE7">
            <w:pPr>
              <w:autoSpaceDE w:val="0"/>
              <w:autoSpaceDN w:val="0"/>
              <w:adjustRightInd w:val="0"/>
              <w:spacing w:after="0"/>
              <w:ind w:right="-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134B01" w:rsidRPr="005D4591" w14:paraId="6F09F716" w14:textId="77777777" w:rsidTr="003D1E03">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4279" w:type="dxa"/>
            <w:vAlign w:val="center"/>
          </w:tcPr>
          <w:p w14:paraId="475EEC1B" w14:textId="469E33CD" w:rsidR="00134B01" w:rsidRPr="009E59D8" w:rsidRDefault="008B51AF" w:rsidP="003D1E03">
            <w:pPr>
              <w:autoSpaceDE w:val="0"/>
              <w:autoSpaceDN w:val="0"/>
              <w:adjustRightInd w:val="0"/>
              <w:spacing w:after="0"/>
              <w:ind w:right="-2"/>
              <w:jc w:val="center"/>
              <w:rPr>
                <w:rFonts w:asciiTheme="majorBidi" w:hAnsiTheme="majorBidi" w:cstheme="majorBidi"/>
                <w:b w:val="0"/>
                <w:bCs w:val="0"/>
                <w:sz w:val="18"/>
                <w:szCs w:val="18"/>
                <w:lang w:bidi="fa-IR"/>
              </w:rPr>
            </w:pPr>
            <w:r>
              <w:rPr>
                <w:rFonts w:asciiTheme="majorBidi" w:hAnsiTheme="majorBidi" w:cstheme="majorBidi"/>
                <w:color w:val="000000" w:themeColor="text1"/>
                <w:sz w:val="18"/>
                <w:szCs w:val="18"/>
              </w:rPr>
              <w:fldChar w:fldCharType="begin"/>
            </w:r>
            <w:r>
              <w:rPr>
                <w:rFonts w:asciiTheme="majorBidi" w:hAnsiTheme="majorBidi" w:cstheme="majorBidi"/>
                <w:b w:val="0"/>
                <w:bCs w:val="0"/>
                <w:color w:val="000000" w:themeColor="text1"/>
                <w:sz w:val="18"/>
                <w:szCs w:val="18"/>
              </w:rPr>
              <w:instrText xml:space="preserve"> ADDIN EN.CITE &lt;EndNote&gt;&lt;Cite&gt;&lt;Author&gt;Malkin&lt;/Author&gt;&lt;Year&gt;2003&lt;/Year&gt;&lt;RecNum&gt;67&lt;/RecNum&gt;&lt;DisplayText&gt;(Malkin, 2003; Marcus &amp;amp; Barnes, 1999; Ulrich, 1999)&lt;/DisplayText&gt;&lt;record&gt;&lt;rec-number&gt;67&lt;/rec-number&gt;&lt;foreign-keys&gt;&lt;key app="EN" db-id="2w92ev9pr0z2vhetvxfpxtvj2xartf0tswdf" timestamp="1766327112"&gt;67&lt;/key&gt;&lt;/foreign-keys&gt;&lt;ref-type name="Book"&gt;6&lt;/ref-type&gt;&lt;contributors&gt;&lt;authors&gt;&lt;author&gt;Malkin, J.&lt;/author&gt;&lt;/authors&gt;&lt;/contributors&gt;&lt;titles&gt;&lt;title&gt;Healing environments as the Century mark: The quest for optimal patient experiences. The architecture of hospitals&lt;/title&gt;&lt;/titles&gt;&lt;dates&gt;&lt;year&gt;2003&lt;/year&gt;&lt;/dates&gt;&lt;pub-location&gt;Rotterdam&lt;/pub-location&gt;&lt;publisher&gt;NAi Publishers&lt;/publisher&gt;&lt;urls&gt;&lt;/urls&gt;&lt;/record&gt;&lt;/Cite&gt;&lt;Cite&gt;&lt;Author&gt;Ulrich&lt;/Author&gt;&lt;Year&gt;1999&lt;/Year&gt;&lt;RecNum&gt;76&lt;/RecNum&gt;&lt;record&gt;&lt;rec-number&gt;76&lt;/rec-number&gt;&lt;foreign-keys&gt;&lt;key app="EN" db-id="2w92ev9pr0z2vhetvxfpxtvj2xartf0tswdf" timestamp="1766327630"&gt;76&lt;/key&gt;&lt;/foreign-keys&gt;&lt;ref-type name="Book Section"&gt;5&lt;/ref-type&gt;&lt;contributors&gt;&lt;authors&gt;&lt;author&gt;Ulrich, R.S.&lt;/author&gt;&lt;/authors&gt;&lt;secondary-authors&gt;&lt;author&gt;C. C. Marcus,&lt;/author&gt;&lt;author&gt;M. Barnes.&lt;/author&gt;&lt;/secondary-authors&gt;&lt;/contributors&gt;&lt;titles&gt;&lt;title&gt;Effects of gardens on health outcomes: Theory and research&lt;/title&gt;&lt;secondary-title&gt;Healing Gardens: Therapeutic Benefits and Design Recommendations&lt;/secondary-title&gt;&lt;/titles&gt;&lt;dates&gt;&lt;year&gt;1999&lt;/year&gt;&lt;/dates&gt;&lt;pub-location&gt;NY&lt;/pub-location&gt;&lt;publisher&gt;Whiley&lt;/publisher&gt;&lt;urls&gt;&lt;/urls&gt;&lt;/record&gt;&lt;/Cite&gt;&lt;Cite&gt;&lt;Author&gt;Marcus&lt;/Author&gt;&lt;Year&gt;1999&lt;/Year&gt;&lt;RecNum&gt;70&lt;/RecNum&gt;&lt;record&gt;&lt;rec-number&gt;70&lt;/rec-number&gt;&lt;foreign-keys&gt;&lt;key app="EN" db-id="2w92ev9pr0z2vhetvxfpxtvj2xartf0tswdf" timestamp="1766327295"&gt;70&lt;/key&gt;&lt;/foreign-keys&gt;&lt;ref-type name="Book"&gt;6&lt;/ref-type&gt;&lt;contributors&gt;&lt;authors&gt;&lt;author&gt;Marcus, C.C.&lt;/author&gt;&lt;author&gt;Barnes, M.&lt;/author&gt;&lt;/authors&gt;&lt;/contributors&gt;&lt;titles&gt;&lt;title&gt;Healing Gardens: Therapeutic benefits and design recommendations&lt;/title&gt;&lt;/titles&gt;&lt;volume&gt;4&lt;/volume&gt;&lt;dates&gt;&lt;year&gt;1999&lt;/year&gt;&lt;/dates&gt;&lt;publisher&gt;John Wiley &amp;amp; Sons&lt;/publisher&gt;&lt;urls&gt;&lt;/urls&gt;&lt;/record&gt;&lt;/Cite&gt;&lt;/EndNote&gt;</w:instrText>
            </w:r>
            <w:r>
              <w:rPr>
                <w:rFonts w:asciiTheme="majorBidi" w:hAnsiTheme="majorBidi" w:cstheme="majorBidi"/>
                <w:color w:val="000000" w:themeColor="text1"/>
                <w:sz w:val="18"/>
                <w:szCs w:val="18"/>
              </w:rPr>
              <w:fldChar w:fldCharType="separate"/>
            </w:r>
            <w:r>
              <w:rPr>
                <w:rFonts w:asciiTheme="majorBidi" w:hAnsiTheme="majorBidi" w:cstheme="majorBidi"/>
                <w:b w:val="0"/>
                <w:bCs w:val="0"/>
                <w:noProof/>
                <w:color w:val="000000" w:themeColor="text1"/>
                <w:sz w:val="18"/>
                <w:szCs w:val="18"/>
              </w:rPr>
              <w:t>(Malkin, 2003; Marcus &amp; Barnes, 1999; Ulrich, 1999)</w:t>
            </w:r>
            <w:r>
              <w:rPr>
                <w:rFonts w:asciiTheme="majorBidi" w:hAnsiTheme="majorBidi" w:cstheme="majorBidi"/>
                <w:color w:val="000000" w:themeColor="text1"/>
                <w:sz w:val="18"/>
                <w:szCs w:val="18"/>
              </w:rPr>
              <w:fldChar w:fldCharType="end"/>
            </w:r>
          </w:p>
        </w:tc>
        <w:tc>
          <w:tcPr>
            <w:tcW w:w="3164" w:type="dxa"/>
            <w:shd w:val="clear" w:color="auto" w:fill="F0F5CF" w:themeFill="accent2" w:themeFillTint="33"/>
            <w:vAlign w:val="center"/>
          </w:tcPr>
          <w:p w14:paraId="7285724F" w14:textId="015A25C6" w:rsidR="00134B01" w:rsidRPr="00AB4AE7" w:rsidRDefault="00AB4AE7" w:rsidP="00AB4AE7">
            <w:pPr>
              <w:pStyle w:val="NormalWeb"/>
              <w:spacing w:before="0" w:beforeAutospacing="0" w:after="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tl/>
              </w:rPr>
            </w:pPr>
            <w:r w:rsidRPr="00AB4AE7">
              <w:rPr>
                <w:rStyle w:val="Strong"/>
                <w:rFonts w:asciiTheme="majorBidi" w:hAnsiTheme="majorBidi" w:cstheme="majorBidi"/>
                <w:b w:val="0"/>
                <w:bCs w:val="0"/>
                <w:sz w:val="20"/>
                <w:szCs w:val="20"/>
              </w:rPr>
              <w:t xml:space="preserve">User agency </w:t>
            </w:r>
          </w:p>
        </w:tc>
        <w:tc>
          <w:tcPr>
            <w:tcW w:w="1805" w:type="dxa"/>
            <w:vMerge w:val="restart"/>
            <w:shd w:val="clear" w:color="auto" w:fill="E1EA9F" w:themeFill="accent2" w:themeFillTint="66"/>
            <w:vAlign w:val="center"/>
          </w:tcPr>
          <w:p w14:paraId="0C9FF1BF" w14:textId="761BEFA7" w:rsidR="00134B01" w:rsidRPr="0075748E" w:rsidRDefault="0075748E" w:rsidP="00AB4AE7">
            <w:pPr>
              <w:autoSpaceDE w:val="0"/>
              <w:autoSpaceDN w:val="0"/>
              <w:adjustRightInd w:val="0"/>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75748E">
              <w:rPr>
                <w:rFonts w:asciiTheme="majorBidi" w:hAnsiTheme="majorBidi" w:cstheme="majorBidi"/>
                <w:b/>
                <w:bCs/>
                <w:sz w:val="20"/>
                <w:szCs w:val="20"/>
                <w:lang w:val="en-IE" w:bidi="fa-IR"/>
              </w:rPr>
              <w:t>Adaptability, and Participation</w:t>
            </w:r>
          </w:p>
        </w:tc>
      </w:tr>
      <w:tr w:rsidR="00134B01" w:rsidRPr="005D4591" w14:paraId="4937EF7D" w14:textId="77777777" w:rsidTr="003D1E03">
        <w:trPr>
          <w:trHeight w:val="73"/>
          <w:jc w:val="center"/>
        </w:trPr>
        <w:tc>
          <w:tcPr>
            <w:cnfStyle w:val="001000000000" w:firstRow="0" w:lastRow="0" w:firstColumn="1" w:lastColumn="0" w:oddVBand="0" w:evenVBand="0" w:oddHBand="0" w:evenHBand="0" w:firstRowFirstColumn="0" w:firstRowLastColumn="0" w:lastRowFirstColumn="0" w:lastRowLastColumn="0"/>
            <w:tcW w:w="4279" w:type="dxa"/>
            <w:vMerge w:val="restart"/>
            <w:vAlign w:val="center"/>
          </w:tcPr>
          <w:p w14:paraId="2671534D" w14:textId="1357842E" w:rsidR="00134B01" w:rsidRPr="00E947AA" w:rsidRDefault="008B51AF" w:rsidP="003D1E03">
            <w:pPr>
              <w:autoSpaceDE w:val="0"/>
              <w:autoSpaceDN w:val="0"/>
              <w:adjustRightInd w:val="0"/>
              <w:spacing w:after="0"/>
              <w:ind w:right="-2"/>
              <w:jc w:val="center"/>
              <w:rPr>
                <w:rFonts w:asciiTheme="majorBidi" w:hAnsiTheme="majorBidi" w:cstheme="majorBidi"/>
                <w:b w:val="0"/>
                <w:bCs w:val="0"/>
                <w:color w:val="000000" w:themeColor="text1"/>
                <w:sz w:val="18"/>
                <w:szCs w:val="18"/>
              </w:rPr>
            </w:pPr>
            <w:r>
              <w:rPr>
                <w:rFonts w:asciiTheme="majorBidi" w:hAnsiTheme="majorBidi" w:cstheme="majorBidi"/>
                <w:color w:val="000000" w:themeColor="text1"/>
                <w:sz w:val="18"/>
                <w:szCs w:val="18"/>
              </w:rPr>
              <w:fldChar w:fldCharType="begin">
                <w:fldData xml:space="preserve">PEVuZE5vdGU+PENpdGU+PEF1dGhvcj5DYW5pYW5vPC9BdXRob3I+PFllYXI+MjAwNjwvWWVhcj48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</w:fldData>
              </w:fldChar>
            </w:r>
            <w:r w:rsidR="00D016C1">
              <w:rPr>
                <w:rFonts w:asciiTheme="majorBidi" w:hAnsiTheme="majorBidi" w:cstheme="majorBidi"/>
                <w:b w:val="0"/>
                <w:bCs w:val="0"/>
                <w:color w:val="000000" w:themeColor="text1"/>
                <w:sz w:val="18"/>
                <w:szCs w:val="18"/>
              </w:rPr>
              <w:instrText xml:space="preserve"> ADDIN EN.CITE </w:instrText>
            </w:r>
            <w:r w:rsidR="00D016C1">
              <w:rPr>
                <w:rFonts w:asciiTheme="majorBidi" w:hAnsiTheme="majorBidi" w:cstheme="majorBidi"/>
                <w:color w:val="000000" w:themeColor="text1"/>
                <w:sz w:val="18"/>
                <w:szCs w:val="18"/>
              </w:rPr>
              <w:fldChar w:fldCharType="begin">
                <w:fldData xml:space="preserve">PEVuZE5vdGU+PENpdGU+PEF1dGhvcj5DYW5pYW5vPC9BdXRob3I+PFllYXI+MjAwNjwvWWVhcj48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</w:fldData>
              </w:fldChar>
            </w:r>
            <w:r w:rsidR="00D016C1">
              <w:rPr>
                <w:rFonts w:asciiTheme="majorBidi" w:hAnsiTheme="majorBidi" w:cstheme="majorBidi"/>
                <w:b w:val="0"/>
                <w:bCs w:val="0"/>
                <w:color w:val="000000" w:themeColor="text1"/>
                <w:sz w:val="18"/>
                <w:szCs w:val="18"/>
              </w:rPr>
              <w:instrText xml:space="preserve"> ADDIN EN.CITE.DATA </w:instrText>
            </w:r>
            <w:r w:rsidR="00D016C1">
              <w:rPr>
                <w:rFonts w:asciiTheme="majorBidi" w:hAnsiTheme="majorBidi" w:cstheme="majorBidi"/>
                <w:color w:val="000000" w:themeColor="text1"/>
                <w:sz w:val="18"/>
                <w:szCs w:val="18"/>
              </w:rPr>
            </w:r>
            <w:r w:rsidR="00D016C1">
              <w:rPr>
                <w:rFonts w:asciiTheme="majorBidi" w:hAnsiTheme="majorBidi" w:cstheme="majorBidi"/>
                <w:color w:val="000000" w:themeColor="text1"/>
                <w:sz w:val="18"/>
                <w:szCs w:val="18"/>
              </w:rPr>
              <w:fldChar w:fldCharType="end"/>
            </w:r>
            <w:r>
              <w:rPr>
                <w:rFonts w:asciiTheme="majorBidi" w:hAnsiTheme="majorBidi" w:cstheme="majorBidi"/>
                <w:color w:val="000000" w:themeColor="text1"/>
                <w:sz w:val="18"/>
                <w:szCs w:val="18"/>
              </w:rPr>
            </w:r>
            <w:r>
              <w:rPr>
                <w:rFonts w:asciiTheme="majorBidi" w:hAnsiTheme="majorBidi" w:cstheme="majorBidi"/>
                <w:color w:val="000000" w:themeColor="text1"/>
                <w:sz w:val="18"/>
                <w:szCs w:val="18"/>
              </w:rPr>
              <w:fldChar w:fldCharType="separate"/>
            </w:r>
            <w:r w:rsidR="00D016C1">
              <w:rPr>
                <w:rFonts w:asciiTheme="majorBidi" w:hAnsiTheme="majorBidi" w:cstheme="majorBidi"/>
                <w:b w:val="0"/>
                <w:bCs w:val="0"/>
                <w:noProof/>
                <w:color w:val="000000" w:themeColor="text1"/>
                <w:sz w:val="18"/>
                <w:szCs w:val="18"/>
              </w:rPr>
              <w:t>(Caniano, 2006; Elsadek et al., 2020; Follman &amp; Viehoff, 2015; Mishra et al., 2020; Nutsford et al., 2013; WHO, 2017; Zutter &amp; Stoltz, 2023)</w:t>
            </w:r>
            <w:r>
              <w:rPr>
                <w:rFonts w:asciiTheme="majorBidi" w:hAnsiTheme="majorBidi" w:cstheme="majorBidi"/>
                <w:color w:val="000000" w:themeColor="text1"/>
                <w:sz w:val="18"/>
                <w:szCs w:val="18"/>
              </w:rPr>
              <w:fldChar w:fldCharType="end"/>
            </w:r>
          </w:p>
        </w:tc>
        <w:tc>
          <w:tcPr>
            <w:tcW w:w="3164" w:type="dxa"/>
            <w:shd w:val="clear" w:color="auto" w:fill="F0F5CF" w:themeFill="accent2" w:themeFillTint="33"/>
            <w:vAlign w:val="center"/>
          </w:tcPr>
          <w:p w14:paraId="2F02B480" w14:textId="65FD738C" w:rsidR="00134B01" w:rsidRPr="00AB4AE7" w:rsidRDefault="00AB4AE7" w:rsidP="00AB4AE7">
            <w:pPr>
              <w:pStyle w:val="NormalWeb"/>
              <w:spacing w:before="0" w:beforeAutospacing="0" w:after="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AB4AE7">
              <w:rPr>
                <w:rStyle w:val="Strong"/>
                <w:rFonts w:asciiTheme="majorBidi" w:hAnsiTheme="majorBidi" w:cstheme="majorBidi"/>
                <w:b w:val="0"/>
                <w:bCs w:val="0"/>
                <w:sz w:val="20"/>
                <w:szCs w:val="20"/>
              </w:rPr>
              <w:t>Flexible space</w:t>
            </w:r>
          </w:p>
        </w:tc>
        <w:tc>
          <w:tcPr>
            <w:tcW w:w="1805" w:type="dxa"/>
            <w:vMerge/>
            <w:shd w:val="clear" w:color="auto" w:fill="E1EA9F" w:themeFill="accent2" w:themeFillTint="66"/>
            <w:vAlign w:val="center"/>
          </w:tcPr>
          <w:p w14:paraId="695DA961" w14:textId="77777777" w:rsidR="00134B01" w:rsidRPr="005D4591" w:rsidRDefault="00134B01" w:rsidP="00AB4AE7">
            <w:pPr>
              <w:autoSpaceDE w:val="0"/>
              <w:autoSpaceDN w:val="0"/>
              <w:adjustRightInd w:val="0"/>
              <w:spacing w:after="0"/>
              <w:ind w:right="-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IE" w:bidi="fa-IR"/>
              </w:rPr>
            </w:pPr>
          </w:p>
        </w:tc>
      </w:tr>
      <w:tr w:rsidR="00B64F1D" w:rsidRPr="005D4591" w14:paraId="7416D09A" w14:textId="77777777" w:rsidTr="003D1E03">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4279" w:type="dxa"/>
            <w:vMerge/>
          </w:tcPr>
          <w:p w14:paraId="57FB1F3C" w14:textId="553B03F5" w:rsidR="00B64F1D" w:rsidRPr="009E59D8" w:rsidRDefault="00B64F1D" w:rsidP="003D1E03">
            <w:pPr>
              <w:autoSpaceDE w:val="0"/>
              <w:autoSpaceDN w:val="0"/>
              <w:adjustRightInd w:val="0"/>
              <w:spacing w:after="0"/>
              <w:ind w:right="-2"/>
              <w:jc w:val="center"/>
              <w:rPr>
                <w:rFonts w:asciiTheme="majorBidi" w:hAnsiTheme="majorBidi" w:cstheme="majorBidi"/>
                <w:b w:val="0"/>
                <w:bCs w:val="0"/>
                <w:sz w:val="18"/>
                <w:szCs w:val="18"/>
                <w:lang w:bidi="fa-IR"/>
              </w:rPr>
            </w:pPr>
          </w:p>
        </w:tc>
        <w:tc>
          <w:tcPr>
            <w:tcW w:w="3164" w:type="dxa"/>
            <w:shd w:val="clear" w:color="auto" w:fill="F0F5CF" w:themeFill="accent2" w:themeFillTint="33"/>
            <w:vAlign w:val="center"/>
          </w:tcPr>
          <w:p w14:paraId="40F0FB11" w14:textId="4746AE0E" w:rsidR="00B64F1D" w:rsidRPr="00AB4AE7" w:rsidRDefault="00AB4AE7" w:rsidP="00AB4AE7">
            <w:pPr>
              <w:pStyle w:val="NormalWeb"/>
              <w:spacing w:before="0" w:beforeAutospacing="0" w:after="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AB4AE7">
              <w:rPr>
                <w:rStyle w:val="Strong"/>
                <w:rFonts w:asciiTheme="majorBidi" w:hAnsiTheme="majorBidi" w:cstheme="majorBidi"/>
                <w:b w:val="0"/>
                <w:bCs w:val="0"/>
                <w:sz w:val="20"/>
                <w:szCs w:val="20"/>
              </w:rPr>
              <w:t>Participation and environmental modification</w:t>
            </w:r>
          </w:p>
        </w:tc>
        <w:tc>
          <w:tcPr>
            <w:tcW w:w="1805" w:type="dxa"/>
            <w:vMerge/>
            <w:shd w:val="clear" w:color="auto" w:fill="E1EA9F" w:themeFill="accent2" w:themeFillTint="66"/>
            <w:vAlign w:val="center"/>
          </w:tcPr>
          <w:p w14:paraId="63594E1E" w14:textId="77777777" w:rsidR="00B64F1D" w:rsidRPr="005D4591" w:rsidRDefault="00B64F1D" w:rsidP="00AB4AE7">
            <w:pPr>
              <w:autoSpaceDE w:val="0"/>
              <w:autoSpaceDN w:val="0"/>
              <w:adjustRightInd w:val="0"/>
              <w:spacing w:after="0"/>
              <w:ind w:right="-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IE" w:bidi="fa-IR"/>
              </w:rPr>
            </w:pPr>
          </w:p>
        </w:tc>
      </w:tr>
      <w:tr w:rsidR="00B64F1D" w:rsidRPr="005D4591" w14:paraId="0EA6710A" w14:textId="77777777" w:rsidTr="003D1E03">
        <w:trPr>
          <w:trHeight w:val="50"/>
          <w:jc w:val="center"/>
        </w:trPr>
        <w:tc>
          <w:tcPr>
            <w:cnfStyle w:val="001000000000" w:firstRow="0" w:lastRow="0" w:firstColumn="1" w:lastColumn="0" w:oddVBand="0" w:evenVBand="0" w:oddHBand="0" w:evenHBand="0" w:firstRowFirstColumn="0" w:firstRowLastColumn="0" w:lastRowFirstColumn="0" w:lastRowLastColumn="0"/>
            <w:tcW w:w="4279" w:type="dxa"/>
            <w:vAlign w:val="center"/>
          </w:tcPr>
          <w:p w14:paraId="4AFB71AA" w14:textId="34981C65" w:rsidR="00B64F1D" w:rsidRPr="009E59D8" w:rsidRDefault="009D2A1E" w:rsidP="003D1E03">
            <w:pPr>
              <w:autoSpaceDE w:val="0"/>
              <w:autoSpaceDN w:val="0"/>
              <w:adjustRightInd w:val="0"/>
              <w:spacing w:after="0"/>
              <w:ind w:right="-2"/>
              <w:jc w:val="center"/>
              <w:rPr>
                <w:rFonts w:asciiTheme="majorBidi" w:hAnsiTheme="majorBidi" w:cstheme="majorBidi"/>
                <w:b w:val="0"/>
                <w:bCs w:val="0"/>
                <w:sz w:val="18"/>
                <w:szCs w:val="18"/>
                <w:lang w:val="en-IE" w:bidi="fa-IR"/>
              </w:rPr>
            </w:pPr>
            <w:r>
              <w:rPr>
                <w:rFonts w:asciiTheme="majorBidi" w:hAnsiTheme="majorBidi" w:cstheme="majorBidi"/>
                <w:color w:val="000000" w:themeColor="text1"/>
                <w:sz w:val="18"/>
                <w:szCs w:val="18"/>
              </w:rPr>
              <w:fldChar w:fldCharType="begin"/>
            </w:r>
            <w:r>
              <w:rPr>
                <w:rFonts w:asciiTheme="majorBidi" w:hAnsiTheme="majorBidi" w:cstheme="majorBidi"/>
                <w:b w:val="0"/>
                <w:bCs w:val="0"/>
                <w:color w:val="000000" w:themeColor="text1"/>
                <w:sz w:val="18"/>
                <w:szCs w:val="18"/>
              </w:rPr>
              <w:instrText xml:space="preserve"> ADDIN EN.CITE &lt;EndNote&gt;&lt;Cite&gt;&lt;Author&gt;Caniano&lt;/Author&gt;&lt;Year&gt;2006&lt;/Year&gt;&lt;RecNum&gt;83&lt;/RecNum&gt;&lt;DisplayText&gt;(Caniano, 2006)&lt;/DisplayText&gt;&lt;record&gt;&lt;rec-number&gt;83&lt;/rec-number&gt;&lt;foreign-keys&gt;&lt;key app="EN" db-id="2w92ev9pr0z2vhetvxfpxtvj2xartf0tswdf" timestamp="1766328581"&gt;83&lt;/key&gt;&lt;/foreign-keys&gt;&lt;ref-type name="Thesis"&gt;32&lt;/ref-type&gt;&lt;contributors&gt;&lt;authors&gt;&lt;author&gt;Caniano, G.M.&lt;/author&gt;&lt;/authors&gt;&lt;/contributors&gt;&lt;titles&gt;&lt;title&gt;An Integrative Approach to Therapeutic Outdoor Spaces in Dementia-Care Units&lt;/title&gt;&lt;/titles&gt;&lt;volume&gt;PhD&lt;/volume&gt;&lt;dates&gt;&lt;year&gt;2006&lt;/year&gt;&lt;/dates&gt;&lt;publisher&gt;Virginia Tech&lt;/publisher&gt;&lt;urls&gt;&lt;/urls&gt;&lt;/record&gt;&lt;/Cite&gt;&lt;/EndNote&gt;</w:instrText>
            </w:r>
            <w:r>
              <w:rPr>
                <w:rFonts w:asciiTheme="majorBidi" w:hAnsiTheme="majorBidi" w:cstheme="majorBidi"/>
                <w:color w:val="000000" w:themeColor="text1"/>
                <w:sz w:val="18"/>
                <w:szCs w:val="18"/>
              </w:rPr>
              <w:fldChar w:fldCharType="separate"/>
            </w:r>
            <w:r>
              <w:rPr>
                <w:rFonts w:asciiTheme="majorBidi" w:hAnsiTheme="majorBidi" w:cstheme="majorBidi"/>
                <w:b w:val="0"/>
                <w:bCs w:val="0"/>
                <w:noProof/>
                <w:color w:val="000000" w:themeColor="text1"/>
                <w:sz w:val="18"/>
                <w:szCs w:val="18"/>
              </w:rPr>
              <w:t>(Caniano, 2006)</w:t>
            </w:r>
            <w:r>
              <w:rPr>
                <w:rFonts w:asciiTheme="majorBidi" w:hAnsiTheme="majorBidi" w:cstheme="majorBidi"/>
                <w:color w:val="000000" w:themeColor="text1"/>
                <w:sz w:val="18"/>
                <w:szCs w:val="18"/>
              </w:rPr>
              <w:fldChar w:fldCharType="end"/>
            </w:r>
          </w:p>
        </w:tc>
        <w:tc>
          <w:tcPr>
            <w:tcW w:w="3164" w:type="dxa"/>
            <w:shd w:val="clear" w:color="auto" w:fill="F0F5CF" w:themeFill="accent2" w:themeFillTint="33"/>
            <w:vAlign w:val="center"/>
          </w:tcPr>
          <w:p w14:paraId="7EFB3EFF" w14:textId="7D903403" w:rsidR="00B64F1D" w:rsidRPr="00AB4AE7" w:rsidRDefault="00321152" w:rsidP="00AB4AE7">
            <w:pPr>
              <w:pStyle w:val="NormalWeb"/>
              <w:spacing w:before="0" w:beforeAutospacing="0" w:after="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AB4AE7">
              <w:rPr>
                <w:rStyle w:val="Strong"/>
                <w:rFonts w:asciiTheme="majorBidi" w:hAnsiTheme="majorBidi" w:cstheme="majorBidi"/>
                <w:b w:val="0"/>
                <w:bCs w:val="0"/>
                <w:sz w:val="20"/>
                <w:szCs w:val="20"/>
              </w:rPr>
              <w:t>Comprehensible spatial layout</w:t>
            </w:r>
          </w:p>
        </w:tc>
        <w:tc>
          <w:tcPr>
            <w:tcW w:w="1805" w:type="dxa"/>
            <w:vMerge w:val="restart"/>
            <w:shd w:val="clear" w:color="auto" w:fill="E1EA9F" w:themeFill="accent2" w:themeFillTint="66"/>
            <w:vAlign w:val="center"/>
          </w:tcPr>
          <w:p w14:paraId="1B5107D7" w14:textId="3DBBED00" w:rsidR="00B64F1D" w:rsidRPr="0075748E" w:rsidRDefault="00804BCC" w:rsidP="00AB4AE7">
            <w:pPr>
              <w:autoSpaceDE w:val="0"/>
              <w:autoSpaceDN w:val="0"/>
              <w:adjustRightInd w:val="0"/>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Pr>
                <w:rFonts w:asciiTheme="majorBidi" w:hAnsiTheme="majorBidi" w:cstheme="majorBidi"/>
                <w:b/>
                <w:bCs/>
                <w:sz w:val="20"/>
                <w:szCs w:val="20"/>
              </w:rPr>
              <w:t>L</w:t>
            </w:r>
            <w:r w:rsidRPr="00804BCC">
              <w:rPr>
                <w:rFonts w:asciiTheme="majorBidi" w:hAnsiTheme="majorBidi" w:cstheme="majorBidi"/>
                <w:b/>
                <w:bCs/>
                <w:sz w:val="20"/>
                <w:szCs w:val="20"/>
              </w:rPr>
              <w:t xml:space="preserve">egibility and </w:t>
            </w:r>
            <w:r>
              <w:rPr>
                <w:rFonts w:asciiTheme="majorBidi" w:hAnsiTheme="majorBidi" w:cstheme="majorBidi"/>
                <w:b/>
                <w:bCs/>
                <w:sz w:val="20"/>
                <w:szCs w:val="20"/>
              </w:rPr>
              <w:t>C</w:t>
            </w:r>
            <w:r w:rsidRPr="00804BCC">
              <w:rPr>
                <w:rFonts w:asciiTheme="majorBidi" w:hAnsiTheme="majorBidi" w:cstheme="majorBidi"/>
                <w:b/>
                <w:bCs/>
                <w:sz w:val="20"/>
                <w:szCs w:val="20"/>
              </w:rPr>
              <w:t>omprehensibility</w:t>
            </w:r>
          </w:p>
        </w:tc>
      </w:tr>
      <w:tr w:rsidR="00B64F1D" w:rsidRPr="005D4591" w14:paraId="2D43D1F2" w14:textId="77777777" w:rsidTr="003D1E0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4279" w:type="dxa"/>
            <w:vMerge w:val="restart"/>
          </w:tcPr>
          <w:p w14:paraId="771E3790" w14:textId="7CB3BF0A" w:rsidR="00B64F1D" w:rsidRPr="009E59D8" w:rsidRDefault="00943770" w:rsidP="003D1E03">
            <w:pPr>
              <w:autoSpaceDE w:val="0"/>
              <w:autoSpaceDN w:val="0"/>
              <w:adjustRightInd w:val="0"/>
              <w:spacing w:after="0"/>
              <w:ind w:right="-2"/>
              <w:jc w:val="center"/>
              <w:rPr>
                <w:rFonts w:asciiTheme="majorBidi" w:hAnsiTheme="majorBidi" w:cstheme="majorBidi"/>
                <w:b w:val="0"/>
                <w:bCs w:val="0"/>
                <w:sz w:val="18"/>
                <w:szCs w:val="18"/>
                <w:lang w:val="en-IE" w:bidi="fa-IR"/>
              </w:rPr>
            </w:pPr>
            <w:r>
              <w:rPr>
                <w:rFonts w:asciiTheme="majorBidi" w:hAnsiTheme="majorBidi" w:cstheme="majorBidi"/>
                <w:color w:val="000000" w:themeColor="text1"/>
                <w:sz w:val="18"/>
                <w:szCs w:val="18"/>
              </w:rPr>
              <w:fldChar w:fldCharType="begin">
                <w:fldData xml:space="preserve">PEVuZE5vdGU+PENpdGU+PEF1dGhvcj5LYXBsYW48L0F1dGhvcj48WWVhcj4yMDE3PC9ZZWFyPjxS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</w:fldData>
              </w:fldChar>
            </w:r>
            <w:r w:rsidR="00D016C1">
              <w:rPr>
                <w:rFonts w:asciiTheme="majorBidi" w:hAnsiTheme="majorBidi" w:cstheme="majorBidi"/>
                <w:b w:val="0"/>
                <w:bCs w:val="0"/>
                <w:color w:val="000000" w:themeColor="text1"/>
                <w:sz w:val="18"/>
                <w:szCs w:val="18"/>
              </w:rPr>
              <w:instrText xml:space="preserve"> ADDIN EN.CITE </w:instrText>
            </w:r>
            <w:r w:rsidR="00D016C1">
              <w:rPr>
                <w:rFonts w:asciiTheme="majorBidi" w:hAnsiTheme="majorBidi" w:cstheme="majorBidi"/>
                <w:color w:val="000000" w:themeColor="text1"/>
                <w:sz w:val="18"/>
                <w:szCs w:val="18"/>
              </w:rPr>
              <w:fldChar w:fldCharType="begin">
                <w:fldData xml:space="preserve">PEVuZE5vdGU+PENpdGU+PEF1dGhvcj5LYXBsYW48L0F1dGhvcj48WWVhcj4yMDE3PC9ZZWFyPjxS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</w:fldData>
              </w:fldChar>
            </w:r>
            <w:r w:rsidR="00D016C1">
              <w:rPr>
                <w:rFonts w:asciiTheme="majorBidi" w:hAnsiTheme="majorBidi" w:cstheme="majorBidi"/>
                <w:b w:val="0"/>
                <w:bCs w:val="0"/>
                <w:color w:val="000000" w:themeColor="text1"/>
                <w:sz w:val="18"/>
                <w:szCs w:val="18"/>
              </w:rPr>
              <w:instrText xml:space="preserve"> ADDIN EN.CITE.DATA </w:instrText>
            </w:r>
            <w:r w:rsidR="00D016C1">
              <w:rPr>
                <w:rFonts w:asciiTheme="majorBidi" w:hAnsiTheme="majorBidi" w:cstheme="majorBidi"/>
                <w:color w:val="000000" w:themeColor="text1"/>
                <w:sz w:val="18"/>
                <w:szCs w:val="18"/>
              </w:rPr>
            </w:r>
            <w:r w:rsidR="00D016C1">
              <w:rPr>
                <w:rFonts w:asciiTheme="majorBidi" w:hAnsiTheme="majorBidi" w:cstheme="majorBidi"/>
                <w:color w:val="000000" w:themeColor="text1"/>
                <w:sz w:val="18"/>
                <w:szCs w:val="18"/>
              </w:rPr>
              <w:fldChar w:fldCharType="end"/>
            </w:r>
            <w:r>
              <w:rPr>
                <w:rFonts w:asciiTheme="majorBidi" w:hAnsiTheme="majorBidi" w:cstheme="majorBidi"/>
                <w:color w:val="000000" w:themeColor="text1"/>
                <w:sz w:val="18"/>
                <w:szCs w:val="18"/>
              </w:rPr>
            </w:r>
            <w:r>
              <w:rPr>
                <w:rFonts w:asciiTheme="majorBidi" w:hAnsiTheme="majorBidi" w:cstheme="majorBidi"/>
                <w:color w:val="000000" w:themeColor="text1"/>
                <w:sz w:val="18"/>
                <w:szCs w:val="18"/>
              </w:rPr>
              <w:fldChar w:fldCharType="separate"/>
            </w:r>
            <w:r>
              <w:rPr>
                <w:rFonts w:asciiTheme="majorBidi" w:hAnsiTheme="majorBidi" w:cstheme="majorBidi"/>
                <w:b w:val="0"/>
                <w:bCs w:val="0"/>
                <w:noProof/>
                <w:color w:val="000000" w:themeColor="text1"/>
                <w:sz w:val="18"/>
                <w:szCs w:val="18"/>
              </w:rPr>
              <w:t>(Bengtsson &amp; Grahn, 2014; Caniano, 2006; Kaplan, 2017; Marcus, 2007)</w:t>
            </w:r>
            <w:r>
              <w:rPr>
                <w:rFonts w:asciiTheme="majorBidi" w:hAnsiTheme="majorBidi" w:cstheme="majorBidi"/>
                <w:color w:val="000000" w:themeColor="text1"/>
                <w:sz w:val="18"/>
                <w:szCs w:val="18"/>
              </w:rPr>
              <w:fldChar w:fldCharType="end"/>
            </w:r>
          </w:p>
        </w:tc>
        <w:tc>
          <w:tcPr>
            <w:tcW w:w="3164" w:type="dxa"/>
            <w:shd w:val="clear" w:color="auto" w:fill="F0F5CF" w:themeFill="accent2" w:themeFillTint="33"/>
            <w:vAlign w:val="center"/>
          </w:tcPr>
          <w:p w14:paraId="3DE40CF4" w14:textId="20284AA2" w:rsidR="00B64F1D" w:rsidRPr="00AB4AE7" w:rsidRDefault="00321152" w:rsidP="00AB4AE7">
            <w:pPr>
              <w:pStyle w:val="NormalWeb"/>
              <w:spacing w:before="0" w:beforeAutospacing="0" w:after="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AB4AE7">
              <w:rPr>
                <w:rStyle w:val="Strong"/>
                <w:rFonts w:asciiTheme="majorBidi" w:hAnsiTheme="majorBidi" w:cstheme="majorBidi"/>
                <w:b w:val="0"/>
                <w:bCs w:val="0"/>
                <w:sz w:val="20"/>
                <w:szCs w:val="20"/>
              </w:rPr>
              <w:t>Ease of wayfinding</w:t>
            </w:r>
          </w:p>
        </w:tc>
        <w:tc>
          <w:tcPr>
            <w:tcW w:w="1805" w:type="dxa"/>
            <w:vMerge/>
            <w:shd w:val="clear" w:color="auto" w:fill="E1EA9F" w:themeFill="accent2" w:themeFillTint="66"/>
            <w:vAlign w:val="center"/>
          </w:tcPr>
          <w:p w14:paraId="3A92D00A" w14:textId="77777777" w:rsidR="00B64F1D" w:rsidRPr="005D4591" w:rsidRDefault="00B64F1D" w:rsidP="00AB4AE7">
            <w:pPr>
              <w:autoSpaceDE w:val="0"/>
              <w:autoSpaceDN w:val="0"/>
              <w:adjustRightInd w:val="0"/>
              <w:spacing w:after="0"/>
              <w:ind w:right="-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B64F1D" w:rsidRPr="005D4591" w14:paraId="407FE567" w14:textId="77777777" w:rsidTr="003D1E03">
        <w:trPr>
          <w:trHeight w:val="120"/>
          <w:jc w:val="center"/>
        </w:trPr>
        <w:tc>
          <w:tcPr>
            <w:cnfStyle w:val="001000000000" w:firstRow="0" w:lastRow="0" w:firstColumn="1" w:lastColumn="0" w:oddVBand="0" w:evenVBand="0" w:oddHBand="0" w:evenHBand="0" w:firstRowFirstColumn="0" w:firstRowLastColumn="0" w:lastRowFirstColumn="0" w:lastRowLastColumn="0"/>
            <w:tcW w:w="4279" w:type="dxa"/>
            <w:vMerge/>
            <w:vAlign w:val="center"/>
          </w:tcPr>
          <w:p w14:paraId="780AC08A" w14:textId="32158E9B" w:rsidR="00B64F1D" w:rsidRPr="009E59D8" w:rsidRDefault="00B64F1D" w:rsidP="003D1E03">
            <w:pPr>
              <w:autoSpaceDE w:val="0"/>
              <w:autoSpaceDN w:val="0"/>
              <w:adjustRightInd w:val="0"/>
              <w:spacing w:after="0"/>
              <w:ind w:right="-2"/>
              <w:jc w:val="center"/>
              <w:rPr>
                <w:rFonts w:asciiTheme="majorBidi" w:hAnsiTheme="majorBidi" w:cstheme="majorBidi"/>
                <w:b w:val="0"/>
                <w:bCs w:val="0"/>
                <w:sz w:val="18"/>
                <w:szCs w:val="18"/>
                <w:lang w:val="en-IE" w:bidi="fa-IR"/>
              </w:rPr>
            </w:pPr>
          </w:p>
        </w:tc>
        <w:tc>
          <w:tcPr>
            <w:tcW w:w="3164" w:type="dxa"/>
            <w:shd w:val="clear" w:color="auto" w:fill="F0F5CF" w:themeFill="accent2" w:themeFillTint="33"/>
            <w:vAlign w:val="center"/>
          </w:tcPr>
          <w:p w14:paraId="4F6E5035" w14:textId="44C3DFED" w:rsidR="00B64F1D" w:rsidRPr="00AB4AE7" w:rsidRDefault="00AB4AE7" w:rsidP="00AB4AE7">
            <w:pPr>
              <w:pStyle w:val="NormalWeb"/>
              <w:spacing w:before="0" w:beforeAutospacing="0" w:after="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AB4AE7">
              <w:rPr>
                <w:rStyle w:val="Strong"/>
                <w:rFonts w:asciiTheme="majorBidi" w:hAnsiTheme="majorBidi" w:cstheme="majorBidi"/>
                <w:b w:val="0"/>
                <w:bCs w:val="0"/>
                <w:sz w:val="20"/>
                <w:szCs w:val="20"/>
              </w:rPr>
              <w:t>Visual permeability</w:t>
            </w:r>
          </w:p>
        </w:tc>
        <w:tc>
          <w:tcPr>
            <w:tcW w:w="1805" w:type="dxa"/>
            <w:vMerge/>
            <w:shd w:val="clear" w:color="auto" w:fill="E1EA9F" w:themeFill="accent2" w:themeFillTint="66"/>
            <w:vAlign w:val="center"/>
          </w:tcPr>
          <w:p w14:paraId="0A0D6F9F" w14:textId="77777777" w:rsidR="00B64F1D" w:rsidRPr="005D4591" w:rsidRDefault="00B64F1D" w:rsidP="00AB4AE7">
            <w:pPr>
              <w:autoSpaceDE w:val="0"/>
              <w:autoSpaceDN w:val="0"/>
              <w:adjustRightInd w:val="0"/>
              <w:spacing w:after="0"/>
              <w:ind w:right="-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B64F1D" w:rsidRPr="005D4591" w14:paraId="7A65BF37" w14:textId="77777777" w:rsidTr="003D1E03">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4279" w:type="dxa"/>
            <w:vAlign w:val="center"/>
          </w:tcPr>
          <w:p w14:paraId="66C50620" w14:textId="43413269" w:rsidR="00B64F1D" w:rsidRPr="009E59D8" w:rsidRDefault="009D2A1E" w:rsidP="003D1E03">
            <w:pPr>
              <w:autoSpaceDE w:val="0"/>
              <w:autoSpaceDN w:val="0"/>
              <w:adjustRightInd w:val="0"/>
              <w:spacing w:after="0"/>
              <w:ind w:right="-2"/>
              <w:jc w:val="center"/>
              <w:rPr>
                <w:rFonts w:asciiTheme="majorBidi" w:hAnsiTheme="majorBidi" w:cstheme="majorBidi"/>
                <w:b w:val="0"/>
                <w:bCs w:val="0"/>
                <w:sz w:val="18"/>
                <w:szCs w:val="18"/>
                <w:lang w:val="en-IE" w:bidi="fa-IR"/>
              </w:rPr>
            </w:pPr>
            <w:r>
              <w:rPr>
                <w:rFonts w:asciiTheme="majorBidi" w:hAnsiTheme="majorBidi" w:cstheme="majorBidi"/>
                <w:color w:val="000000" w:themeColor="text1"/>
                <w:sz w:val="18"/>
                <w:szCs w:val="18"/>
                <w:lang w:bidi="fa-IR"/>
              </w:rPr>
              <w:fldChar w:fldCharType="begin"/>
            </w:r>
            <w:r>
              <w:rPr>
                <w:rFonts w:asciiTheme="majorBidi" w:hAnsiTheme="majorBidi" w:cstheme="majorBidi"/>
                <w:b w:val="0"/>
                <w:bCs w:val="0"/>
                <w:color w:val="000000" w:themeColor="text1"/>
                <w:sz w:val="18"/>
                <w:szCs w:val="18"/>
                <w:lang w:bidi="fa-IR"/>
              </w:rPr>
              <w:instrText xml:space="preserve"> ADDIN EN.CITE &lt;EndNote&gt;&lt;Cite&gt;&lt;Author&gt;Marcus&lt;/Author&gt;&lt;Year&gt;1999&lt;/Year&gt;&lt;RecNum&gt;70&lt;/RecNum&gt;&lt;DisplayText&gt;(Marcus &amp;amp; Barnes, 1999)&lt;/DisplayText&gt;&lt;record&gt;&lt;rec-number&gt;70&lt;/rec-number&gt;&lt;foreign-keys&gt;&lt;key app="EN" db-id="2w92ev9pr0z2vhetvxfpxtvj2xartf0tswdf" timestamp="1766327295"&gt;70&lt;/key&gt;&lt;/foreign-keys&gt;&lt;ref-type name="Book"&gt;6&lt;/ref-type&gt;&lt;contributors&gt;&lt;authors&gt;&lt;author&gt;Marcus, C.C.&lt;/author&gt;&lt;author&gt;Barnes, M.&lt;/author&gt;&lt;/authors&gt;&lt;/contributors&gt;&lt;titles&gt;&lt;title&gt;Healing Gardens: Therapeutic benefits and design recommendations&lt;/title&gt;&lt;/titles&gt;&lt;volume&gt;4&lt;/volume&gt;&lt;dates&gt;&lt;year&gt;1999&lt;/year&gt;&lt;/dates&gt;&lt;publisher&gt;John Wiley &amp;amp; Sons&lt;/publisher&gt;&lt;urls&gt;&lt;/urls&gt;&lt;/record&gt;&lt;/Cite&gt;&lt;/EndNote&gt;</w:instrText>
            </w:r>
            <w:r>
              <w:rPr>
                <w:rFonts w:asciiTheme="majorBidi" w:hAnsiTheme="majorBidi" w:cstheme="majorBidi"/>
                <w:color w:val="000000" w:themeColor="text1"/>
                <w:sz w:val="18"/>
                <w:szCs w:val="18"/>
                <w:lang w:bidi="fa-IR"/>
              </w:rPr>
              <w:fldChar w:fldCharType="separate"/>
            </w:r>
            <w:r>
              <w:rPr>
                <w:rFonts w:asciiTheme="majorBidi" w:hAnsiTheme="majorBidi" w:cstheme="majorBidi"/>
                <w:b w:val="0"/>
                <w:bCs w:val="0"/>
                <w:noProof/>
                <w:color w:val="000000" w:themeColor="text1"/>
                <w:sz w:val="18"/>
                <w:szCs w:val="18"/>
                <w:lang w:bidi="fa-IR"/>
              </w:rPr>
              <w:t>(Marcus &amp; Barnes, 1999)</w:t>
            </w:r>
            <w:r>
              <w:rPr>
                <w:rFonts w:asciiTheme="majorBidi" w:hAnsiTheme="majorBidi" w:cstheme="majorBidi"/>
                <w:color w:val="000000" w:themeColor="text1"/>
                <w:sz w:val="18"/>
                <w:szCs w:val="18"/>
                <w:lang w:bidi="fa-IR"/>
              </w:rPr>
              <w:fldChar w:fldCharType="end"/>
            </w:r>
          </w:p>
        </w:tc>
        <w:tc>
          <w:tcPr>
            <w:tcW w:w="3164" w:type="dxa"/>
            <w:shd w:val="clear" w:color="auto" w:fill="F0F5CF" w:themeFill="accent2" w:themeFillTint="33"/>
            <w:vAlign w:val="center"/>
          </w:tcPr>
          <w:p w14:paraId="11D4917B" w14:textId="29724DFB" w:rsidR="00B64F1D" w:rsidRPr="00AB4AE7" w:rsidRDefault="00AB4AE7" w:rsidP="00AB4AE7">
            <w:pPr>
              <w:pStyle w:val="NormalWeb"/>
              <w:spacing w:before="0" w:beforeAutospacing="0" w:after="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AB4AE7">
              <w:rPr>
                <w:rStyle w:val="Strong"/>
                <w:rFonts w:asciiTheme="majorBidi" w:hAnsiTheme="majorBidi" w:cstheme="majorBidi"/>
                <w:b w:val="0"/>
                <w:bCs w:val="0"/>
                <w:sz w:val="20"/>
                <w:szCs w:val="20"/>
              </w:rPr>
              <w:t>Sociable spaces</w:t>
            </w:r>
          </w:p>
        </w:tc>
        <w:tc>
          <w:tcPr>
            <w:tcW w:w="1805" w:type="dxa"/>
            <w:vMerge w:val="restart"/>
            <w:shd w:val="clear" w:color="auto" w:fill="E1EA9F" w:themeFill="accent2" w:themeFillTint="66"/>
            <w:vAlign w:val="center"/>
          </w:tcPr>
          <w:p w14:paraId="6DF8BC89" w14:textId="3F7421B1" w:rsidR="00B64F1D" w:rsidRPr="00BB498E" w:rsidRDefault="00B64F1D" w:rsidP="00AB4AE7">
            <w:pPr>
              <w:autoSpaceDE w:val="0"/>
              <w:autoSpaceDN w:val="0"/>
              <w:adjustRightInd w:val="0"/>
              <w:spacing w:after="0"/>
              <w:ind w:right="-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BB498E">
              <w:rPr>
                <w:rFonts w:asciiTheme="majorBidi" w:hAnsiTheme="majorBidi" w:cstheme="majorBidi"/>
                <w:b/>
                <w:bCs/>
                <w:sz w:val="20"/>
                <w:szCs w:val="20"/>
                <w:lang w:val="en-IE" w:bidi="fa-IR"/>
              </w:rPr>
              <w:t>Social Interaction</w:t>
            </w:r>
          </w:p>
        </w:tc>
      </w:tr>
      <w:tr w:rsidR="00B64F1D" w:rsidRPr="005D4591" w14:paraId="7B71A874" w14:textId="77777777" w:rsidTr="003D1E03">
        <w:trPr>
          <w:trHeight w:val="200"/>
          <w:jc w:val="center"/>
        </w:trPr>
        <w:tc>
          <w:tcPr>
            <w:cnfStyle w:val="001000000000" w:firstRow="0" w:lastRow="0" w:firstColumn="1" w:lastColumn="0" w:oddVBand="0" w:evenVBand="0" w:oddHBand="0" w:evenHBand="0" w:firstRowFirstColumn="0" w:firstRowLastColumn="0" w:lastRowFirstColumn="0" w:lastRowLastColumn="0"/>
            <w:tcW w:w="4279" w:type="dxa"/>
            <w:vAlign w:val="center"/>
          </w:tcPr>
          <w:p w14:paraId="34F92AC8" w14:textId="0910EFC2" w:rsidR="00B64F1D" w:rsidRPr="009E59D8" w:rsidRDefault="009D2A1E" w:rsidP="003D1E03">
            <w:pPr>
              <w:autoSpaceDE w:val="0"/>
              <w:autoSpaceDN w:val="0"/>
              <w:adjustRightInd w:val="0"/>
              <w:spacing w:after="0"/>
              <w:ind w:right="-2"/>
              <w:jc w:val="center"/>
              <w:rPr>
                <w:rFonts w:asciiTheme="majorBidi" w:hAnsiTheme="majorBidi" w:cstheme="majorBidi"/>
                <w:b w:val="0"/>
                <w:bCs w:val="0"/>
                <w:sz w:val="18"/>
                <w:szCs w:val="18"/>
                <w:lang w:val="en-IE" w:bidi="fa-IR"/>
              </w:rPr>
            </w:pPr>
            <w:r>
              <w:rPr>
                <w:rFonts w:asciiTheme="majorBidi" w:hAnsiTheme="majorBidi" w:cstheme="majorBidi"/>
                <w:color w:val="000000" w:themeColor="text1"/>
                <w:sz w:val="18"/>
                <w:szCs w:val="18"/>
              </w:rPr>
              <w:fldChar w:fldCharType="begin"/>
            </w:r>
            <w:r>
              <w:rPr>
                <w:rFonts w:asciiTheme="majorBidi" w:hAnsiTheme="majorBidi" w:cstheme="majorBidi"/>
                <w:b w:val="0"/>
                <w:bCs w:val="0"/>
                <w:color w:val="000000" w:themeColor="text1"/>
                <w:sz w:val="18"/>
                <w:szCs w:val="18"/>
              </w:rPr>
              <w:instrText xml:space="preserve"> ADDIN EN.CITE &lt;EndNote&gt;&lt;Cite&gt;&lt;Author&gt;Carp&lt;/Author&gt;&lt;Year&gt;1976&lt;/Year&gt;&lt;RecNum&gt;81&lt;/RecNum&gt;&lt;DisplayText&gt;(Carp et al., 1976)&lt;/DisplayText&gt;&lt;record&gt;&lt;rec-number&gt;81&lt;/rec-number&gt;&lt;foreign-keys&gt;&lt;key app="EN" db-id="2w92ev9pr0z2vhetvxfpxtvj2xartf0tswdf" timestamp="1766328446"&gt;81&lt;/key&gt;&lt;/foreign-keys&gt;&lt;ref-type name="Journal Article"&gt;17&lt;/ref-type&gt;&lt;contributors&gt;&lt;authors&gt;&lt;author&gt;Carp, F.M.&lt;/author&gt;&lt;author&gt;Zawadski, R.T.&lt;/author&gt;&lt;author&gt;Shokrkon, H.&lt;/author&gt;&lt;/authors&gt;&lt;/contributors&gt;&lt;titles&gt;&lt;title&gt;Dimensions of urban environmental quality&lt;/title&gt;&lt;secondary-title&gt;Environment and behavior&lt;/secondary-title&gt;&lt;/titles&gt;&lt;periodical&gt;&lt;full-title&gt;Environment and behavior&lt;/full-title&gt;&lt;/periodical&gt;&lt;pages&gt;239-264&lt;/pages&gt;&lt;volume&gt;8&lt;/volume&gt;&lt;number&gt;2&lt;/number&gt;&lt;dates&gt;&lt;year&gt;1976&lt;/year&gt;&lt;/dates&gt;&lt;urls&gt;&lt;/urls&gt;&lt;/record&gt;&lt;/Cite&gt;&lt;/EndNote&gt;</w:instrText>
            </w:r>
            <w:r>
              <w:rPr>
                <w:rFonts w:asciiTheme="majorBidi" w:hAnsiTheme="majorBidi" w:cstheme="majorBidi"/>
                <w:color w:val="000000" w:themeColor="text1"/>
                <w:sz w:val="18"/>
                <w:szCs w:val="18"/>
              </w:rPr>
              <w:fldChar w:fldCharType="separate"/>
            </w:r>
            <w:r>
              <w:rPr>
                <w:rFonts w:asciiTheme="majorBidi" w:hAnsiTheme="majorBidi" w:cstheme="majorBidi"/>
                <w:b w:val="0"/>
                <w:bCs w:val="0"/>
                <w:noProof/>
                <w:color w:val="000000" w:themeColor="text1"/>
                <w:sz w:val="18"/>
                <w:szCs w:val="18"/>
              </w:rPr>
              <w:t>(Carp et al., 1976)</w:t>
            </w:r>
            <w:r>
              <w:rPr>
                <w:rFonts w:asciiTheme="majorBidi" w:hAnsiTheme="majorBidi" w:cstheme="majorBidi"/>
                <w:color w:val="000000" w:themeColor="text1"/>
                <w:sz w:val="18"/>
                <w:szCs w:val="18"/>
              </w:rPr>
              <w:fldChar w:fldCharType="end"/>
            </w:r>
          </w:p>
        </w:tc>
        <w:tc>
          <w:tcPr>
            <w:tcW w:w="3164" w:type="dxa"/>
            <w:shd w:val="clear" w:color="auto" w:fill="F0F5CF" w:themeFill="accent2" w:themeFillTint="33"/>
            <w:vAlign w:val="center"/>
          </w:tcPr>
          <w:p w14:paraId="4EE2FC7B" w14:textId="1F6BABF0" w:rsidR="00B64F1D" w:rsidRPr="00AB4AE7" w:rsidRDefault="00AB4AE7" w:rsidP="00AB4AE7">
            <w:pPr>
              <w:pStyle w:val="NormalWeb"/>
              <w:spacing w:before="0" w:beforeAutospacing="0" w:after="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AB4AE7">
              <w:rPr>
                <w:rStyle w:val="Strong"/>
                <w:rFonts w:asciiTheme="majorBidi" w:hAnsiTheme="majorBidi" w:cstheme="majorBidi"/>
                <w:b w:val="0"/>
                <w:bCs w:val="0"/>
                <w:sz w:val="20"/>
                <w:szCs w:val="20"/>
              </w:rPr>
              <w:t>Social safety</w:t>
            </w:r>
          </w:p>
        </w:tc>
        <w:tc>
          <w:tcPr>
            <w:tcW w:w="1805" w:type="dxa"/>
            <w:vMerge/>
            <w:shd w:val="clear" w:color="auto" w:fill="E1EA9F" w:themeFill="accent2" w:themeFillTint="66"/>
            <w:vAlign w:val="center"/>
          </w:tcPr>
          <w:p w14:paraId="22358D12" w14:textId="77777777" w:rsidR="00B64F1D" w:rsidRPr="005D4591" w:rsidRDefault="00B64F1D" w:rsidP="00AB4AE7">
            <w:pPr>
              <w:autoSpaceDE w:val="0"/>
              <w:autoSpaceDN w:val="0"/>
              <w:adjustRightInd w:val="0"/>
              <w:spacing w:after="0"/>
              <w:ind w:right="-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IE" w:bidi="fa-IR"/>
              </w:rPr>
            </w:pPr>
          </w:p>
        </w:tc>
      </w:tr>
      <w:tr w:rsidR="00B64F1D" w:rsidRPr="005D4591" w14:paraId="6C696318" w14:textId="77777777" w:rsidTr="003D1E03">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4279" w:type="dxa"/>
            <w:vAlign w:val="center"/>
          </w:tcPr>
          <w:p w14:paraId="37D9EE29" w14:textId="64E0A659" w:rsidR="00B64F1D" w:rsidRPr="009E59D8" w:rsidRDefault="00943770" w:rsidP="003D1E03">
            <w:pPr>
              <w:autoSpaceDE w:val="0"/>
              <w:autoSpaceDN w:val="0"/>
              <w:adjustRightInd w:val="0"/>
              <w:spacing w:after="0"/>
              <w:ind w:right="-2"/>
              <w:jc w:val="center"/>
              <w:rPr>
                <w:rFonts w:asciiTheme="majorBidi" w:hAnsiTheme="majorBidi" w:cstheme="majorBidi"/>
                <w:b w:val="0"/>
                <w:bCs w:val="0"/>
                <w:sz w:val="18"/>
                <w:szCs w:val="18"/>
                <w:lang w:val="en-IE" w:bidi="fa-IR"/>
              </w:rPr>
            </w:pPr>
            <w:r>
              <w:rPr>
                <w:rFonts w:asciiTheme="majorBidi" w:hAnsiTheme="majorBidi" w:cstheme="majorBidi"/>
                <w:color w:val="000000" w:themeColor="text1"/>
                <w:sz w:val="18"/>
                <w:szCs w:val="18"/>
              </w:rPr>
              <w:fldChar w:fldCharType="begin"/>
            </w:r>
            <w:r w:rsidR="00D016C1">
              <w:rPr>
                <w:rFonts w:asciiTheme="majorBidi" w:hAnsiTheme="majorBidi" w:cstheme="majorBidi"/>
                <w:b w:val="0"/>
                <w:bCs w:val="0"/>
                <w:color w:val="000000" w:themeColor="text1"/>
                <w:sz w:val="18"/>
                <w:szCs w:val="18"/>
              </w:rPr>
              <w:instrText xml:space="preserve"> ADDIN EN.CITE &lt;EndNote&gt;&lt;Cite&gt;&lt;Author&gt;Bengtsson&lt;/Author&gt;&lt;Year&gt;2014&lt;/Year&gt;&lt;RecNum&gt;20&lt;/RecNum&gt;&lt;DisplayText&gt;(Bengtsson &amp;amp; Grahn, 2014; Marcus, 2007)&lt;/DisplayText&gt;&lt;record&gt;&lt;rec-number&gt;20&lt;/rec-number&gt;&lt;foreign-keys&gt;&lt;key app="EN" db-id="2w92ev9pr0z2vhetvxfpxtvj2xartf0tswdf" timestamp="1766321947"&gt;20&lt;/key&gt;&lt;/foreign-keys&gt;&lt;ref-type name="Journal Article"&gt;17&lt;/ref-type&gt;&lt;contributors&gt;&lt;authors&gt;&lt;author&gt;Bengtsson, A.&lt;/author&gt;&lt;author&gt;Grahn, P.&lt;/author&gt;&lt;/authors&gt;&lt;/contributors&gt;&lt;titles&gt;&lt;title&gt;Outdoor environments in healthcare settings: A quality evaluation tool for use in designing healthcare gardens&lt;/title&gt;&lt;secondary-title&gt;Urban Forestry &amp;amp; Urban Greening&lt;/secondary-title&gt;&lt;/titles&gt;&lt;periodical&gt;&lt;full-title&gt;Urban Forestry &amp;amp; Urban Greening&lt;/full-title&gt;&lt;/periodical&gt;&lt;pages&gt;878–891&lt;/pages&gt;&lt;volume&gt;13&lt;/volume&gt;&lt;number&gt;4&lt;/number&gt;&lt;dates&gt;&lt;year&gt;2014&lt;/year&gt;&lt;/dates&gt;&lt;urls&gt;&lt;/urls&gt;&lt;electronic-resource-num&gt;10.1016/j.ufug.2014.09.007&lt;/electronic-resource-num&gt;&lt;/record&gt;&lt;/Cite&gt;&lt;Cite&gt;&lt;Author&gt;Marcus&lt;/Author&gt;&lt;Year&gt;2007&lt;/Year&gt;&lt;RecNum&gt;68&lt;/RecNum&gt;&lt;record&gt;&lt;rec-number&gt;68&lt;/rec-number&gt;&lt;foreign-keys&gt;&lt;key app="EN" db-id="2w92ev9pr0z2vhetvxfpxtvj2xartf0tswdf" timestamp="1766327168"&gt;68&lt;/key&gt;&lt;/foreign-keys&gt;&lt;ref-type name="Journal Article"&gt;17&lt;/ref-type&gt;&lt;contributors&gt;&lt;authors&gt;&lt;author&gt;Marcus, C.C.&lt;/author&gt;&lt;/authors&gt;&lt;/contributors&gt;&lt;titles&gt;&lt;title&gt;Healing gardens in hospitals&lt;/title&gt;&lt;secondary-title&gt; Interdisciplinary design and research e-Journal&lt;/secondary-title&gt;&lt;/titles&gt;&lt;pages&gt;1-27&lt;/pages&gt;&lt;volume&gt;1&lt;/volume&gt;&lt;number&gt;1&lt;/number&gt;&lt;dates&gt;&lt;year&gt;2007&lt;/year&gt;&lt;/dates&gt;&lt;urls&gt;&lt;/urls&gt;&lt;/record&gt;&lt;/Cite&gt;&lt;/EndNote&gt;</w:instrText>
            </w:r>
            <w:r>
              <w:rPr>
                <w:rFonts w:asciiTheme="majorBidi" w:hAnsiTheme="majorBidi" w:cstheme="majorBidi"/>
                <w:color w:val="000000" w:themeColor="text1"/>
                <w:sz w:val="18"/>
                <w:szCs w:val="18"/>
              </w:rPr>
              <w:fldChar w:fldCharType="separate"/>
            </w:r>
            <w:r>
              <w:rPr>
                <w:rFonts w:asciiTheme="majorBidi" w:hAnsiTheme="majorBidi" w:cstheme="majorBidi"/>
                <w:b w:val="0"/>
                <w:bCs w:val="0"/>
                <w:noProof/>
                <w:color w:val="000000" w:themeColor="text1"/>
                <w:sz w:val="18"/>
                <w:szCs w:val="18"/>
              </w:rPr>
              <w:t>(Bengtsson &amp; Grahn, 2014; Marcus, 2007)</w:t>
            </w:r>
            <w:r>
              <w:rPr>
                <w:rFonts w:asciiTheme="majorBidi" w:hAnsiTheme="majorBidi" w:cstheme="majorBidi"/>
                <w:color w:val="000000" w:themeColor="text1"/>
                <w:sz w:val="18"/>
                <w:szCs w:val="18"/>
              </w:rPr>
              <w:fldChar w:fldCharType="end"/>
            </w:r>
          </w:p>
        </w:tc>
        <w:tc>
          <w:tcPr>
            <w:tcW w:w="3164" w:type="dxa"/>
            <w:shd w:val="clear" w:color="auto" w:fill="F0F5CF" w:themeFill="accent2" w:themeFillTint="33"/>
            <w:vAlign w:val="center"/>
          </w:tcPr>
          <w:p w14:paraId="2314793D" w14:textId="59AD32F9" w:rsidR="00B64F1D" w:rsidRPr="00AB4AE7" w:rsidRDefault="00AB4AE7" w:rsidP="00AB4AE7">
            <w:pPr>
              <w:pStyle w:val="NormalWeb"/>
              <w:spacing w:before="0" w:beforeAutospacing="0" w:after="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AB4AE7">
              <w:rPr>
                <w:rStyle w:val="Strong"/>
                <w:rFonts w:asciiTheme="majorBidi" w:hAnsiTheme="majorBidi" w:cstheme="majorBidi"/>
                <w:b w:val="0"/>
                <w:bCs w:val="0"/>
                <w:sz w:val="20"/>
                <w:szCs w:val="20"/>
              </w:rPr>
              <w:t>Activity diversity</w:t>
            </w:r>
          </w:p>
        </w:tc>
        <w:tc>
          <w:tcPr>
            <w:tcW w:w="1805" w:type="dxa"/>
            <w:vMerge w:val="restart"/>
            <w:shd w:val="clear" w:color="auto" w:fill="E1EA9F" w:themeFill="accent2" w:themeFillTint="66"/>
            <w:vAlign w:val="center"/>
          </w:tcPr>
          <w:p w14:paraId="516009EB" w14:textId="77777777" w:rsidR="00B64F1D" w:rsidRPr="0075748E" w:rsidRDefault="00B64F1D" w:rsidP="00AB4AE7">
            <w:pPr>
              <w:autoSpaceDE w:val="0"/>
              <w:autoSpaceDN w:val="0"/>
              <w:adjustRightInd w:val="0"/>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75748E">
              <w:rPr>
                <w:rFonts w:asciiTheme="majorBidi" w:hAnsiTheme="majorBidi" w:cstheme="majorBidi"/>
                <w:b/>
                <w:bCs/>
                <w:sz w:val="20"/>
                <w:szCs w:val="20"/>
                <w:lang w:bidi="fa-IR"/>
              </w:rPr>
              <w:t>Space Diversity</w:t>
            </w:r>
          </w:p>
        </w:tc>
      </w:tr>
      <w:tr w:rsidR="00B64F1D" w:rsidRPr="005D4591" w14:paraId="10320150" w14:textId="77777777" w:rsidTr="003D1E03">
        <w:trPr>
          <w:trHeight w:val="70"/>
          <w:jc w:val="center"/>
        </w:trPr>
        <w:tc>
          <w:tcPr>
            <w:cnfStyle w:val="001000000000" w:firstRow="0" w:lastRow="0" w:firstColumn="1" w:lastColumn="0" w:oddVBand="0" w:evenVBand="0" w:oddHBand="0" w:evenHBand="0" w:firstRowFirstColumn="0" w:firstRowLastColumn="0" w:lastRowFirstColumn="0" w:lastRowLastColumn="0"/>
            <w:tcW w:w="4279" w:type="dxa"/>
          </w:tcPr>
          <w:p w14:paraId="1386C29E" w14:textId="4AD9CB04" w:rsidR="00B64F1D" w:rsidRPr="00962D58" w:rsidRDefault="009D2A1E" w:rsidP="003D1E03">
            <w:pPr>
              <w:autoSpaceDE w:val="0"/>
              <w:autoSpaceDN w:val="0"/>
              <w:adjustRightInd w:val="0"/>
              <w:spacing w:after="0"/>
              <w:ind w:right="-2"/>
              <w:jc w:val="center"/>
              <w:rPr>
                <w:rFonts w:asciiTheme="majorBidi" w:hAnsiTheme="majorBidi" w:cstheme="majorBidi"/>
                <w:b w:val="0"/>
                <w:bCs w:val="0"/>
                <w:sz w:val="18"/>
                <w:szCs w:val="18"/>
                <w:lang w:val="en-IE" w:bidi="fa-IR"/>
              </w:rPr>
            </w:pPr>
            <w:r w:rsidRPr="00962D58">
              <w:rPr>
                <w:rFonts w:asciiTheme="majorBidi" w:hAnsiTheme="majorBidi" w:cstheme="majorBidi"/>
                <w:sz w:val="18"/>
                <w:szCs w:val="18"/>
                <w:lang w:val="en-IE" w:bidi="fa-IR"/>
              </w:rPr>
              <w:fldChar w:fldCharType="begin"/>
            </w:r>
            <w:r w:rsidR="00962D58" w:rsidRPr="00962D58">
              <w:rPr>
                <w:rFonts w:asciiTheme="majorBidi" w:hAnsiTheme="majorBidi" w:cstheme="majorBidi"/>
                <w:b w:val="0"/>
                <w:bCs w:val="0"/>
                <w:sz w:val="18"/>
                <w:szCs w:val="18"/>
                <w:lang w:val="en-IE" w:bidi="fa-IR"/>
              </w:rPr>
              <w:instrText xml:space="preserve"> ADDIN EN.CITE &lt;EndNote&gt;&lt;Cite&gt;&lt;Author&gt;Caniano&lt;/Author&gt;&lt;Year&gt;2006&lt;/Year&gt;&lt;RecNum&gt;83&lt;/RecNum&gt;&lt;DisplayText&gt;(Caniano, 2006)&lt;/DisplayText&gt;&lt;record&gt;&lt;rec-number&gt;83&lt;/rec-number&gt;&lt;foreign-keys&gt;&lt;key app="EN" db-id="2w92ev9pr0z2vhetvxfpxtvj2xartf0tswdf" timestamp="1766328581"&gt;83&lt;/key&gt;&lt;/foreign-keys&gt;&lt;ref-type name="Thesis"&gt;32&lt;/ref-type&gt;&lt;contributors&gt;&lt;authors&gt;&lt;author&gt;Caniano, G.M.&lt;/author&gt;&lt;/authors&gt;&lt;/contributors&gt;&lt;titles&gt;&lt;title&gt;An Integrative Approach to Therapeutic Outdoor Spaces in Dementia-Care Units&lt;/title&gt;&lt;/titles&gt;&lt;volume&gt;PhD&lt;/volume&gt;&lt;dates&gt;&lt;year&gt;2006&lt;/year&gt;&lt;/dates&gt;&lt;publisher&gt;Virginia Tech&lt;/publisher&gt;&lt;urls&gt;&lt;/urls&gt;&lt;/record&gt;&lt;/Cite&gt;&lt;/EndNote&gt;</w:instrText>
            </w:r>
            <w:r w:rsidRPr="00962D58">
              <w:rPr>
                <w:rFonts w:asciiTheme="majorBidi" w:hAnsiTheme="majorBidi" w:cstheme="majorBidi"/>
                <w:sz w:val="18"/>
                <w:szCs w:val="18"/>
                <w:lang w:val="en-IE" w:bidi="fa-IR"/>
              </w:rPr>
              <w:fldChar w:fldCharType="separate"/>
            </w:r>
            <w:r w:rsidR="00962D58" w:rsidRPr="00962D58">
              <w:rPr>
                <w:rFonts w:asciiTheme="majorBidi" w:hAnsiTheme="majorBidi" w:cstheme="majorBidi"/>
                <w:b w:val="0"/>
                <w:bCs w:val="0"/>
                <w:noProof/>
                <w:sz w:val="18"/>
                <w:szCs w:val="18"/>
                <w:lang w:val="en-IE" w:bidi="fa-IR"/>
              </w:rPr>
              <w:t>(Caniano, 2006)</w:t>
            </w:r>
            <w:r w:rsidRPr="00962D58">
              <w:rPr>
                <w:rFonts w:asciiTheme="majorBidi" w:hAnsiTheme="majorBidi" w:cstheme="majorBidi"/>
                <w:sz w:val="18"/>
                <w:szCs w:val="18"/>
                <w:lang w:val="en-IE" w:bidi="fa-IR"/>
              </w:rPr>
              <w:fldChar w:fldCharType="end"/>
            </w:r>
          </w:p>
        </w:tc>
        <w:tc>
          <w:tcPr>
            <w:tcW w:w="3164" w:type="dxa"/>
            <w:shd w:val="clear" w:color="auto" w:fill="F0F5CF" w:themeFill="accent2" w:themeFillTint="33"/>
            <w:vAlign w:val="center"/>
          </w:tcPr>
          <w:p w14:paraId="30C8409E" w14:textId="2A7B0F3B" w:rsidR="00B64F1D" w:rsidRPr="00AB4AE7" w:rsidRDefault="00AB4AE7" w:rsidP="00AB4AE7">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AB4AE7">
              <w:rPr>
                <w:rStyle w:val="Strong"/>
                <w:rFonts w:asciiTheme="majorBidi" w:hAnsiTheme="majorBidi" w:cstheme="majorBidi"/>
                <w:b w:val="0"/>
                <w:bCs w:val="0"/>
                <w:sz w:val="20"/>
                <w:szCs w:val="20"/>
              </w:rPr>
              <w:t>Availability of choice</w:t>
            </w:r>
          </w:p>
        </w:tc>
        <w:tc>
          <w:tcPr>
            <w:tcW w:w="1805" w:type="dxa"/>
            <w:vMerge/>
            <w:shd w:val="clear" w:color="auto" w:fill="E1EA9F" w:themeFill="accent2" w:themeFillTint="66"/>
          </w:tcPr>
          <w:p w14:paraId="4660F208" w14:textId="77777777" w:rsidR="00B64F1D" w:rsidRPr="005D4591" w:rsidRDefault="00B64F1D" w:rsidP="00AB4AE7">
            <w:pPr>
              <w:autoSpaceDE w:val="0"/>
              <w:autoSpaceDN w:val="0"/>
              <w:adjustRightInd w:val="0"/>
              <w:spacing w:after="0"/>
              <w:ind w:right="-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fa-IR"/>
              </w:rPr>
            </w:pPr>
          </w:p>
        </w:tc>
      </w:tr>
    </w:tbl>
    <w:bookmarkEnd w:id="7"/>
    <w:p w14:paraId="2B38FA4D" w14:textId="3CFD8FDF" w:rsidR="00BB4867" w:rsidRPr="001613F1" w:rsidRDefault="00120B44" w:rsidP="00F77547">
      <w:pPr>
        <w:pStyle w:val="NormalWeb"/>
        <w:spacing w:before="240" w:beforeAutospacing="0" w:after="0" w:afterAutospacing="0"/>
        <w:jc w:val="both"/>
        <w:rPr>
          <w:rFonts w:asciiTheme="majorBidi" w:hAnsiTheme="majorBidi" w:cstheme="majorBidi"/>
        </w:rPr>
      </w:pPr>
      <w:r>
        <w:rPr>
          <w:rStyle w:val="Strong"/>
          <w:rFonts w:asciiTheme="majorBidi" w:hAnsiTheme="majorBidi" w:cstheme="majorBidi"/>
        </w:rPr>
        <w:t>M</w:t>
      </w:r>
      <w:r w:rsidR="00AC3013" w:rsidRPr="001613F1">
        <w:rPr>
          <w:rStyle w:val="Strong"/>
          <w:rFonts w:asciiTheme="majorBidi" w:hAnsiTheme="majorBidi" w:cstheme="majorBidi"/>
        </w:rPr>
        <w:t>ethod</w:t>
      </w:r>
      <w:r w:rsidR="003D1E03">
        <w:rPr>
          <w:rStyle w:val="Strong"/>
          <w:rFonts w:asciiTheme="majorBidi" w:hAnsiTheme="majorBidi" w:cstheme="majorBidi"/>
        </w:rPr>
        <w:t>s</w:t>
      </w:r>
    </w:p>
    <w:p w14:paraId="6761DF1F" w14:textId="4275C9C1" w:rsidR="00CD19E6" w:rsidRDefault="00CD19E6" w:rsidP="00F77547">
      <w:pPr>
        <w:pStyle w:val="NormalWeb"/>
        <w:spacing w:before="0" w:beforeAutospacing="0" w:after="0" w:afterAutospacing="0"/>
        <w:jc w:val="both"/>
        <w:rPr>
          <w:rFonts w:asciiTheme="majorBidi" w:hAnsiTheme="majorBidi" w:cstheme="majorBidi"/>
        </w:rPr>
      </w:pPr>
      <w:r w:rsidRPr="00CD19E6">
        <w:rPr>
          <w:rFonts w:asciiTheme="majorBidi" w:hAnsiTheme="majorBidi" w:cstheme="majorBidi"/>
        </w:rPr>
        <w:t xml:space="preserve">This study employs a mixed-methods approach, incorporating both quantitative and qualitative methods, and is conducted in three stages. In the first stage, existing literature was reviewed to </w:t>
      </w:r>
      <w:r w:rsidRPr="00CD19E6">
        <w:rPr>
          <w:rFonts w:asciiTheme="majorBidi" w:hAnsiTheme="majorBidi" w:cstheme="majorBidi"/>
        </w:rPr>
        <w:lastRenderedPageBreak/>
        <w:t>extract therapeutic landscape indicators.</w:t>
      </w:r>
      <w:r>
        <w:rPr>
          <w:rFonts w:asciiTheme="majorBidi" w:hAnsiTheme="majorBidi" w:cstheme="majorBidi"/>
        </w:rPr>
        <w:t xml:space="preserve"> </w:t>
      </w:r>
      <w:r w:rsidRPr="00CD19E6">
        <w:rPr>
          <w:rFonts w:asciiTheme="majorBidi" w:hAnsiTheme="majorBidi" w:cstheme="majorBidi"/>
        </w:rPr>
        <w:t>To complement this, expert interviews were conducted using a two-round Delphi method with 12 experts in architecture and landscape design, selected through theoretical sampling. The health-related design factors identified through the literature review and Delphi process were then organized in a content-objective table, which guided the development of the user questionnaire</w:t>
      </w:r>
      <w:r w:rsidR="00437658">
        <w:t>.</w:t>
      </w:r>
    </w:p>
    <w:p w14:paraId="779E1B85" w14:textId="2B85989D" w:rsidR="008736C9" w:rsidRDefault="008736C9" w:rsidP="00F77547">
      <w:pPr>
        <w:pStyle w:val="NormalWeb"/>
        <w:spacing w:before="0" w:beforeAutospacing="0" w:after="0" w:afterAutospacing="0"/>
        <w:jc w:val="both"/>
        <w:rPr>
          <w:rFonts w:asciiTheme="majorBidi" w:hAnsiTheme="majorBidi" w:cstheme="majorBidi"/>
          <w:rtl/>
        </w:rPr>
      </w:pPr>
      <w:r w:rsidRPr="008736C9">
        <w:rPr>
          <w:rFonts w:asciiTheme="majorBidi" w:hAnsiTheme="majorBidi" w:cstheme="majorBidi"/>
        </w:rPr>
        <w:t>In the second stage, a pilot survey was conducted prior to the main study to refine the questionnaire, ensure the clarity and relevance of the items, and assess its preliminary reliability and validity. Following this, a user survey was carried out using a questionnaire designed by the researcher</w:t>
      </w:r>
      <w:r w:rsidR="00437658">
        <w:rPr>
          <w:rFonts w:asciiTheme="majorBidi" w:hAnsiTheme="majorBidi" w:cstheme="majorBidi"/>
        </w:rPr>
        <w:t>s</w:t>
      </w:r>
      <w:r w:rsidRPr="008736C9">
        <w:rPr>
          <w:rFonts w:asciiTheme="majorBidi" w:hAnsiTheme="majorBidi" w:cstheme="majorBidi"/>
        </w:rPr>
        <w:t xml:space="preserve"> in the first stage, measures the architectural qualities of the space on a 4-point Likert scale ranging from "completely agree" to "completely disagree." The content validity of this questionnaire has been confirmed through expert theoretical consensus. </w:t>
      </w:r>
    </w:p>
    <w:p w14:paraId="6E056D1D" w14:textId="0AD2056F" w:rsidR="00582953" w:rsidRDefault="008736C9" w:rsidP="00582953">
      <w:pPr>
        <w:pStyle w:val="NormalWeb"/>
        <w:spacing w:before="0" w:beforeAutospacing="0" w:after="0" w:afterAutospacing="0"/>
        <w:jc w:val="both"/>
        <w:rPr>
          <w:rFonts w:asciiTheme="majorBidi" w:hAnsiTheme="majorBidi" w:cstheme="majorBidi"/>
        </w:rPr>
      </w:pPr>
      <w:r w:rsidRPr="008736C9">
        <w:rPr>
          <w:rFonts w:asciiTheme="majorBidi" w:hAnsiTheme="majorBidi" w:cstheme="majorBidi"/>
        </w:rPr>
        <w:t xml:space="preserve">The statistical population for this study </w:t>
      </w:r>
      <w:r w:rsidRPr="003D1E03">
        <w:rPr>
          <w:rFonts w:asciiTheme="majorBidi" w:hAnsiTheme="majorBidi" w:cstheme="majorBidi"/>
        </w:rPr>
        <w:t xml:space="preserve">consists of residents who regularly visit </w:t>
      </w:r>
      <w:r w:rsidR="00042B40" w:rsidRPr="003D1E03">
        <w:rPr>
          <w:rFonts w:asciiTheme="majorBidi" w:hAnsiTheme="majorBidi" w:cstheme="majorBidi"/>
        </w:rPr>
        <w:t>UGSs</w:t>
      </w:r>
      <w:r w:rsidRPr="003D1E03">
        <w:rPr>
          <w:rFonts w:asciiTheme="majorBidi" w:hAnsiTheme="majorBidi" w:cstheme="majorBidi"/>
        </w:rPr>
        <w:t>. The sample size was determined based on Kline</w:t>
      </w:r>
      <w:r w:rsidR="003D1E03" w:rsidRPr="003D1E03">
        <w:rPr>
          <w:rFonts w:asciiTheme="majorBidi" w:hAnsiTheme="majorBidi" w:cstheme="majorBidi"/>
        </w:rPr>
        <w:t>’s</w:t>
      </w:r>
      <w:r w:rsidRPr="003D1E03">
        <w:rPr>
          <w:rFonts w:asciiTheme="majorBidi" w:hAnsiTheme="majorBidi" w:cstheme="majorBidi"/>
        </w:rPr>
        <w:t xml:space="preserve"> </w:t>
      </w:r>
      <w:r w:rsidR="001A4E40" w:rsidRPr="003D1E03">
        <w:rPr>
          <w:rFonts w:asciiTheme="majorBidi" w:hAnsiTheme="majorBidi" w:cstheme="majorBidi"/>
        </w:rPr>
        <w:fldChar w:fldCharType="begin"/>
      </w:r>
      <w:r w:rsidR="003D1E03" w:rsidRPr="003D1E03">
        <w:rPr>
          <w:rFonts w:asciiTheme="majorBidi" w:hAnsiTheme="majorBidi" w:cstheme="majorBidi"/>
        </w:rPr>
        <w:instrText xml:space="preserve"> ADDIN EN.CITE &lt;EndNote&gt;&lt;Cite ExcludeAuth="1"&gt;&lt;Author&gt;Kline&lt;/Author&gt;&lt;Year&gt;2023&lt;/Year&gt;&lt;RecNum&gt;66&lt;/RecNum&gt;&lt;DisplayText&gt;(2023)&lt;/DisplayText&gt;&lt;record&gt;&lt;rec-number&gt;66&lt;/rec-number&gt;&lt;foreign-keys&gt;&lt;key app="EN" db-id="2w92ev9pr0z2vhetvxfpxtvj2xartf0tswdf" timestamp="1766327052"&gt;66&lt;/key&gt;&lt;/foreign-keys&gt;&lt;ref-type name="Book"&gt;6&lt;/ref-type&gt;&lt;contributors&gt;&lt;authors&gt;&lt;author&gt;Kline, R.B.&lt;/author&gt;&lt;/authors&gt;&lt;/contributors&gt;&lt;titles&gt;&lt;title&gt;Principles and Practice of Structural Equation Modeling: A Researchers Guide&lt;/title&gt;&lt;/titles&gt;&lt;edition&gt;5th &lt;/edition&gt;&lt;dates&gt;&lt;year&gt;2023&lt;/year&gt;&lt;/dates&gt;&lt;pub-location&gt;NY&lt;/pub-location&gt;&lt;publisher&gt;Guilford&lt;/publisher&gt;&lt;urls&gt;&lt;/urls&gt;&lt;/record&gt;&lt;/Cite&gt;&lt;/EndNote&gt;</w:instrText>
      </w:r>
      <w:r w:rsidR="001A4E40" w:rsidRPr="003D1E03">
        <w:rPr>
          <w:rFonts w:asciiTheme="majorBidi" w:hAnsiTheme="majorBidi" w:cstheme="majorBidi"/>
        </w:rPr>
        <w:fldChar w:fldCharType="separate"/>
      </w:r>
      <w:r w:rsidR="003D1E03" w:rsidRPr="003D1E03">
        <w:rPr>
          <w:rFonts w:asciiTheme="majorBidi" w:hAnsiTheme="majorBidi" w:cstheme="majorBidi"/>
          <w:noProof/>
        </w:rPr>
        <w:t>(2023)</w:t>
      </w:r>
      <w:r w:rsidR="001A4E40" w:rsidRPr="003D1E03">
        <w:rPr>
          <w:rFonts w:asciiTheme="majorBidi" w:hAnsiTheme="majorBidi" w:cstheme="majorBidi"/>
        </w:rPr>
        <w:fldChar w:fldCharType="end"/>
      </w:r>
      <w:r w:rsidRPr="003D1E03">
        <w:rPr>
          <w:rFonts w:asciiTheme="majorBidi" w:hAnsiTheme="majorBidi" w:cstheme="majorBidi"/>
        </w:rPr>
        <w:t xml:space="preserve"> recommendation, which suggests selecting a certain number of respondents per questionnaire item to ensure sufficient data for statistical analyses and reliable estimation in struc</w:t>
      </w:r>
      <w:r w:rsidRPr="008736C9">
        <w:rPr>
          <w:rFonts w:asciiTheme="majorBidi" w:hAnsiTheme="majorBidi" w:cstheme="majorBidi"/>
        </w:rPr>
        <w:t xml:space="preserve">tural equation modeling. Based on the researcher’s questionnaire, which included 23 questions for users, and considering 5 respondents per question, the sample size was set at 138, then increased to 152 to include a 10% confidence margin. Participants for the user survey were purposefully selected, with questionnaires distributed to </w:t>
      </w:r>
      <w:r w:rsidR="003F6A60">
        <w:rPr>
          <w:rFonts w:asciiTheme="majorBidi" w:hAnsiTheme="majorBidi" w:cstheme="majorBidi"/>
        </w:rPr>
        <w:t>residents</w:t>
      </w:r>
      <w:r w:rsidRPr="008736C9">
        <w:rPr>
          <w:rFonts w:asciiTheme="majorBidi" w:hAnsiTheme="majorBidi" w:cstheme="majorBidi"/>
        </w:rPr>
        <w:t xml:space="preserve"> at Azadi and Jannat Parks in Shiraz, Iran, using a random cluster sampling method. </w:t>
      </w:r>
      <w:r w:rsidR="00042B40" w:rsidRPr="00042B40">
        <w:rPr>
          <w:rFonts w:asciiTheme="majorBidi" w:hAnsiTheme="majorBidi" w:cstheme="majorBidi"/>
        </w:rPr>
        <w:t xml:space="preserve">It should be noted that while this method ensured targeted data collection, the use of only two parks and </w:t>
      </w:r>
      <w:r w:rsidR="00042B40">
        <w:rPr>
          <w:rFonts w:asciiTheme="majorBidi" w:hAnsiTheme="majorBidi" w:cstheme="majorBidi"/>
        </w:rPr>
        <w:t>the</w:t>
      </w:r>
      <w:r w:rsidR="00042B40" w:rsidRPr="00042B40">
        <w:rPr>
          <w:rFonts w:asciiTheme="majorBidi" w:hAnsiTheme="majorBidi" w:cstheme="majorBidi"/>
        </w:rPr>
        <w:t xml:space="preserve"> sample size may limit the generalizability of the findings to other </w:t>
      </w:r>
      <w:r w:rsidR="00042B40">
        <w:rPr>
          <w:rFonts w:asciiTheme="majorBidi" w:hAnsiTheme="majorBidi" w:cstheme="majorBidi"/>
        </w:rPr>
        <w:t>UGSs</w:t>
      </w:r>
      <w:r w:rsidR="00042B40" w:rsidRPr="00042B40">
        <w:rPr>
          <w:rFonts w:asciiTheme="majorBidi" w:hAnsiTheme="majorBidi" w:cstheme="majorBidi"/>
        </w:rPr>
        <w:t xml:space="preserve"> or regions</w:t>
      </w:r>
      <w:r w:rsidR="000E347A" w:rsidRPr="000E347A">
        <w:rPr>
          <w:rFonts w:asciiTheme="majorBidi" w:hAnsiTheme="majorBidi" w:cstheme="majorBidi"/>
        </w:rPr>
        <w:t>.</w:t>
      </w:r>
      <w:r w:rsidR="00582953" w:rsidRPr="00582953">
        <w:rPr>
          <w:rFonts w:asciiTheme="majorBidi" w:hAnsiTheme="majorBidi" w:cstheme="majorBidi"/>
        </w:rPr>
        <w:t xml:space="preserve"> </w:t>
      </w:r>
    </w:p>
    <w:p w14:paraId="51B6CF92" w14:textId="733A0C73" w:rsidR="00AC451F" w:rsidRDefault="00582953" w:rsidP="00582953">
      <w:pPr>
        <w:pStyle w:val="NormalWeb"/>
        <w:spacing w:before="0" w:beforeAutospacing="0" w:after="0" w:afterAutospacing="0"/>
        <w:jc w:val="both"/>
        <w:rPr>
          <w:rFonts w:asciiTheme="majorBidi" w:hAnsiTheme="majorBidi" w:cstheme="majorBidi"/>
        </w:rPr>
      </w:pPr>
      <w:r w:rsidRPr="00803728">
        <w:rPr>
          <w:rFonts w:asciiTheme="majorBidi" w:hAnsiTheme="majorBidi" w:cstheme="majorBidi"/>
        </w:rPr>
        <w:t xml:space="preserve">Data analysis was conducted using SPSS-23 software, employing R factor analysis to identify the therapeutic design components in </w:t>
      </w:r>
      <w:r w:rsidR="00042B40" w:rsidRPr="00803728">
        <w:rPr>
          <w:rFonts w:asciiTheme="majorBidi" w:hAnsiTheme="majorBidi" w:cstheme="majorBidi"/>
        </w:rPr>
        <w:t>UGSs</w:t>
      </w:r>
      <w:r w:rsidRPr="00803728">
        <w:rPr>
          <w:rFonts w:asciiTheme="majorBidi" w:hAnsiTheme="majorBidi" w:cstheme="majorBidi"/>
        </w:rPr>
        <w:t>. In the third stage, AMOS software was used to perform covariance structural equation modeling (CSEM) through path analysis, assessing the validity of the therapeutic landscape design components model proposed in the study. Figure 1 illustrates the research process.</w:t>
      </w:r>
    </w:p>
    <w:p w14:paraId="6F6FB723" w14:textId="14FC9C54" w:rsidR="00A64098" w:rsidRPr="005D4591" w:rsidRDefault="00FB10D0" w:rsidP="00F77547">
      <w:pPr>
        <w:spacing w:after="0" w:line="240" w:lineRule="auto"/>
        <w:ind w:right="-2"/>
        <w:jc w:val="both"/>
        <w:rPr>
          <w:rFonts w:asciiTheme="majorBidi" w:hAnsiTheme="majorBidi" w:cstheme="majorBidi"/>
          <w:sz w:val="28"/>
          <w:szCs w:val="28"/>
          <w:rtl/>
          <w:lang w:bidi="fa-IR"/>
        </w:rPr>
      </w:pPr>
      <w:r w:rsidRPr="005D4591">
        <w:rPr>
          <w:rFonts w:asciiTheme="majorBidi" w:hAnsiTheme="majorBidi" w:cstheme="majorBidi"/>
          <w:b/>
          <w:bCs/>
          <w:noProof/>
          <w:sz w:val="20"/>
          <w:szCs w:val="20"/>
          <w:lang w:bidi="fa-IR"/>
        </w:rPr>
        <mc:AlternateContent>
          <mc:Choice Requires="wpg">
            <w:drawing>
              <wp:anchor distT="0" distB="0" distL="114300" distR="114300" simplePos="0" relativeHeight="251669504" behindDoc="0" locked="0" layoutInCell="1" allowOverlap="1" wp14:anchorId="234CE76D" wp14:editId="46F57262">
                <wp:simplePos x="0" y="0"/>
                <wp:positionH relativeFrom="column">
                  <wp:posOffset>145644</wp:posOffset>
                </wp:positionH>
                <wp:positionV relativeFrom="paragraph">
                  <wp:posOffset>30150</wp:posOffset>
                </wp:positionV>
                <wp:extent cx="5600626" cy="4001983"/>
                <wp:effectExtent l="0" t="0" r="19685" b="17780"/>
                <wp:wrapNone/>
                <wp:docPr id="1224472975" name="Group 20"/>
                <wp:cNvGraphicFramePr/>
                <a:graphic xmlns:a="http://schemas.openxmlformats.org/drawingml/2006/main">
                  <a:graphicData uri="http://schemas.microsoft.com/office/word/2010/wordprocessingGroup">
                    <wpg:wgp>
                      <wpg:cNvGrpSpPr/>
                      <wpg:grpSpPr>
                        <a:xfrm>
                          <a:off x="0" y="0"/>
                          <a:ext cx="5600626" cy="4001983"/>
                          <a:chOff x="10596" y="65876"/>
                          <a:chExt cx="5600904" cy="4002280"/>
                        </a:xfrm>
                      </wpg:grpSpPr>
                      <wpg:grpSp>
                        <wpg:cNvPr id="787960192" name="Group 17"/>
                        <wpg:cNvGrpSpPr/>
                        <wpg:grpSpPr>
                          <a:xfrm>
                            <a:off x="10596" y="65876"/>
                            <a:ext cx="5600904" cy="4002280"/>
                            <a:chOff x="10596" y="65876"/>
                            <a:chExt cx="5600904" cy="4002280"/>
                          </a:xfrm>
                        </wpg:grpSpPr>
                        <wpg:grpSp>
                          <wpg:cNvPr id="723971732" name="Group 15"/>
                          <wpg:cNvGrpSpPr/>
                          <wpg:grpSpPr>
                            <a:xfrm>
                              <a:off x="10596" y="65876"/>
                              <a:ext cx="5600904" cy="4002280"/>
                              <a:chOff x="10596" y="65876"/>
                              <a:chExt cx="5600904" cy="4002280"/>
                            </a:xfrm>
                          </wpg:grpSpPr>
                          <wpg:grpSp>
                            <wpg:cNvPr id="19235050" name="Group 9"/>
                            <wpg:cNvGrpSpPr/>
                            <wpg:grpSpPr>
                              <a:xfrm>
                                <a:off x="10596" y="65876"/>
                                <a:ext cx="5600904" cy="4002280"/>
                                <a:chOff x="10596" y="65884"/>
                                <a:chExt cx="5600906" cy="4002794"/>
                              </a:xfrm>
                            </wpg:grpSpPr>
                            <wpg:grpSp>
                              <wpg:cNvPr id="1608172342" name="Group 6"/>
                              <wpg:cNvGrpSpPr/>
                              <wpg:grpSpPr>
                                <a:xfrm>
                                  <a:off x="10596" y="65884"/>
                                  <a:ext cx="5600906" cy="4002794"/>
                                  <a:chOff x="10596" y="65884"/>
                                  <a:chExt cx="5600906" cy="4002794"/>
                                </a:xfrm>
                              </wpg:grpSpPr>
                              <wpg:grpSp>
                                <wpg:cNvPr id="94820310" name="Group 1"/>
                                <wpg:cNvGrpSpPr/>
                                <wpg:grpSpPr>
                                  <a:xfrm>
                                    <a:off x="10596" y="65884"/>
                                    <a:ext cx="5600906" cy="4002794"/>
                                    <a:chOff x="639097" y="800410"/>
                                    <a:chExt cx="5605786" cy="4008541"/>
                                  </a:xfrm>
                                </wpg:grpSpPr>
                                <wpg:grpSp>
                                  <wpg:cNvPr id="21169217" name="Group 21169217"/>
                                  <wpg:cNvGrpSpPr/>
                                  <wpg:grpSpPr>
                                    <a:xfrm>
                                      <a:off x="639098" y="1300214"/>
                                      <a:ext cx="1914823" cy="1841857"/>
                                      <a:chOff x="1934780" y="1256337"/>
                                      <a:chExt cx="3560647" cy="2436809"/>
                                    </a:xfrm>
                                  </wpg:grpSpPr>
                                  <wps:wsp>
                                    <wps:cNvPr id="1718772374" name="Rounded Rectangle 39"/>
                                    <wps:cNvSpPr/>
                                    <wps:spPr>
                                      <a:xfrm>
                                        <a:off x="1934780" y="1256337"/>
                                        <a:ext cx="3560647" cy="1478891"/>
                                      </a:xfrm>
                                      <a:prstGeom prst="roundRect">
                                        <a:avLst/>
                                      </a:prstGeom>
                                      <a:solidFill>
                                        <a:schemeClr val="accent2"/>
                                      </a:solidFill>
                                      <a:ln>
                                        <a:solidFill>
                                          <a:schemeClr val="accent2">
                                            <a:lumMod val="50000"/>
                                          </a:schemeClr>
                                        </a:solidFill>
                                      </a:ln>
                                    </wps:spPr>
                                    <wps:txbx>
                                      <w:txbxContent>
                                        <w:p w14:paraId="1269E186" w14:textId="77777777" w:rsidR="00946278" w:rsidRPr="00FC55A4" w:rsidRDefault="00946278" w:rsidP="00946278">
                                          <w:pPr>
                                            <w:rPr>
                                              <w:rFonts w:asciiTheme="majorBidi" w:hAnsiTheme="majorBidi" w:cstheme="majorBidi"/>
                                              <w:sz w:val="16"/>
                                              <w:szCs w:val="16"/>
                                            </w:rPr>
                                          </w:pPr>
                                        </w:p>
                                      </w:txbxContent>
                                    </wps:txbx>
                                    <wps:bodyPr wrap="square" rtlCol="0" anchor="ctr">
                                      <a:noAutofit/>
                                    </wps:bodyPr>
                                  </wps:wsp>
                                  <wpg:grpSp>
                                    <wpg:cNvPr id="875605430" name="Group 875605430"/>
                                    <wpg:cNvGrpSpPr/>
                                    <wpg:grpSpPr>
                                      <a:xfrm>
                                        <a:off x="2044105" y="1331064"/>
                                        <a:ext cx="3352739" cy="2362082"/>
                                        <a:chOff x="2044105" y="1331064"/>
                                        <a:chExt cx="3352739" cy="2362082"/>
                                      </a:xfrm>
                                    </wpg:grpSpPr>
                                    <wps:wsp>
                                      <wps:cNvPr id="1692204822" name="Rounded Rectangle 42"/>
                                      <wps:cNvSpPr/>
                                      <wps:spPr>
                                        <a:xfrm>
                                          <a:off x="2044105" y="1331065"/>
                                          <a:ext cx="1470619" cy="633982"/>
                                        </a:xfrm>
                                        <a:prstGeom prst="roundRect">
                                          <a:avLst/>
                                        </a:prstGeom>
                                        <a:solidFill>
                                          <a:srgbClr val="FFFFFF"/>
                                        </a:solidFill>
                                        <a:ln>
                                          <a:solidFill>
                                            <a:schemeClr val="accent2">
                                              <a:lumMod val="50000"/>
                                            </a:schemeClr>
                                          </a:solidFill>
                                        </a:ln>
                                      </wps:spPr>
                                      <wps:txbx>
                                        <w:txbxContent>
                                          <w:p w14:paraId="54CB9B8A" w14:textId="7EB8F479" w:rsidR="00946278" w:rsidRPr="00FC55A4" w:rsidRDefault="00946278" w:rsidP="00946278">
                                            <w:pPr>
                                              <w:spacing w:after="0" w:line="240" w:lineRule="auto"/>
                                              <w:jc w:val="center"/>
                                              <w:rPr>
                                                <w:rFonts w:asciiTheme="majorBidi" w:eastAsia="Times New Roman" w:hAnsiTheme="majorBidi" w:cstheme="majorBidi"/>
                                                <w:sz w:val="16"/>
                                                <w:szCs w:val="16"/>
                                              </w:rPr>
                                            </w:pPr>
                                            <w:r w:rsidRPr="00FC55A4">
                                              <w:rPr>
                                                <w:rFonts w:asciiTheme="majorBidi" w:eastAsia="Times New Roman" w:hAnsiTheme="majorBidi" w:cstheme="majorBidi"/>
                                                <w:sz w:val="16"/>
                                                <w:szCs w:val="16"/>
                                              </w:rPr>
                                              <w:t>library and internet searches</w:t>
                                            </w:r>
                                          </w:p>
                                          <w:p w14:paraId="221AE9F8" w14:textId="77777777" w:rsidR="00946278" w:rsidRPr="00FC55A4" w:rsidRDefault="00946278" w:rsidP="00946278">
                                            <w:pPr>
                                              <w:bidi/>
                                              <w:spacing w:after="0" w:line="240" w:lineRule="auto"/>
                                              <w:jc w:val="center"/>
                                              <w:rPr>
                                                <w:rFonts w:asciiTheme="majorBidi" w:hAnsiTheme="majorBidi" w:cstheme="majorBidi"/>
                                                <w:kern w:val="24"/>
                                                <w:sz w:val="16"/>
                                                <w:szCs w:val="16"/>
                                                <w:lang w:bidi="fa-IR"/>
                                              </w:rPr>
                                            </w:pPr>
                                          </w:p>
                                        </w:txbxContent>
                                      </wps:txbx>
                                      <wps:bodyPr wrap="square" rtlCol="0" anchor="ctr">
                                        <a:noAutofit/>
                                      </wps:bodyPr>
                                    </wps:wsp>
                                    <wps:wsp>
                                      <wps:cNvPr id="1599686305" name="Rounded Rectangle 43"/>
                                      <wps:cNvSpPr/>
                                      <wps:spPr>
                                        <a:xfrm>
                                          <a:off x="3607451" y="1331064"/>
                                          <a:ext cx="1789393" cy="636441"/>
                                        </a:xfrm>
                                        <a:prstGeom prst="roundRect">
                                          <a:avLst/>
                                        </a:prstGeom>
                                        <a:solidFill>
                                          <a:srgbClr val="FFFFFF"/>
                                        </a:solidFill>
                                        <a:ln>
                                          <a:solidFill>
                                            <a:schemeClr val="accent2">
                                              <a:lumMod val="50000"/>
                                            </a:schemeClr>
                                          </a:solidFill>
                                        </a:ln>
                                      </wps:spPr>
                                      <wps:txbx>
                                        <w:txbxContent>
                                          <w:p w14:paraId="648F0F05" w14:textId="77777777" w:rsidR="00946278" w:rsidRPr="00FC55A4" w:rsidRDefault="00946278" w:rsidP="00946278">
                                            <w:pPr>
                                              <w:spacing w:after="0" w:line="240" w:lineRule="auto"/>
                                              <w:jc w:val="center"/>
                                              <w:rPr>
                                                <w:rFonts w:asciiTheme="majorBidi" w:eastAsia="Times New Roman" w:hAnsiTheme="majorBidi" w:cstheme="majorBidi"/>
                                                <w:sz w:val="16"/>
                                                <w:szCs w:val="16"/>
                                              </w:rPr>
                                            </w:pPr>
                                            <w:r w:rsidRPr="00FC55A4">
                                              <w:rPr>
                                                <w:rFonts w:asciiTheme="majorBidi" w:eastAsia="Times New Roman" w:hAnsiTheme="majorBidi" w:cstheme="majorBidi"/>
                                                <w:sz w:val="16"/>
                                                <w:szCs w:val="16"/>
                                              </w:rPr>
                                              <w:t>Reviewing the sources related to the research topic</w:t>
                                            </w:r>
                                          </w:p>
                                          <w:p w14:paraId="5F40296D" w14:textId="77777777" w:rsidR="00946278" w:rsidRPr="00FC55A4" w:rsidRDefault="00946278" w:rsidP="00946278">
                                            <w:pPr>
                                              <w:bidi/>
                                              <w:spacing w:after="0" w:line="240" w:lineRule="auto"/>
                                              <w:jc w:val="center"/>
                                              <w:rPr>
                                                <w:rFonts w:asciiTheme="majorBidi" w:hAnsiTheme="majorBidi" w:cstheme="majorBidi"/>
                                                <w:kern w:val="24"/>
                                                <w:sz w:val="16"/>
                                                <w:szCs w:val="16"/>
                                                <w:lang w:bidi="fa-IR"/>
                                              </w:rPr>
                                            </w:pPr>
                                          </w:p>
                                        </w:txbxContent>
                                      </wps:txbx>
                                      <wps:bodyPr wrap="square" rtlCol="0" anchor="ctr">
                                        <a:noAutofit/>
                                      </wps:bodyPr>
                                    </wps:wsp>
                                    <wps:wsp>
                                      <wps:cNvPr id="1326100091" name="Rounded Rectangle 44"/>
                                      <wps:cNvSpPr/>
                                      <wps:spPr>
                                        <a:xfrm>
                                          <a:off x="2296148" y="2072109"/>
                                          <a:ext cx="2924314" cy="558991"/>
                                        </a:xfrm>
                                        <a:prstGeom prst="roundRect">
                                          <a:avLst/>
                                        </a:prstGeom>
                                        <a:solidFill>
                                          <a:schemeClr val="accent1">
                                            <a:lumMod val="20000"/>
                                            <a:lumOff val="80000"/>
                                          </a:schemeClr>
                                        </a:solidFill>
                                        <a:ln>
                                          <a:solidFill>
                                            <a:schemeClr val="accent2">
                                              <a:lumMod val="50000"/>
                                            </a:schemeClr>
                                          </a:solidFill>
                                        </a:ln>
                                      </wps:spPr>
                                      <wps:txbx>
                                        <w:txbxContent>
                                          <w:p w14:paraId="7D4108BE" w14:textId="0647A022" w:rsidR="00946278" w:rsidRPr="00FC55A4" w:rsidRDefault="00202D51" w:rsidP="00946278">
                                            <w:pPr>
                                              <w:bidi/>
                                              <w:ind w:left="-142" w:right="-135"/>
                                              <w:jc w:val="center"/>
                                              <w:rPr>
                                                <w:rFonts w:asciiTheme="majorBidi" w:hAnsiTheme="majorBidi" w:cstheme="majorBidi"/>
                                                <w:kern w:val="24"/>
                                                <w:sz w:val="16"/>
                                                <w:szCs w:val="16"/>
                                                <w:lang w:bidi="fa-IR"/>
                                              </w:rPr>
                                            </w:pPr>
                                            <w:r w:rsidRPr="00202D51">
                                              <w:rPr>
                                                <w:rFonts w:asciiTheme="majorBidi" w:hAnsiTheme="majorBidi" w:cstheme="majorBidi"/>
                                                <w:kern w:val="24"/>
                                                <w:sz w:val="16"/>
                                                <w:szCs w:val="16"/>
                                                <w:lang w:bidi="fa-IR"/>
                                              </w:rPr>
                                              <w:t xml:space="preserve">Extracting the </w:t>
                                            </w:r>
                                            <w:r w:rsidR="004A1FBB" w:rsidRPr="004A1FBB">
                                              <w:rPr>
                                                <w:rFonts w:asciiTheme="majorBidi" w:hAnsiTheme="majorBidi" w:cstheme="majorBidi"/>
                                                <w:kern w:val="24"/>
                                                <w:sz w:val="16"/>
                                                <w:szCs w:val="16"/>
                                                <w:lang w:bidi="fa-IR"/>
                                              </w:rPr>
                                              <w:t xml:space="preserve">therapeutic landscape components </w:t>
                                            </w:r>
                                            <w:r w:rsidRPr="00202D51">
                                              <w:rPr>
                                                <w:rFonts w:asciiTheme="majorBidi" w:hAnsiTheme="majorBidi" w:cstheme="majorBidi"/>
                                                <w:kern w:val="24"/>
                                                <w:sz w:val="16"/>
                                                <w:szCs w:val="16"/>
                                                <w:lang w:bidi="fa-IR"/>
                                              </w:rPr>
                                              <w:t>from sources</w:t>
                                            </w:r>
                                          </w:p>
                                        </w:txbxContent>
                                      </wps:txbx>
                                      <wps:bodyPr wrap="square" rtlCol="0" anchor="ctr">
                                        <a:noAutofit/>
                                      </wps:bodyPr>
                                    </wps:wsp>
                                    <wps:wsp>
                                      <wps:cNvPr id="1219867463" name="Straight Arrow Connector 1219867463"/>
                                      <wps:cNvCnPr>
                                        <a:stCxn id="1692204822" idx="3"/>
                                        <a:endCxn id="1599686305" idx="1"/>
                                      </wps:cNvCnPr>
                                      <wps:spPr>
                                        <a:xfrm>
                                          <a:off x="3514724" y="1648057"/>
                                          <a:ext cx="92727" cy="1228"/>
                                        </a:xfrm>
                                        <a:prstGeom prst="straightConnector1">
                                          <a:avLst/>
                                        </a:prstGeom>
                                        <a:noFill/>
                                        <a:ln w="31750" cap="flat" cmpd="sng" algn="ctr">
                                          <a:solidFill>
                                            <a:schemeClr val="accent2">
                                              <a:lumMod val="50000"/>
                                            </a:schemeClr>
                                          </a:solidFill>
                                          <a:prstDash val="solid"/>
                                          <a:miter lim="800000"/>
                                          <a:headEnd w="sm" len="sm"/>
                                          <a:tailEnd type="oval" w="sm" len="sm"/>
                                        </a:ln>
                                        <a:effectLst/>
                                      </wps:spPr>
                                      <wps:bodyPr/>
                                    </wps:wsp>
                                    <wps:wsp>
                                      <wps:cNvPr id="1003553905" name="Down Arrow 49"/>
                                      <wps:cNvSpPr/>
                                      <wps:spPr>
                                        <a:xfrm>
                                          <a:off x="3221154" y="3574889"/>
                                          <a:ext cx="1102722" cy="118257"/>
                                        </a:xfrm>
                                        <a:prstGeom prst="downArrow">
                                          <a:avLst>
                                            <a:gd name="adj1" fmla="val 50000"/>
                                            <a:gd name="adj2" fmla="val 100000"/>
                                          </a:avLst>
                                        </a:prstGeom>
                                        <a:solidFill>
                                          <a:schemeClr val="accent2">
                                            <a:lumMod val="75000"/>
                                          </a:schemeClr>
                                        </a:solidFill>
                                        <a:ln>
                                          <a:solidFill>
                                            <a:schemeClr val="accent2">
                                              <a:lumMod val="75000"/>
                                            </a:schemeClr>
                                          </a:solidFill>
                                        </a:ln>
                                      </wps:spPr>
                                      <wps:bodyPr wrap="square" rtlCol="0" anchor="ctr">
                                        <a:noAutofit/>
                                      </wps:bodyPr>
                                    </wps:wsp>
                                  </wpg:grpSp>
                                </wpg:grpSp>
                                <wpg:grpSp>
                                  <wpg:cNvPr id="122254746" name="Group 109"/>
                                  <wpg:cNvGrpSpPr/>
                                  <wpg:grpSpPr>
                                    <a:xfrm flipH="1">
                                      <a:off x="639097" y="800410"/>
                                      <a:ext cx="4436975" cy="2747282"/>
                                      <a:chOff x="-2880259" y="1051777"/>
                                      <a:chExt cx="7135082" cy="2724013"/>
                                    </a:xfrm>
                                  </wpg:grpSpPr>
                                  <wpg:grpSp>
                                    <wpg:cNvPr id="796466880" name="Group 796466880"/>
                                    <wpg:cNvGrpSpPr/>
                                    <wpg:grpSpPr>
                                      <a:xfrm>
                                        <a:off x="-2880259" y="1505012"/>
                                        <a:ext cx="7135082" cy="2270778"/>
                                        <a:chOff x="-2880259" y="1505012"/>
                                        <a:chExt cx="7135082" cy="2270778"/>
                                      </a:xfrm>
                                    </wpg:grpSpPr>
                                    <wps:wsp>
                                      <wps:cNvPr id="1774063181" name="Rounded Rectangle 76"/>
                                      <wps:cNvSpPr/>
                                      <wps:spPr>
                                        <a:xfrm>
                                          <a:off x="1175448" y="2753231"/>
                                          <a:ext cx="3079375" cy="505958"/>
                                        </a:xfrm>
                                        <a:prstGeom prst="roundRect">
                                          <a:avLst/>
                                        </a:prstGeom>
                                        <a:solidFill>
                                          <a:schemeClr val="accent1">
                                            <a:lumMod val="20000"/>
                                            <a:lumOff val="80000"/>
                                          </a:schemeClr>
                                        </a:solidFill>
                                        <a:ln>
                                          <a:solidFill>
                                            <a:schemeClr val="accent2">
                                              <a:lumMod val="50000"/>
                                            </a:schemeClr>
                                          </a:solidFill>
                                        </a:ln>
                                      </wps:spPr>
                                      <wps:bodyPr wrap="square" rtlCol="0" anchor="ctr">
                                        <a:noAutofit/>
                                      </wps:bodyPr>
                                    </wps:wsp>
                                    <wpg:grpSp>
                                      <wpg:cNvPr id="1281430200" name="Group 1281430200"/>
                                      <wpg:cNvGrpSpPr/>
                                      <wpg:grpSpPr>
                                        <a:xfrm>
                                          <a:off x="-2880259" y="1505012"/>
                                          <a:ext cx="6992913" cy="2270778"/>
                                          <a:chOff x="-2880259" y="1505012"/>
                                          <a:chExt cx="6992913" cy="2270778"/>
                                        </a:xfrm>
                                      </wpg:grpSpPr>
                                      <wps:wsp>
                                        <wps:cNvPr id="327480895" name="Down Arrow 5"/>
                                        <wps:cNvSpPr/>
                                        <wps:spPr>
                                          <a:xfrm>
                                            <a:off x="-2150" y="1505012"/>
                                            <a:ext cx="1051931" cy="110688"/>
                                          </a:xfrm>
                                          <a:prstGeom prst="downArrow">
                                            <a:avLst>
                                              <a:gd name="adj1" fmla="val 50000"/>
                                              <a:gd name="adj2" fmla="val 100000"/>
                                            </a:avLst>
                                          </a:prstGeom>
                                          <a:solidFill>
                                            <a:schemeClr val="accent2">
                                              <a:lumMod val="75000"/>
                                            </a:schemeClr>
                                          </a:solidFill>
                                          <a:ln>
                                            <a:solidFill>
                                              <a:schemeClr val="accent2">
                                                <a:lumMod val="75000"/>
                                              </a:schemeClr>
                                            </a:solidFill>
                                          </a:ln>
                                        </wps:spPr>
                                        <wps:bodyPr wrap="square" rtlCol="0" anchor="ctr">
                                          <a:noAutofit/>
                                        </wps:bodyPr>
                                      </wps:wsp>
                                      <wps:wsp>
                                        <wps:cNvPr id="1916230614" name="Rounded Rectangle 42"/>
                                        <wps:cNvSpPr/>
                                        <wps:spPr>
                                          <a:xfrm>
                                            <a:off x="1287895" y="3388014"/>
                                            <a:ext cx="2721656" cy="387776"/>
                                          </a:xfrm>
                                          <a:prstGeom prst="roundRect">
                                            <a:avLst/>
                                          </a:prstGeom>
                                          <a:solidFill>
                                            <a:schemeClr val="bg1"/>
                                          </a:solidFill>
                                          <a:ln>
                                            <a:solidFill>
                                              <a:schemeClr val="accent2">
                                                <a:lumMod val="50000"/>
                                              </a:schemeClr>
                                            </a:solidFill>
                                          </a:ln>
                                        </wps:spPr>
                                        <wps:txbx>
                                          <w:txbxContent>
                                            <w:p w14:paraId="1E9F6A62" w14:textId="1ABA85FA" w:rsidR="00345963" w:rsidRPr="00FC55A4" w:rsidRDefault="00202D51" w:rsidP="00345963">
                                              <w:pPr>
                                                <w:bidi/>
                                                <w:spacing w:after="0"/>
                                                <w:jc w:val="center"/>
                                                <w:rPr>
                                                  <w:rFonts w:asciiTheme="majorBidi" w:hAnsiTheme="majorBidi" w:cstheme="majorBidi"/>
                                                  <w:kern w:val="24"/>
                                                  <w:sz w:val="16"/>
                                                  <w:szCs w:val="16"/>
                                                  <w:lang w:bidi="fa-IR"/>
                                                </w:rPr>
                                              </w:pPr>
                                              <w:r w:rsidRPr="00202D51">
                                                <w:rPr>
                                                  <w:rFonts w:asciiTheme="majorBidi" w:eastAsia="Times New Roman" w:hAnsiTheme="majorBidi" w:cstheme="majorBidi"/>
                                                  <w:sz w:val="16"/>
                                                  <w:szCs w:val="16"/>
                                                </w:rPr>
                                                <w:t xml:space="preserve">Compilation of </w:t>
                                              </w:r>
                                              <w:r w:rsidR="00345963" w:rsidRPr="00FC55A4">
                                                <w:rPr>
                                                  <w:rFonts w:asciiTheme="majorBidi" w:hAnsiTheme="majorBidi" w:cstheme="majorBidi"/>
                                                  <w:kern w:val="24"/>
                                                  <w:sz w:val="16"/>
                                                  <w:szCs w:val="16"/>
                                                  <w:lang w:bidi="fa-IR"/>
                                                </w:rPr>
                                                <w:t>User</w:t>
                                              </w:r>
                                              <w:r w:rsidR="00345963">
                                                <w:rPr>
                                                  <w:rFonts w:asciiTheme="majorBidi" w:hAnsiTheme="majorBidi" w:cstheme="majorBidi"/>
                                                  <w:kern w:val="24"/>
                                                  <w:sz w:val="16"/>
                                                  <w:szCs w:val="16"/>
                                                  <w:lang w:bidi="fa-IR"/>
                                                </w:rPr>
                                                <w:t xml:space="preserve">s’ researcher-made </w:t>
                                              </w:r>
                                              <w:r w:rsidR="0035302C">
                                                <w:rPr>
                                                  <w:rFonts w:asciiTheme="majorBidi" w:hAnsiTheme="majorBidi" w:cstheme="majorBidi"/>
                                                  <w:kern w:val="24"/>
                                                  <w:sz w:val="16"/>
                                                  <w:szCs w:val="16"/>
                                                  <w:lang w:bidi="fa-IR"/>
                                                </w:rPr>
                                                <w:t>questionnaire</w:t>
                                              </w:r>
                                              <w:r w:rsidR="00345963" w:rsidRPr="00FC55A4">
                                                <w:rPr>
                                                  <w:rFonts w:asciiTheme="majorBidi" w:hAnsiTheme="majorBidi" w:cstheme="majorBidi"/>
                                                  <w:kern w:val="24"/>
                                                  <w:sz w:val="16"/>
                                                  <w:szCs w:val="16"/>
                                                  <w:lang w:bidi="fa-IR"/>
                                                </w:rPr>
                                                <w:t xml:space="preserve"> </w:t>
                                              </w:r>
                                            </w:p>
                                            <w:p w14:paraId="1329F21F" w14:textId="64C0FFE6" w:rsidR="00946278" w:rsidRPr="00FC55A4" w:rsidRDefault="00946278" w:rsidP="00946278">
                                              <w:pPr>
                                                <w:spacing w:after="0" w:line="240" w:lineRule="auto"/>
                                                <w:ind w:left="-142" w:right="-112"/>
                                                <w:jc w:val="center"/>
                                                <w:rPr>
                                                  <w:rFonts w:asciiTheme="majorBidi" w:eastAsia="Times New Roman" w:hAnsiTheme="majorBidi" w:cstheme="majorBidi"/>
                                                  <w:sz w:val="16"/>
                                                  <w:szCs w:val="16"/>
                                                </w:rPr>
                                              </w:pPr>
                                            </w:p>
                                            <w:p w14:paraId="4B3A4D9A" w14:textId="77777777" w:rsidR="00946278" w:rsidRPr="00FC55A4" w:rsidRDefault="00946278" w:rsidP="00946278">
                                              <w:pPr>
                                                <w:bidi/>
                                                <w:spacing w:after="0" w:line="240" w:lineRule="auto"/>
                                                <w:ind w:left="-70"/>
                                                <w:jc w:val="center"/>
                                                <w:rPr>
                                                  <w:rFonts w:asciiTheme="majorBidi" w:hAnsiTheme="majorBidi" w:cstheme="majorBidi"/>
                                                  <w:kern w:val="24"/>
                                                  <w:sz w:val="16"/>
                                                  <w:szCs w:val="16"/>
                                                  <w:lang w:bidi="fa-IR"/>
                                                </w:rPr>
                                              </w:pPr>
                                            </w:p>
                                          </w:txbxContent>
                                        </wps:txbx>
                                        <wps:bodyPr wrap="square" rtlCol="0" anchor="ctr">
                                          <a:noAutofit/>
                                        </wps:bodyPr>
                                      </wps:wsp>
                                      <wps:wsp>
                                        <wps:cNvPr id="982729333" name="Rounded Rectangle 4"/>
                                        <wps:cNvSpPr/>
                                        <wps:spPr>
                                          <a:xfrm>
                                            <a:off x="2903342" y="2829798"/>
                                            <a:ext cx="1209312" cy="369451"/>
                                          </a:xfrm>
                                          <a:prstGeom prst="roundRect">
                                            <a:avLst/>
                                          </a:prstGeom>
                                          <a:solidFill>
                                            <a:srgbClr val="FFFFFF"/>
                                          </a:solidFill>
                                          <a:ln>
                                            <a:solidFill>
                                              <a:schemeClr val="accent2">
                                                <a:lumMod val="50000"/>
                                              </a:schemeClr>
                                            </a:solidFill>
                                          </a:ln>
                                        </wps:spPr>
                                        <wps:txbx>
                                          <w:txbxContent>
                                            <w:p w14:paraId="3DCACB83" w14:textId="10B183CB" w:rsidR="00345963" w:rsidRPr="00FC55A4" w:rsidRDefault="003D1E03" w:rsidP="00946278">
                                              <w:pPr>
                                                <w:bidi/>
                                                <w:jc w:val="center"/>
                                                <w:rPr>
                                                  <w:rFonts w:asciiTheme="majorBidi" w:hAnsiTheme="majorBidi" w:cstheme="majorBidi"/>
                                                  <w:kern w:val="24"/>
                                                  <w:sz w:val="16"/>
                                                  <w:szCs w:val="16"/>
                                                  <w:lang w:bidi="fa-IR"/>
                                                </w:rPr>
                                              </w:pPr>
                                              <w:r w:rsidRPr="003D1E03">
                                                <w:rPr>
                                                  <w:rFonts w:asciiTheme="majorBidi" w:hAnsiTheme="majorBidi" w:cstheme="majorBidi"/>
                                                  <w:kern w:val="24"/>
                                                  <w:sz w:val="16"/>
                                                  <w:szCs w:val="16"/>
                                                  <w:lang w:bidi="fa-IR"/>
                                                </w:rPr>
                                                <w:t>Interview with Experts</w:t>
                                              </w:r>
                                            </w:p>
                                          </w:txbxContent>
                                        </wps:txbx>
                                        <wps:bodyPr wrap="square" rtlCol="0" anchor="ctr">
                                          <a:noAutofit/>
                                        </wps:bodyPr>
                                      </wps:wsp>
                                      <wps:wsp>
                                        <wps:cNvPr id="1558844827" name="Rounded Rectangle 4"/>
                                        <wps:cNvSpPr/>
                                        <wps:spPr>
                                          <a:xfrm>
                                            <a:off x="1287598" y="2827452"/>
                                            <a:ext cx="1436041" cy="369451"/>
                                          </a:xfrm>
                                          <a:prstGeom prst="roundRect">
                                            <a:avLst/>
                                          </a:prstGeom>
                                          <a:solidFill>
                                            <a:srgbClr val="FFFFFF"/>
                                          </a:solidFill>
                                          <a:ln>
                                            <a:solidFill>
                                              <a:schemeClr val="accent2">
                                                <a:lumMod val="50000"/>
                                              </a:schemeClr>
                                            </a:solidFill>
                                          </a:ln>
                                        </wps:spPr>
                                        <wps:txbx>
                                          <w:txbxContent>
                                            <w:p w14:paraId="659FCD20" w14:textId="236DBB99" w:rsidR="00345963" w:rsidRPr="00FC55A4" w:rsidRDefault="00202D51" w:rsidP="00946278">
                                              <w:pPr>
                                                <w:bidi/>
                                                <w:jc w:val="center"/>
                                                <w:rPr>
                                                  <w:rFonts w:asciiTheme="majorBidi" w:hAnsiTheme="majorBidi" w:cstheme="majorBidi"/>
                                                  <w:kern w:val="24"/>
                                                  <w:sz w:val="16"/>
                                                  <w:szCs w:val="16"/>
                                                  <w:lang w:bidi="fa-IR"/>
                                                </w:rPr>
                                              </w:pPr>
                                              <w:r w:rsidRPr="00202D51">
                                                <w:rPr>
                                                  <w:rFonts w:asciiTheme="majorBidi" w:eastAsia="Times New Roman" w:hAnsiTheme="majorBidi" w:cstheme="majorBidi"/>
                                                  <w:sz w:val="16"/>
                                                  <w:szCs w:val="16"/>
                                                  <w:lang w:bidi="fa-IR"/>
                                                </w:rPr>
                                                <w:t>Forming a table of content goals</w:t>
                                              </w:r>
                                            </w:p>
                                          </w:txbxContent>
                                        </wps:txbx>
                                        <wps:bodyPr wrap="square" rtlCol="0" anchor="ctr">
                                          <a:noAutofit/>
                                        </wps:bodyPr>
                                      </wps:wsp>
                                      <wps:wsp>
                                        <wps:cNvPr id="1008534961" name="Down Arrow 5"/>
                                        <wps:cNvSpPr/>
                                        <wps:spPr>
                                          <a:xfrm>
                                            <a:off x="-2880259" y="2092721"/>
                                            <a:ext cx="1097081" cy="145709"/>
                                          </a:xfrm>
                                          <a:prstGeom prst="downArrow">
                                            <a:avLst>
                                              <a:gd name="adj1" fmla="val 50000"/>
                                              <a:gd name="adj2" fmla="val 100000"/>
                                            </a:avLst>
                                          </a:prstGeom>
                                          <a:solidFill>
                                            <a:schemeClr val="accent2">
                                              <a:lumMod val="75000"/>
                                            </a:schemeClr>
                                          </a:solidFill>
                                          <a:ln>
                                            <a:solidFill>
                                              <a:schemeClr val="accent2">
                                                <a:lumMod val="75000"/>
                                              </a:schemeClr>
                                            </a:solidFill>
                                          </a:ln>
                                        </wps:spPr>
                                        <wps:bodyPr wrap="square" rtlCol="0" anchor="ctr">
                                          <a:noAutofit/>
                                        </wps:bodyPr>
                                      </wps:wsp>
                                    </wpg:grpSp>
                                  </wpg:grpSp>
                                  <wps:wsp>
                                    <wps:cNvPr id="1809355889" name="Rectangle 1809355889"/>
                                    <wps:cNvSpPr/>
                                    <wps:spPr>
                                      <a:xfrm>
                                        <a:off x="-47940" y="1051777"/>
                                        <a:ext cx="4302761" cy="449859"/>
                                      </a:xfrm>
                                      <a:prstGeom prst="rect">
                                        <a:avLst/>
                                      </a:prstGeom>
                                      <a:solidFill>
                                        <a:srgbClr val="FFFFFF"/>
                                      </a:solidFill>
                                      <a:ln>
                                        <a:solidFill>
                                          <a:schemeClr val="accent2">
                                            <a:lumMod val="50000"/>
                                          </a:schemeClr>
                                        </a:solidFill>
                                      </a:ln>
                                    </wps:spPr>
                                    <wps:txbx>
                                      <w:txbxContent>
                                        <w:p w14:paraId="50D00214" w14:textId="77777777" w:rsidR="006E04A2" w:rsidRDefault="00946278" w:rsidP="005425A2">
                                          <w:pPr>
                                            <w:spacing w:after="0" w:line="240" w:lineRule="auto"/>
                                            <w:ind w:left="-142" w:right="-126"/>
                                            <w:jc w:val="center"/>
                                            <w:rPr>
                                              <w:rFonts w:asciiTheme="majorBidi" w:eastAsia="Times New Roman" w:hAnsiTheme="majorBidi" w:cstheme="majorBidi"/>
                                              <w:sz w:val="16"/>
                                              <w:szCs w:val="16"/>
                                            </w:rPr>
                                          </w:pPr>
                                          <w:r w:rsidRPr="00FC55A4">
                                            <w:rPr>
                                              <w:rFonts w:asciiTheme="majorBidi" w:eastAsia="Times New Roman" w:hAnsiTheme="majorBidi" w:cstheme="majorBidi"/>
                                              <w:b/>
                                              <w:bCs/>
                                              <w:sz w:val="16"/>
                                              <w:szCs w:val="16"/>
                                            </w:rPr>
                                            <w:t>First phase</w:t>
                                          </w:r>
                                          <w:r w:rsidRPr="00FC55A4">
                                            <w:rPr>
                                              <w:rFonts w:asciiTheme="majorBidi" w:eastAsia="Times New Roman" w:hAnsiTheme="majorBidi" w:cstheme="majorBidi"/>
                                              <w:sz w:val="16"/>
                                              <w:szCs w:val="16"/>
                                            </w:rPr>
                                            <w:t>:</w:t>
                                          </w:r>
                                          <w:r w:rsidRPr="00532270">
                                            <w:rPr>
                                              <w:rFonts w:asciiTheme="majorBidi" w:eastAsia="Times New Roman" w:hAnsiTheme="majorBidi" w:cstheme="majorBidi"/>
                                              <w:sz w:val="16"/>
                                              <w:szCs w:val="16"/>
                                            </w:rPr>
                                            <w:t xml:space="preserve"> </w:t>
                                          </w:r>
                                        </w:p>
                                        <w:p w14:paraId="10406A47" w14:textId="65CC01B0" w:rsidR="00532270" w:rsidRDefault="00946278" w:rsidP="005425A2">
                                          <w:pPr>
                                            <w:spacing w:after="0" w:line="240" w:lineRule="auto"/>
                                            <w:ind w:left="-142" w:right="-126"/>
                                            <w:jc w:val="center"/>
                                            <w:rPr>
                                              <w:rFonts w:asciiTheme="majorBidi" w:eastAsia="Times New Roman" w:hAnsiTheme="majorBidi" w:cstheme="majorBidi"/>
                                              <w:sz w:val="16"/>
                                              <w:szCs w:val="16"/>
                                            </w:rPr>
                                          </w:pPr>
                                          <w:r w:rsidRPr="00532270">
                                            <w:rPr>
                                              <w:rFonts w:asciiTheme="majorBidi" w:eastAsia="Times New Roman" w:hAnsiTheme="majorBidi" w:cstheme="majorBidi"/>
                                              <w:sz w:val="16"/>
                                              <w:szCs w:val="16"/>
                                            </w:rPr>
                                            <w:t>Delphi</w:t>
                                          </w:r>
                                          <w:r w:rsidR="00532270" w:rsidRPr="00532270">
                                            <w:rPr>
                                              <w:rFonts w:asciiTheme="majorBidi" w:eastAsia="Times New Roman" w:hAnsiTheme="majorBidi" w:cstheme="majorBidi"/>
                                              <w:sz w:val="16"/>
                                              <w:szCs w:val="16"/>
                                            </w:rPr>
                                            <w:t xml:space="preserve"> </w:t>
                                          </w:r>
                                          <w:r w:rsidR="006E04A2" w:rsidRPr="00532270">
                                            <w:rPr>
                                              <w:rFonts w:asciiTheme="majorBidi" w:eastAsia="Times New Roman" w:hAnsiTheme="majorBidi" w:cstheme="majorBidi"/>
                                              <w:sz w:val="16"/>
                                              <w:szCs w:val="16"/>
                                            </w:rPr>
                                            <w:t xml:space="preserve">Method </w:t>
                                          </w:r>
                                          <w:r w:rsidR="00532270" w:rsidRPr="00532270">
                                            <w:rPr>
                                              <w:rFonts w:asciiTheme="majorBidi" w:eastAsia="Times New Roman" w:hAnsiTheme="majorBidi" w:cstheme="majorBidi"/>
                                              <w:sz w:val="16"/>
                                              <w:szCs w:val="16"/>
                                            </w:rPr>
                                            <w:t>and Document Mining</w:t>
                                          </w:r>
                                          <w:r w:rsidRPr="00532270">
                                            <w:rPr>
                                              <w:rFonts w:asciiTheme="majorBidi" w:eastAsia="Times New Roman" w:hAnsiTheme="majorBidi" w:cstheme="majorBidi"/>
                                              <w:sz w:val="16"/>
                                              <w:szCs w:val="16"/>
                                            </w:rPr>
                                            <w:t xml:space="preserve"> </w:t>
                                          </w:r>
                                        </w:p>
                                        <w:p w14:paraId="16BB10D9" w14:textId="764355D3" w:rsidR="00264253" w:rsidRPr="00931FC3" w:rsidRDefault="00264253" w:rsidP="005425A2">
                                          <w:pPr>
                                            <w:spacing w:after="0" w:line="240" w:lineRule="auto"/>
                                            <w:ind w:left="-142" w:right="-126"/>
                                            <w:jc w:val="center"/>
                                            <w:rPr>
                                              <w:rFonts w:asciiTheme="majorBidi" w:eastAsia="Times New Roman" w:hAnsiTheme="majorBidi" w:cstheme="majorBidi"/>
                                              <w:sz w:val="16"/>
                                              <w:szCs w:val="16"/>
                                              <w:rtl/>
                                            </w:rPr>
                                          </w:pPr>
                                          <w:r w:rsidRPr="00931FC3">
                                            <w:rPr>
                                              <w:rFonts w:asciiTheme="majorBidi" w:eastAsia="Times New Roman" w:hAnsiTheme="majorBidi" w:cstheme="majorBidi"/>
                                              <w:sz w:val="16"/>
                                              <w:szCs w:val="16"/>
                                            </w:rPr>
                                            <w:t xml:space="preserve"> Qualitative</w:t>
                                          </w:r>
                                        </w:p>
                                        <w:p w14:paraId="347F8382" w14:textId="218222C2" w:rsidR="00946278" w:rsidRPr="00FC55A4" w:rsidRDefault="00946278" w:rsidP="005425A2">
                                          <w:pPr>
                                            <w:spacing w:after="0" w:line="240" w:lineRule="auto"/>
                                            <w:ind w:left="-142"/>
                                            <w:jc w:val="center"/>
                                            <w:rPr>
                                              <w:rFonts w:asciiTheme="majorBidi" w:eastAsia="Times New Roman" w:hAnsiTheme="majorBidi" w:cstheme="majorBidi"/>
                                              <w:sz w:val="16"/>
                                              <w:szCs w:val="16"/>
                                            </w:rPr>
                                          </w:pPr>
                                        </w:p>
                                        <w:p w14:paraId="1AE4DC1C" w14:textId="77777777" w:rsidR="00946278" w:rsidRPr="00FC55A4" w:rsidRDefault="00946278" w:rsidP="005425A2">
                                          <w:pPr>
                                            <w:bidi/>
                                            <w:spacing w:after="0" w:line="240" w:lineRule="auto"/>
                                            <w:ind w:left="-142"/>
                                            <w:rPr>
                                              <w:rFonts w:asciiTheme="majorBidi" w:hAnsiTheme="majorBidi" w:cstheme="majorBidi"/>
                                              <w:b/>
                                              <w:bCs/>
                                              <w:kern w:val="24"/>
                                              <w:sz w:val="16"/>
                                              <w:szCs w:val="16"/>
                                              <w:rtl/>
                                              <w:lang w:bidi="fa-IR"/>
                                            </w:rPr>
                                          </w:pPr>
                                        </w:p>
                                      </w:txbxContent>
                                    </wps:txbx>
                                    <wps:bodyPr wrap="square">
                                      <a:noAutofit/>
                                    </wps:bodyPr>
                                  </wps:wsp>
                                </wpg:grpSp>
                                <wpg:grpSp>
                                  <wpg:cNvPr id="1150383420" name="Group 1"/>
                                  <wpg:cNvGrpSpPr/>
                                  <wpg:grpSpPr>
                                    <a:xfrm flipH="1">
                                      <a:off x="2484091" y="1369193"/>
                                      <a:ext cx="2591981" cy="2709710"/>
                                      <a:chOff x="-636211" y="1855461"/>
                                      <a:chExt cx="5179823" cy="2812000"/>
                                    </a:xfrm>
                                  </wpg:grpSpPr>
                                  <wpg:grpSp>
                                    <wpg:cNvPr id="1089595006" name="Group 1089595006"/>
                                    <wpg:cNvGrpSpPr/>
                                    <wpg:grpSpPr>
                                      <a:xfrm>
                                        <a:off x="851530" y="2398821"/>
                                        <a:ext cx="3692082" cy="2268640"/>
                                        <a:chOff x="851530" y="2398821"/>
                                        <a:chExt cx="3692082" cy="2268640"/>
                                      </a:xfrm>
                                    </wpg:grpSpPr>
                                    <wps:wsp>
                                      <wps:cNvPr id="1597639266" name="Rounded Rectangle 48"/>
                                      <wps:cNvSpPr/>
                                      <wps:spPr>
                                        <a:xfrm>
                                          <a:off x="851530" y="2398821"/>
                                          <a:ext cx="3371517" cy="1605597"/>
                                        </a:xfrm>
                                        <a:prstGeom prst="roundRect">
                                          <a:avLst>
                                            <a:gd name="adj" fmla="val 8128"/>
                                          </a:avLst>
                                        </a:prstGeom>
                                        <a:solidFill>
                                          <a:schemeClr val="accent2"/>
                                        </a:solidFill>
                                        <a:ln>
                                          <a:solidFill>
                                            <a:schemeClr val="accent2">
                                              <a:lumMod val="50000"/>
                                            </a:schemeClr>
                                          </a:solidFill>
                                        </a:ln>
                                      </wps:spPr>
                                      <wps:txbx>
                                        <w:txbxContent>
                                          <w:p w14:paraId="71EED6C5" w14:textId="3C426A53" w:rsidR="00946278" w:rsidRPr="00FC55A4" w:rsidRDefault="00946278" w:rsidP="00946278">
                                            <w:pPr>
                                              <w:bidi/>
                                              <w:ind w:left="-182" w:right="-142"/>
                                              <w:jc w:val="center"/>
                                              <w:rPr>
                                                <w:rFonts w:asciiTheme="majorBidi" w:hAnsiTheme="majorBidi" w:cstheme="majorBidi"/>
                                                <w:kern w:val="24"/>
                                                <w:sz w:val="16"/>
                                                <w:szCs w:val="16"/>
                                                <w:lang w:bidi="fa-IR"/>
                                              </w:rPr>
                                            </w:pPr>
                                          </w:p>
                                        </w:txbxContent>
                                      </wps:txbx>
                                      <wps:bodyPr wrap="square" rtlCol="0" anchor="ctr">
                                        <a:noAutofit/>
                                      </wps:bodyPr>
                                    </wps:wsp>
                                    <wps:wsp>
                                      <wps:cNvPr id="1738220928" name="Down Arrow 40"/>
                                      <wps:cNvSpPr/>
                                      <wps:spPr>
                                        <a:xfrm>
                                          <a:off x="1994163" y="4039947"/>
                                          <a:ext cx="1202417" cy="132975"/>
                                        </a:xfrm>
                                        <a:prstGeom prst="downArrow">
                                          <a:avLst>
                                            <a:gd name="adj1" fmla="val 50000"/>
                                            <a:gd name="adj2" fmla="val 100000"/>
                                          </a:avLst>
                                        </a:prstGeom>
                                        <a:solidFill>
                                          <a:schemeClr val="accent2">
                                            <a:lumMod val="75000"/>
                                          </a:schemeClr>
                                        </a:solidFill>
                                        <a:ln>
                                          <a:solidFill>
                                            <a:schemeClr val="accent2">
                                              <a:lumMod val="75000"/>
                                            </a:schemeClr>
                                          </a:solidFill>
                                        </a:ln>
                                      </wps:spPr>
                                      <wps:bodyPr wrap="square" rtlCol="0" anchor="ctr">
                                        <a:noAutofit/>
                                      </wps:bodyPr>
                                    </wps:wsp>
                                    <wps:wsp>
                                      <wps:cNvPr id="1315130250" name="Rounded Rectangle 110"/>
                                      <wps:cNvSpPr/>
                                      <wps:spPr>
                                        <a:xfrm>
                                          <a:off x="937889" y="4172924"/>
                                          <a:ext cx="3309810" cy="494537"/>
                                        </a:xfrm>
                                        <a:prstGeom prst="roundRect">
                                          <a:avLst/>
                                        </a:prstGeom>
                                        <a:solidFill>
                                          <a:srgbClr val="FFFFFF"/>
                                        </a:solidFill>
                                        <a:ln>
                                          <a:solidFill>
                                            <a:schemeClr val="accent2">
                                              <a:lumMod val="50000"/>
                                            </a:schemeClr>
                                          </a:solidFill>
                                        </a:ln>
                                      </wps:spPr>
                                      <wps:txbx>
                                        <w:txbxContent>
                                          <w:p w14:paraId="3B887232" w14:textId="39FCCC95" w:rsidR="00946278" w:rsidRPr="00FC55A4" w:rsidRDefault="00946278" w:rsidP="00946278">
                                            <w:pPr>
                                              <w:bidi/>
                                              <w:spacing w:line="240" w:lineRule="auto"/>
                                              <w:ind w:left="-133" w:right="-142"/>
                                              <w:jc w:val="center"/>
                                              <w:rPr>
                                                <w:rFonts w:asciiTheme="majorBidi" w:hAnsiTheme="majorBidi" w:cstheme="majorBidi"/>
                                                <w:kern w:val="24"/>
                                                <w:sz w:val="16"/>
                                                <w:szCs w:val="16"/>
                                                <w:lang w:bidi="fa-IR"/>
                                              </w:rPr>
                                            </w:pPr>
                                            <w:r w:rsidRPr="00FC55A4">
                                              <w:rPr>
                                                <w:rFonts w:asciiTheme="majorBidi" w:hAnsiTheme="majorBidi" w:cstheme="majorBidi"/>
                                                <w:kern w:val="24"/>
                                                <w:sz w:val="16"/>
                                                <w:szCs w:val="16"/>
                                                <w:lang w:bidi="fa-IR"/>
                                              </w:rPr>
                                              <w:t xml:space="preserve">Exploring and introducing </w:t>
                                            </w:r>
                                            <w:bookmarkStart w:id="9" w:name="_Hlk166179771"/>
                                            <w:r w:rsidRPr="00FC55A4">
                                              <w:rPr>
                                                <w:rFonts w:asciiTheme="majorBidi" w:hAnsiTheme="majorBidi" w:cstheme="majorBidi"/>
                                                <w:kern w:val="24"/>
                                                <w:sz w:val="16"/>
                                                <w:szCs w:val="16"/>
                                                <w:lang w:bidi="fa-IR"/>
                                              </w:rPr>
                                              <w:t xml:space="preserve">the </w:t>
                                            </w:r>
                                            <w:r w:rsidR="00A861DA" w:rsidRPr="00A861DA">
                                              <w:rPr>
                                                <w:rFonts w:asciiTheme="majorBidi" w:hAnsiTheme="majorBidi" w:cstheme="majorBidi"/>
                                                <w:kern w:val="24"/>
                                                <w:sz w:val="16"/>
                                                <w:szCs w:val="16"/>
                                                <w:lang w:bidi="fa-IR"/>
                                              </w:rPr>
                                              <w:t>therapeutic landscape design components</w:t>
                                            </w:r>
                                            <w:r w:rsidR="00202D51" w:rsidRPr="00202D51">
                                              <w:rPr>
                                                <w:rFonts w:asciiTheme="majorBidi" w:hAnsiTheme="majorBidi" w:cstheme="majorBidi"/>
                                                <w:kern w:val="24"/>
                                                <w:sz w:val="16"/>
                                                <w:szCs w:val="16"/>
                                                <w:lang w:bidi="fa-IR"/>
                                              </w:rPr>
                                              <w:t xml:space="preserve"> of urban </w:t>
                                            </w:r>
                                            <w:bookmarkEnd w:id="9"/>
                                            <w:r w:rsidR="008852C5">
                                              <w:rPr>
                                                <w:rFonts w:asciiTheme="majorBidi" w:hAnsiTheme="majorBidi" w:cstheme="majorBidi"/>
                                                <w:kern w:val="24"/>
                                                <w:sz w:val="16"/>
                                                <w:szCs w:val="16"/>
                                                <w:lang w:bidi="fa-IR"/>
                                              </w:rPr>
                                              <w:t>g</w:t>
                                            </w:r>
                                            <w:r w:rsidR="00AE6BD2">
                                              <w:rPr>
                                                <w:rFonts w:asciiTheme="majorBidi" w:hAnsiTheme="majorBidi" w:cstheme="majorBidi"/>
                                                <w:kern w:val="24"/>
                                                <w:sz w:val="16"/>
                                                <w:szCs w:val="16"/>
                                                <w:lang w:bidi="fa-IR"/>
                                              </w:rPr>
                                              <w:t>r</w:t>
                                            </w:r>
                                            <w:r w:rsidR="008852C5">
                                              <w:rPr>
                                                <w:rFonts w:asciiTheme="majorBidi" w:hAnsiTheme="majorBidi" w:cstheme="majorBidi"/>
                                                <w:kern w:val="24"/>
                                                <w:sz w:val="16"/>
                                                <w:szCs w:val="16"/>
                                                <w:lang w:bidi="fa-IR"/>
                                              </w:rPr>
                                              <w:t>een sp</w:t>
                                            </w:r>
                                            <w:r w:rsidR="00640556">
                                              <w:rPr>
                                                <w:rFonts w:asciiTheme="majorBidi" w:hAnsiTheme="majorBidi" w:cstheme="majorBidi"/>
                                                <w:kern w:val="24"/>
                                                <w:sz w:val="16"/>
                                                <w:szCs w:val="16"/>
                                                <w:lang w:bidi="fa-IR"/>
                                              </w:rPr>
                                              <w:t>a</w:t>
                                            </w:r>
                                            <w:r w:rsidR="008852C5">
                                              <w:rPr>
                                                <w:rFonts w:asciiTheme="majorBidi" w:hAnsiTheme="majorBidi" w:cstheme="majorBidi"/>
                                                <w:kern w:val="24"/>
                                                <w:sz w:val="16"/>
                                                <w:szCs w:val="16"/>
                                                <w:lang w:bidi="fa-IR"/>
                                              </w:rPr>
                                              <w:t>ces</w:t>
                                            </w:r>
                                          </w:p>
                                        </w:txbxContent>
                                      </wps:txbx>
                                      <wps:bodyPr wrap="square" rtlCol="0" anchor="ctr">
                                        <a:noAutofit/>
                                      </wps:bodyPr>
                                    </wps:wsp>
                                    <wps:wsp>
                                      <wps:cNvPr id="776613734" name="Rounded Rectangle 44"/>
                                      <wps:cNvSpPr/>
                                      <wps:spPr>
                                        <a:xfrm>
                                          <a:off x="1013413" y="2480572"/>
                                          <a:ext cx="2886612" cy="565403"/>
                                        </a:xfrm>
                                        <a:prstGeom prst="roundRect">
                                          <a:avLst/>
                                        </a:prstGeom>
                                        <a:solidFill>
                                          <a:schemeClr val="accent1">
                                            <a:lumMod val="20000"/>
                                            <a:lumOff val="80000"/>
                                          </a:schemeClr>
                                        </a:solidFill>
                                        <a:ln>
                                          <a:solidFill>
                                            <a:schemeClr val="accent2">
                                              <a:lumMod val="50000"/>
                                            </a:schemeClr>
                                          </a:solidFill>
                                        </a:ln>
                                      </wps:spPr>
                                      <wps:txbx>
                                        <w:txbxContent>
                                          <w:p w14:paraId="7B515A1F" w14:textId="445527D1" w:rsidR="00946278" w:rsidRPr="00FC55A4" w:rsidRDefault="00FB10D0" w:rsidP="00946278">
                                            <w:pPr>
                                              <w:bidi/>
                                              <w:jc w:val="center"/>
                                              <w:rPr>
                                                <w:rFonts w:asciiTheme="majorBidi" w:hAnsiTheme="majorBidi" w:cstheme="majorBidi"/>
                                                <w:kern w:val="24"/>
                                                <w:sz w:val="10"/>
                                                <w:szCs w:val="10"/>
                                                <w:rtl/>
                                                <w:lang w:bidi="fa-IR"/>
                                              </w:rPr>
                                            </w:pPr>
                                            <w:r w:rsidRPr="00FB10D0">
                                              <w:rPr>
                                                <w:rFonts w:asciiTheme="majorBidi" w:hAnsiTheme="majorBidi" w:cstheme="majorBidi"/>
                                                <w:sz w:val="16"/>
                                                <w:szCs w:val="16"/>
                                              </w:rPr>
                                              <w:t>Distributing questionnaires among the residents of urban green spaces</w:t>
                                            </w:r>
                                          </w:p>
                                        </w:txbxContent>
                                      </wps:txbx>
                                      <wps:bodyPr wrap="square" rtlCol="0" anchor="ctr">
                                        <a:noAutofit/>
                                      </wps:bodyPr>
                                    </wps:wsp>
                                    <wps:wsp>
                                      <wps:cNvPr id="499558927" name="Straight Arrow Connector 499558927"/>
                                      <wps:cNvCnPr>
                                        <a:stCxn id="1916230614" idx="1"/>
                                      </wps:cNvCnPr>
                                      <wps:spPr>
                                        <a:xfrm flipH="1" flipV="1">
                                          <a:off x="4222753" y="3913150"/>
                                          <a:ext cx="320859" cy="111"/>
                                        </a:xfrm>
                                        <a:prstGeom prst="straightConnector1">
                                          <a:avLst/>
                                        </a:prstGeom>
                                        <a:noFill/>
                                        <a:ln w="19050" cap="flat" cmpd="sng" algn="ctr">
                                          <a:solidFill>
                                            <a:schemeClr val="accent2">
                                              <a:lumMod val="50000"/>
                                            </a:schemeClr>
                                          </a:solidFill>
                                          <a:prstDash val="solid"/>
                                          <a:miter lim="800000"/>
                                          <a:tailEnd type="oval"/>
                                        </a:ln>
                                        <a:effectLst/>
                                      </wps:spPr>
                                      <wps:bodyPr/>
                                    </wps:wsp>
                                    <wps:wsp>
                                      <wps:cNvPr id="2132458592" name="Rounded Rectangle 48"/>
                                      <wps:cNvSpPr/>
                                      <wps:spPr>
                                        <a:xfrm>
                                          <a:off x="1013411" y="3208369"/>
                                          <a:ext cx="1241740" cy="702466"/>
                                        </a:xfrm>
                                        <a:prstGeom prst="roundRect">
                                          <a:avLst/>
                                        </a:prstGeom>
                                        <a:solidFill>
                                          <a:schemeClr val="bg1"/>
                                        </a:solidFill>
                                        <a:ln>
                                          <a:solidFill>
                                            <a:schemeClr val="accent2">
                                              <a:lumMod val="50000"/>
                                            </a:schemeClr>
                                          </a:solidFill>
                                        </a:ln>
                                      </wps:spPr>
                                      <wps:txbx>
                                        <w:txbxContent>
                                          <w:p w14:paraId="107B8265" w14:textId="77777777" w:rsidR="00202D51" w:rsidRPr="00FC55A4" w:rsidRDefault="00202D51" w:rsidP="00202D51">
                                            <w:pPr>
                                              <w:bidi/>
                                              <w:ind w:left="-115" w:right="-142"/>
                                              <w:jc w:val="center"/>
                                              <w:rPr>
                                                <w:rFonts w:asciiTheme="majorBidi" w:hAnsiTheme="majorBidi" w:cstheme="majorBidi"/>
                                                <w:kern w:val="24"/>
                                                <w:sz w:val="16"/>
                                                <w:szCs w:val="16"/>
                                                <w:lang w:bidi="fa-IR"/>
                                              </w:rPr>
                                            </w:pPr>
                                            <w:r w:rsidRPr="00FC55A4">
                                              <w:rPr>
                                                <w:rFonts w:asciiTheme="majorBidi" w:hAnsiTheme="majorBidi" w:cstheme="majorBidi"/>
                                                <w:kern w:val="24"/>
                                                <w:sz w:val="16"/>
                                                <w:szCs w:val="16"/>
                                                <w:lang w:bidi="fa-IR"/>
                                              </w:rPr>
                                              <w:t>Conducting R</w:t>
                                            </w:r>
                                            <w:r>
                                              <w:rPr>
                                                <w:rFonts w:asciiTheme="majorBidi" w:hAnsiTheme="majorBidi" w:cstheme="majorBidi"/>
                                                <w:kern w:val="24"/>
                                                <w:sz w:val="16"/>
                                                <w:szCs w:val="16"/>
                                                <w:lang w:bidi="fa-IR"/>
                                              </w:rPr>
                                              <w:t>-</w:t>
                                            </w:r>
                                            <w:r w:rsidRPr="00FC55A4">
                                              <w:rPr>
                                                <w:rFonts w:asciiTheme="majorBidi" w:hAnsiTheme="majorBidi" w:cstheme="majorBidi"/>
                                                <w:kern w:val="24"/>
                                                <w:sz w:val="16"/>
                                                <w:szCs w:val="16"/>
                                                <w:lang w:bidi="fa-IR"/>
                                              </w:rPr>
                                              <w:t>factor analysis</w:t>
                                            </w:r>
                                          </w:p>
                                        </w:txbxContent>
                                      </wps:txbx>
                                      <wps:bodyPr wrap="square" rtlCol="0" anchor="ctr">
                                        <a:noAutofit/>
                                      </wps:bodyPr>
                                    </wps:wsp>
                                    <wps:wsp>
                                      <wps:cNvPr id="1804414177" name="Rounded Rectangle 48"/>
                                      <wps:cNvSpPr/>
                                      <wps:spPr>
                                        <a:xfrm>
                                          <a:off x="2635029" y="3208370"/>
                                          <a:ext cx="1407126" cy="702466"/>
                                        </a:xfrm>
                                        <a:prstGeom prst="roundRect">
                                          <a:avLst/>
                                        </a:prstGeom>
                                        <a:solidFill>
                                          <a:schemeClr val="bg1"/>
                                        </a:solidFill>
                                        <a:ln>
                                          <a:solidFill>
                                            <a:schemeClr val="accent2">
                                              <a:lumMod val="50000"/>
                                            </a:schemeClr>
                                          </a:solidFill>
                                        </a:ln>
                                      </wps:spPr>
                                      <wps:txbx>
                                        <w:txbxContent>
                                          <w:p w14:paraId="07B0C80E" w14:textId="45309B58" w:rsidR="00202D51" w:rsidRPr="00FC55A4" w:rsidRDefault="00202D51" w:rsidP="00202D51">
                                            <w:pPr>
                                              <w:bidi/>
                                              <w:ind w:left="-110" w:right="-142"/>
                                              <w:jc w:val="center"/>
                                              <w:rPr>
                                                <w:rFonts w:asciiTheme="majorBidi" w:hAnsiTheme="majorBidi" w:cstheme="majorBidi"/>
                                                <w:kern w:val="24"/>
                                                <w:sz w:val="16"/>
                                                <w:szCs w:val="16"/>
                                                <w:lang w:bidi="fa-IR"/>
                                              </w:rPr>
                                            </w:pPr>
                                            <w:r w:rsidRPr="00202D51">
                                              <w:rPr>
                                                <w:rFonts w:asciiTheme="majorBidi" w:hAnsiTheme="majorBidi" w:cstheme="majorBidi"/>
                                                <w:kern w:val="24"/>
                                                <w:sz w:val="16"/>
                                                <w:szCs w:val="16"/>
                                                <w:lang w:bidi="fa-IR"/>
                                              </w:rPr>
                                              <w:t xml:space="preserve">Entering information into </w:t>
                                            </w:r>
                                            <w:r w:rsidR="00640556">
                                              <w:rPr>
                                                <w:rFonts w:asciiTheme="majorBidi" w:hAnsiTheme="majorBidi" w:cstheme="majorBidi"/>
                                                <w:kern w:val="24"/>
                                                <w:sz w:val="16"/>
                                                <w:szCs w:val="16"/>
                                                <w:lang w:bidi="fa-IR"/>
                                              </w:rPr>
                                              <w:t>Spss</w:t>
                                            </w:r>
                                            <w:r w:rsidRPr="00202D51">
                                              <w:rPr>
                                                <w:rFonts w:asciiTheme="majorBidi" w:hAnsiTheme="majorBidi" w:cstheme="majorBidi"/>
                                                <w:kern w:val="24"/>
                                                <w:sz w:val="16"/>
                                                <w:szCs w:val="16"/>
                                                <w:lang w:bidi="fa-IR"/>
                                              </w:rPr>
                                              <w:t>-23 software</w:t>
                                            </w:r>
                                          </w:p>
                                        </w:txbxContent>
                                      </wps:txbx>
                                      <wps:bodyPr wrap="square" rtlCol="0" anchor="ctr">
                                        <a:noAutofit/>
                                      </wps:bodyPr>
                                    </wps:wsp>
                                  </wpg:grpSp>
                                  <wps:wsp>
                                    <wps:cNvPr id="790770960" name="Rectangle 790770960"/>
                                    <wps:cNvSpPr/>
                                    <wps:spPr>
                                      <a:xfrm>
                                        <a:off x="-636211" y="1855461"/>
                                        <a:ext cx="4904313" cy="499213"/>
                                      </a:xfrm>
                                      <a:prstGeom prst="rect">
                                        <a:avLst/>
                                      </a:prstGeom>
                                      <a:solidFill>
                                        <a:srgbClr val="FFFFFF"/>
                                      </a:solidFill>
                                      <a:ln>
                                        <a:solidFill>
                                          <a:schemeClr val="accent2">
                                            <a:lumMod val="50000"/>
                                          </a:schemeClr>
                                        </a:solidFill>
                                      </a:ln>
                                    </wps:spPr>
                                    <wps:txbx>
                                      <w:txbxContent>
                                        <w:p w14:paraId="1900AED7" w14:textId="77777777" w:rsidR="00946278" w:rsidRPr="00FC55A4" w:rsidRDefault="00946278" w:rsidP="00946278">
                                          <w:pPr>
                                            <w:bidi/>
                                            <w:spacing w:after="0"/>
                                            <w:jc w:val="center"/>
                                            <w:rPr>
                                              <w:rFonts w:asciiTheme="majorBidi" w:hAnsiTheme="majorBidi" w:cstheme="majorBidi"/>
                                              <w:b/>
                                              <w:bCs/>
                                              <w:kern w:val="24"/>
                                              <w:sz w:val="16"/>
                                              <w:szCs w:val="16"/>
                                              <w:lang w:bidi="fa-IR"/>
                                            </w:rPr>
                                          </w:pPr>
                                          <w:r w:rsidRPr="00FC55A4">
                                            <w:rPr>
                                              <w:rFonts w:asciiTheme="majorBidi" w:hAnsiTheme="majorBidi" w:cstheme="majorBidi"/>
                                              <w:b/>
                                              <w:bCs/>
                                              <w:kern w:val="24"/>
                                              <w:sz w:val="16"/>
                                              <w:szCs w:val="16"/>
                                              <w:lang w:bidi="fa-IR"/>
                                            </w:rPr>
                                            <w:t>Second phase:</w:t>
                                          </w:r>
                                        </w:p>
                                        <w:p w14:paraId="4A402C12" w14:textId="77777777" w:rsidR="00946278" w:rsidRPr="00FC55A4" w:rsidRDefault="00946278" w:rsidP="00946278">
                                          <w:pPr>
                                            <w:bidi/>
                                            <w:spacing w:after="0"/>
                                            <w:jc w:val="center"/>
                                            <w:rPr>
                                              <w:rFonts w:asciiTheme="majorBidi" w:hAnsiTheme="majorBidi" w:cstheme="majorBidi"/>
                                              <w:kern w:val="24"/>
                                              <w:sz w:val="16"/>
                                              <w:szCs w:val="16"/>
                                              <w:lang w:bidi="fa-IR"/>
                                            </w:rPr>
                                          </w:pPr>
                                          <w:r w:rsidRPr="00FC55A4">
                                            <w:rPr>
                                              <w:rFonts w:asciiTheme="majorBidi" w:hAnsiTheme="majorBidi" w:cstheme="majorBidi"/>
                                              <w:b/>
                                              <w:bCs/>
                                              <w:kern w:val="24"/>
                                              <w:sz w:val="16"/>
                                              <w:szCs w:val="16"/>
                                              <w:lang w:bidi="fa-IR"/>
                                            </w:rPr>
                                            <w:t xml:space="preserve"> </w:t>
                                          </w:r>
                                          <w:r w:rsidRPr="00FC55A4">
                                            <w:rPr>
                                              <w:rFonts w:asciiTheme="majorBidi" w:hAnsiTheme="majorBidi" w:cstheme="majorBidi"/>
                                              <w:kern w:val="24"/>
                                              <w:sz w:val="16"/>
                                              <w:szCs w:val="16"/>
                                              <w:lang w:bidi="fa-IR"/>
                                            </w:rPr>
                                            <w:t xml:space="preserve">User Surveying </w:t>
                                          </w:r>
                                        </w:p>
                                        <w:p w14:paraId="1AE790B3" w14:textId="77777777" w:rsidR="00946278" w:rsidRPr="00FC55A4" w:rsidRDefault="00946278" w:rsidP="00946278">
                                          <w:pPr>
                                            <w:bidi/>
                                            <w:spacing w:after="0"/>
                                            <w:jc w:val="center"/>
                                            <w:rPr>
                                              <w:rFonts w:asciiTheme="majorBidi" w:hAnsiTheme="majorBidi" w:cstheme="majorBidi"/>
                                              <w:b/>
                                              <w:bCs/>
                                              <w:kern w:val="24"/>
                                              <w:sz w:val="16"/>
                                              <w:szCs w:val="16"/>
                                              <w:rtl/>
                                              <w:lang w:bidi="fa-IR"/>
                                            </w:rPr>
                                          </w:pPr>
                                          <w:r w:rsidRPr="00FC55A4">
                                            <w:rPr>
                                              <w:rFonts w:asciiTheme="majorBidi" w:eastAsia="Times New Roman" w:hAnsiTheme="majorBidi" w:cstheme="majorBidi"/>
                                              <w:sz w:val="16"/>
                                              <w:szCs w:val="16"/>
                                            </w:rPr>
                                            <w:t>Quantitative</w:t>
                                          </w:r>
                                        </w:p>
                                      </w:txbxContent>
                                    </wps:txbx>
                                    <wps:bodyPr wrap="square">
                                      <a:noAutofit/>
                                    </wps:bodyPr>
                                  </wps:wsp>
                                </wpg:grpSp>
                                <wpg:grpSp>
                                  <wpg:cNvPr id="2056799329" name="Group 2056799329"/>
                                  <wpg:cNvGrpSpPr/>
                                  <wpg:grpSpPr>
                                    <a:xfrm flipH="1">
                                      <a:off x="4236902" y="2010320"/>
                                      <a:ext cx="2007981" cy="2798631"/>
                                      <a:chOff x="516229" y="2323215"/>
                                      <a:chExt cx="5828963" cy="2990460"/>
                                    </a:xfrm>
                                  </wpg:grpSpPr>
                                  <wpg:grpSp>
                                    <wpg:cNvPr id="900171769" name="Group 900171769"/>
                                    <wpg:cNvGrpSpPr/>
                                    <wpg:grpSpPr>
                                      <a:xfrm>
                                        <a:off x="516229" y="2863892"/>
                                        <a:ext cx="5828963" cy="2449783"/>
                                        <a:chOff x="516229" y="2863892"/>
                                        <a:chExt cx="5828963" cy="2449783"/>
                                      </a:xfrm>
                                    </wpg:grpSpPr>
                                    <wps:wsp>
                                      <wps:cNvPr id="515520054" name="Rounded Rectangle 91"/>
                                      <wps:cNvSpPr/>
                                      <wps:spPr>
                                        <a:xfrm>
                                          <a:off x="865944" y="2863892"/>
                                          <a:ext cx="4921675" cy="1653021"/>
                                        </a:xfrm>
                                        <a:prstGeom prst="roundRect">
                                          <a:avLst>
                                            <a:gd name="adj" fmla="val 10769"/>
                                          </a:avLst>
                                        </a:prstGeom>
                                        <a:solidFill>
                                          <a:schemeClr val="accent2"/>
                                        </a:solidFill>
                                        <a:ln>
                                          <a:solidFill>
                                            <a:schemeClr val="accent2">
                                              <a:lumMod val="50000"/>
                                            </a:schemeClr>
                                          </a:solidFill>
                                        </a:ln>
                                      </wps:spPr>
                                      <wps:txbx>
                                        <w:txbxContent>
                                          <w:p w14:paraId="73970ED8" w14:textId="77777777" w:rsidR="00946278" w:rsidRPr="00FC55A4" w:rsidRDefault="00946278" w:rsidP="00946278">
                                            <w:pPr>
                                              <w:rPr>
                                                <w:rFonts w:asciiTheme="majorBidi" w:hAnsiTheme="majorBidi" w:cstheme="majorBidi"/>
                                                <w:sz w:val="16"/>
                                                <w:szCs w:val="16"/>
                                              </w:rPr>
                                            </w:pPr>
                                          </w:p>
                                        </w:txbxContent>
                                      </wps:txbx>
                                      <wps:bodyPr wrap="square" rtlCol="0" anchor="ctr">
                                        <a:noAutofit/>
                                      </wps:bodyPr>
                                    </wps:wsp>
                                    <wpg:grpSp>
                                      <wpg:cNvPr id="1744243263" name="Group 1744243263"/>
                                      <wpg:cNvGrpSpPr/>
                                      <wpg:grpSpPr>
                                        <a:xfrm>
                                          <a:off x="516229" y="2929369"/>
                                          <a:ext cx="5828963" cy="2384306"/>
                                          <a:chOff x="516228" y="2929369"/>
                                          <a:chExt cx="5828963" cy="2384306"/>
                                        </a:xfrm>
                                      </wpg:grpSpPr>
                                      <wps:wsp>
                                        <wps:cNvPr id="521916409" name="Rounded Rectangle 100"/>
                                        <wps:cNvSpPr/>
                                        <wps:spPr>
                                          <a:xfrm>
                                            <a:off x="2932048" y="2929369"/>
                                            <a:ext cx="2618951" cy="1015578"/>
                                          </a:xfrm>
                                          <a:prstGeom prst="roundRect">
                                            <a:avLst/>
                                          </a:prstGeom>
                                          <a:solidFill>
                                            <a:srgbClr val="FFFFFF"/>
                                          </a:solidFill>
                                          <a:ln>
                                            <a:solidFill>
                                              <a:schemeClr val="accent2">
                                                <a:lumMod val="50000"/>
                                              </a:schemeClr>
                                            </a:solidFill>
                                          </a:ln>
                                        </wps:spPr>
                                        <wps:txbx>
                                          <w:txbxContent>
                                            <w:p w14:paraId="475326B3" w14:textId="03F5866C" w:rsidR="00946278" w:rsidRPr="00A861DA" w:rsidRDefault="00946278" w:rsidP="00A861DA">
                                              <w:pPr>
                                                <w:bidi/>
                                                <w:spacing w:after="0" w:line="240" w:lineRule="auto"/>
                                                <w:ind w:left="-129" w:right="-142"/>
                                                <w:jc w:val="center"/>
                                                <w:rPr>
                                                  <w:rFonts w:asciiTheme="majorBidi" w:eastAsia="Times New Roman" w:hAnsiTheme="majorBidi" w:cstheme="majorBidi"/>
                                                  <w:sz w:val="16"/>
                                                  <w:szCs w:val="16"/>
                                                </w:rPr>
                                              </w:pPr>
                                              <w:r w:rsidRPr="00FC55A4">
                                                <w:rPr>
                                                  <w:rFonts w:asciiTheme="majorBidi" w:eastAsia="Times New Roman" w:hAnsiTheme="majorBidi" w:cstheme="majorBidi"/>
                                                  <w:sz w:val="16"/>
                                                  <w:szCs w:val="16"/>
                                                </w:rPr>
                                                <w:t xml:space="preserve">Explaining the relationship patterns </w:t>
                                              </w:r>
                                              <w:r w:rsidR="00202D51">
                                                <w:rPr>
                                                  <w:rFonts w:asciiTheme="majorBidi" w:eastAsia="Times New Roman" w:hAnsiTheme="majorBidi" w:cstheme="majorBidi"/>
                                                  <w:sz w:val="16"/>
                                                  <w:szCs w:val="16"/>
                                                </w:rPr>
                                                <w:t>between</w:t>
                                              </w:r>
                                              <w:r w:rsidRPr="00FC55A4">
                                                <w:rPr>
                                                  <w:rFonts w:asciiTheme="majorBidi" w:eastAsia="Times New Roman" w:hAnsiTheme="majorBidi" w:cstheme="majorBidi"/>
                                                  <w:sz w:val="16"/>
                                                  <w:szCs w:val="16"/>
                                                </w:rPr>
                                                <w:t xml:space="preserve"> the </w:t>
                                              </w:r>
                                              <w:r w:rsidR="00A861DA" w:rsidRPr="00A861DA">
                                                <w:rPr>
                                                  <w:rFonts w:asciiTheme="majorBidi" w:eastAsia="Times New Roman" w:hAnsiTheme="majorBidi" w:cstheme="majorBidi"/>
                                                  <w:sz w:val="16"/>
                                                  <w:szCs w:val="16"/>
                                                </w:rPr>
                                                <w:t>therapeutic landscape components</w:t>
                                              </w:r>
                                            </w:p>
                                          </w:txbxContent>
                                        </wps:txbx>
                                        <wps:bodyPr wrap="square" rtlCol="0" anchor="ctr">
                                          <a:noAutofit/>
                                        </wps:bodyPr>
                                      </wps:wsp>
                                      <wps:wsp>
                                        <wps:cNvPr id="1497589293" name="Rounded Rectangle 101"/>
                                        <wps:cNvSpPr/>
                                        <wps:spPr>
                                          <a:xfrm>
                                            <a:off x="1207068" y="4015032"/>
                                            <a:ext cx="4092640" cy="447906"/>
                                          </a:xfrm>
                                          <a:prstGeom prst="roundRect">
                                            <a:avLst/>
                                          </a:prstGeom>
                                          <a:solidFill>
                                            <a:schemeClr val="accent1">
                                              <a:lumMod val="20000"/>
                                              <a:lumOff val="80000"/>
                                            </a:schemeClr>
                                          </a:solidFill>
                                          <a:ln>
                                            <a:solidFill>
                                              <a:schemeClr val="accent2">
                                                <a:lumMod val="50000"/>
                                              </a:schemeClr>
                                            </a:solidFill>
                                          </a:ln>
                                        </wps:spPr>
                                        <wps:txbx>
                                          <w:txbxContent>
                                            <w:p w14:paraId="17AA7D04" w14:textId="0D7A5E6F" w:rsidR="00946278" w:rsidRPr="00E36BE0" w:rsidRDefault="00946278" w:rsidP="00946278">
                                              <w:pPr>
                                                <w:bidi/>
                                                <w:spacing w:after="0" w:line="240" w:lineRule="auto"/>
                                                <w:jc w:val="center"/>
                                                <w:rPr>
                                                  <w:rFonts w:asciiTheme="majorBidi" w:hAnsiTheme="majorBidi" w:cstheme="majorBidi"/>
                                                  <w:kern w:val="24"/>
                                                  <w:sz w:val="16"/>
                                                  <w:szCs w:val="16"/>
                                                  <w:lang w:bidi="fa-IR"/>
                                                </w:rPr>
                                              </w:pPr>
                                              <w:r w:rsidRPr="00E36BE0">
                                                <w:rPr>
                                                  <w:rFonts w:asciiTheme="majorBidi" w:hAnsiTheme="majorBidi" w:cstheme="majorBidi"/>
                                                  <w:kern w:val="24"/>
                                                  <w:sz w:val="16"/>
                                                  <w:szCs w:val="16"/>
                                                  <w:lang w:bidi="fa-IR"/>
                                                </w:rPr>
                                                <w:t xml:space="preserve">Examining the </w:t>
                                              </w:r>
                                              <w:r w:rsidR="00E36BE0" w:rsidRPr="00E36BE0">
                                                <w:rPr>
                                                  <w:rFonts w:asciiTheme="majorBidi" w:eastAsia="Calibri" w:hAnsiTheme="majorBidi" w:cstheme="majorBidi"/>
                                                  <w:sz w:val="16"/>
                                                  <w:szCs w:val="16"/>
                                                  <w14:ligatures w14:val="standardContextual"/>
                                                </w:rPr>
                                                <w:t>Fit Indices</w:t>
                                              </w:r>
                                              <w:r w:rsidR="00E36BE0" w:rsidRPr="00E36BE0">
                                                <w:rPr>
                                                  <w:rFonts w:asciiTheme="majorBidi" w:hAnsiTheme="majorBidi" w:cstheme="majorBidi"/>
                                                  <w:kern w:val="24"/>
                                                  <w:sz w:val="16"/>
                                                  <w:szCs w:val="16"/>
                                                  <w:lang w:bidi="fa-IR"/>
                                                </w:rPr>
                                                <w:t xml:space="preserve"> </w:t>
                                              </w:r>
                                              <w:r w:rsidRPr="00E36BE0">
                                                <w:rPr>
                                                  <w:rFonts w:asciiTheme="majorBidi" w:hAnsiTheme="majorBidi" w:cstheme="majorBidi"/>
                                                  <w:kern w:val="24"/>
                                                  <w:sz w:val="16"/>
                                                  <w:szCs w:val="16"/>
                                                  <w:lang w:bidi="fa-IR"/>
                                                </w:rPr>
                                                <w:t xml:space="preserve">of the model </w:t>
                                              </w:r>
                                            </w:p>
                                          </w:txbxContent>
                                        </wps:txbx>
                                        <wps:bodyPr wrap="square" rtlCol="0" anchor="ctr">
                                          <a:noAutofit/>
                                        </wps:bodyPr>
                                      </wps:wsp>
                                      <wps:wsp>
                                        <wps:cNvPr id="2077541874" name="Rounded Rectangle 102"/>
                                        <wps:cNvSpPr/>
                                        <wps:spPr>
                                          <a:xfrm>
                                            <a:off x="516228" y="4648919"/>
                                            <a:ext cx="5828963" cy="664756"/>
                                          </a:xfrm>
                                          <a:prstGeom prst="roundRect">
                                            <a:avLst/>
                                          </a:prstGeom>
                                          <a:noFill/>
                                          <a:ln>
                                            <a:solidFill>
                                              <a:schemeClr val="accent2">
                                                <a:lumMod val="50000"/>
                                              </a:schemeClr>
                                            </a:solidFill>
                                          </a:ln>
                                        </wps:spPr>
                                        <wps:txbx>
                                          <w:txbxContent>
                                            <w:p w14:paraId="646154E7" w14:textId="0F1998A0" w:rsidR="00946278" w:rsidRPr="00FD6422" w:rsidRDefault="00946278" w:rsidP="00202D51">
                                              <w:pPr>
                                                <w:spacing w:after="0" w:line="240" w:lineRule="auto"/>
                                                <w:jc w:val="center"/>
                                                <w:rPr>
                                                  <w:rFonts w:asciiTheme="majorBidi" w:hAnsiTheme="majorBidi" w:cstheme="majorBidi"/>
                                                  <w:kern w:val="24"/>
                                                  <w:sz w:val="16"/>
                                                  <w:szCs w:val="16"/>
                                                  <w:lang w:bidi="fa-IR"/>
                                                </w:rPr>
                                              </w:pPr>
                                              <w:r w:rsidRPr="00FD6422">
                                                <w:rPr>
                                                  <w:rFonts w:asciiTheme="majorBidi" w:eastAsia="Times New Roman" w:hAnsiTheme="majorBidi" w:cstheme="majorBidi"/>
                                                  <w:sz w:val="16"/>
                                                  <w:szCs w:val="16"/>
                                                </w:rPr>
                                                <w:t xml:space="preserve">Presenting a compiled model of </w:t>
                                              </w:r>
                                              <w:r w:rsidR="00202D51" w:rsidRPr="00FD6422">
                                                <w:rPr>
                                                  <w:rFonts w:asciiTheme="majorBidi" w:eastAsia="Times New Roman" w:hAnsiTheme="majorBidi" w:cstheme="majorBidi"/>
                                                  <w:sz w:val="16"/>
                                                  <w:szCs w:val="16"/>
                                                </w:rPr>
                                                <w:t xml:space="preserve">the </w:t>
                                              </w:r>
                                              <w:r w:rsidR="0029681A">
                                                <w:rPr>
                                                  <w:rFonts w:asciiTheme="majorBidi" w:eastAsia="Times New Roman" w:hAnsiTheme="majorBidi" w:cstheme="majorBidi"/>
                                                  <w:sz w:val="16"/>
                                                  <w:szCs w:val="16"/>
                                                </w:rPr>
                                                <w:t>therapeutic Landscape</w:t>
                                              </w:r>
                                              <w:r w:rsidR="00202D51" w:rsidRPr="00FD6422">
                                                <w:rPr>
                                                  <w:rFonts w:asciiTheme="majorBidi" w:eastAsia="Times New Roman" w:hAnsiTheme="majorBidi" w:cstheme="majorBidi"/>
                                                  <w:sz w:val="16"/>
                                                  <w:szCs w:val="16"/>
                                                </w:rPr>
                                                <w:t xml:space="preserve"> </w:t>
                                              </w:r>
                                              <w:r w:rsidR="00A861DA">
                                                <w:rPr>
                                                  <w:rFonts w:asciiTheme="majorBidi" w:eastAsia="Times New Roman" w:hAnsiTheme="majorBidi" w:cstheme="majorBidi"/>
                                                  <w:sz w:val="16"/>
                                                  <w:szCs w:val="16"/>
                                                </w:rPr>
                                                <w:t xml:space="preserve">design </w:t>
                                              </w:r>
                                              <w:r w:rsidR="00202D51" w:rsidRPr="00FD6422">
                                                <w:rPr>
                                                  <w:rFonts w:asciiTheme="majorBidi" w:eastAsia="Times New Roman" w:hAnsiTheme="majorBidi" w:cstheme="majorBidi"/>
                                                  <w:sz w:val="16"/>
                                                  <w:szCs w:val="16"/>
                                                </w:rPr>
                                                <w:t xml:space="preserve">components of urban </w:t>
                                              </w:r>
                                              <w:r w:rsidR="008852C5">
                                                <w:rPr>
                                                  <w:rFonts w:asciiTheme="majorBidi" w:eastAsia="Times New Roman" w:hAnsiTheme="majorBidi" w:cstheme="majorBidi"/>
                                                  <w:sz w:val="16"/>
                                                  <w:szCs w:val="16"/>
                                                </w:rPr>
                                                <w:t>green spaces</w:t>
                                              </w:r>
                                              <w:r w:rsidR="00FD6422" w:rsidRPr="00FD6422">
                                                <w:rPr>
                                                  <w:rFonts w:asciiTheme="majorBidi" w:eastAsia="Times New Roman" w:hAnsiTheme="majorBidi" w:cstheme="majorBidi"/>
                                                  <w:sz w:val="16"/>
                                                  <w:szCs w:val="16"/>
                                                </w:rPr>
                                                <w:t xml:space="preserve"> </w:t>
                                              </w:r>
                                              <w:r w:rsidR="00FD6422" w:rsidRPr="00FD6422">
                                                <w:rPr>
                                                  <w:rFonts w:asciiTheme="majorBidi" w:hAnsiTheme="majorBidi" w:cstheme="majorBidi"/>
                                                  <w:sz w:val="16"/>
                                                  <w:szCs w:val="16"/>
                                                </w:rPr>
                                                <w:t>and extracting the cycles in the presented model</w:t>
                                              </w:r>
                                            </w:p>
                                          </w:txbxContent>
                                        </wps:txbx>
                                        <wps:bodyPr wrap="square" rtlCol="0" anchor="ctr">
                                          <a:noAutofit/>
                                        </wps:bodyPr>
                                      </wps:wsp>
                                      <wps:wsp>
                                        <wps:cNvPr id="264757782" name="Rounded Rectangle 107"/>
                                        <wps:cNvSpPr/>
                                        <wps:spPr>
                                          <a:xfrm>
                                            <a:off x="985167" y="2980001"/>
                                            <a:ext cx="1794019" cy="932265"/>
                                          </a:xfrm>
                                          <a:prstGeom prst="roundRect">
                                            <a:avLst/>
                                          </a:prstGeom>
                                          <a:solidFill>
                                            <a:srgbClr val="FFFFFF"/>
                                          </a:solidFill>
                                          <a:ln>
                                            <a:solidFill>
                                              <a:schemeClr val="accent2">
                                                <a:lumMod val="50000"/>
                                              </a:schemeClr>
                                            </a:solidFill>
                                          </a:ln>
                                        </wps:spPr>
                                        <wps:txbx>
                                          <w:txbxContent>
                                            <w:p w14:paraId="5F83C782" w14:textId="77777777" w:rsidR="00946278" w:rsidRPr="00FC55A4" w:rsidRDefault="00946278" w:rsidP="00202D51">
                                              <w:pPr>
                                                <w:bidi/>
                                                <w:spacing w:after="0" w:line="240" w:lineRule="auto"/>
                                                <w:ind w:left="-115" w:right="-115"/>
                                                <w:jc w:val="center"/>
                                                <w:rPr>
                                                  <w:rFonts w:asciiTheme="majorBidi" w:eastAsia="Times New Roman" w:hAnsiTheme="majorBidi" w:cstheme="majorBidi"/>
                                                  <w:sz w:val="16"/>
                                                  <w:szCs w:val="16"/>
                                                </w:rPr>
                                              </w:pPr>
                                              <w:r w:rsidRPr="00FC55A4">
                                                <w:rPr>
                                                  <w:rFonts w:asciiTheme="majorBidi" w:eastAsia="Times New Roman" w:hAnsiTheme="majorBidi" w:cstheme="majorBidi"/>
                                                  <w:sz w:val="16"/>
                                                  <w:szCs w:val="16"/>
                                                </w:rPr>
                                                <w:t xml:space="preserve">Developing causal model using Amos </w:t>
                                              </w:r>
                                            </w:p>
                                            <w:p w14:paraId="5D89AC5A" w14:textId="77777777" w:rsidR="00946278" w:rsidRPr="00FC55A4" w:rsidRDefault="00946278" w:rsidP="00946278">
                                              <w:pPr>
                                                <w:spacing w:after="0" w:line="240" w:lineRule="auto"/>
                                                <w:ind w:left="-142" w:right="-177"/>
                                                <w:jc w:val="center"/>
                                                <w:rPr>
                                                  <w:rFonts w:asciiTheme="majorBidi" w:eastAsia="Times New Roman" w:hAnsiTheme="majorBidi" w:cstheme="majorBidi"/>
                                                  <w:sz w:val="16"/>
                                                  <w:szCs w:val="16"/>
                                                </w:rPr>
                                              </w:pPr>
                                              <w:r w:rsidRPr="00FC55A4">
                                                <w:rPr>
                                                  <w:rFonts w:asciiTheme="majorBidi" w:eastAsia="Times New Roman" w:hAnsiTheme="majorBidi" w:cstheme="majorBidi"/>
                                                  <w:sz w:val="16"/>
                                                  <w:szCs w:val="16"/>
                                                </w:rPr>
                                                <w:t>software</w:t>
                                              </w:r>
                                            </w:p>
                                          </w:txbxContent>
                                        </wps:txbx>
                                        <wps:bodyPr wrap="square" rtlCol="0" anchor="ctr">
                                          <a:noAutofit/>
                                        </wps:bodyPr>
                                      </wps:wsp>
                                      <wps:wsp>
                                        <wps:cNvPr id="63604345" name="Down Arrow 109"/>
                                        <wps:cNvSpPr/>
                                        <wps:spPr>
                                          <a:xfrm>
                                            <a:off x="2601525" y="4533373"/>
                                            <a:ext cx="1637327" cy="115545"/>
                                          </a:xfrm>
                                          <a:prstGeom prst="downArrow">
                                            <a:avLst>
                                              <a:gd name="adj1" fmla="val 50000"/>
                                              <a:gd name="adj2" fmla="val 100000"/>
                                            </a:avLst>
                                          </a:prstGeom>
                                          <a:solidFill>
                                            <a:schemeClr val="accent2">
                                              <a:lumMod val="75000"/>
                                            </a:schemeClr>
                                          </a:solidFill>
                                          <a:ln>
                                            <a:solidFill>
                                              <a:schemeClr val="accent2">
                                                <a:lumMod val="75000"/>
                                              </a:schemeClr>
                                            </a:solidFill>
                                          </a:ln>
                                        </wps:spPr>
                                        <wps:bodyPr wrap="square" rtlCol="0" anchor="ctr">
                                          <a:noAutofit/>
                                        </wps:bodyPr>
                                      </wps:wsp>
                                    </wpg:grpSp>
                                  </wpg:grpSp>
                                  <wps:wsp>
                                    <wps:cNvPr id="945913272" name="Rectangle 945913272"/>
                                    <wps:cNvSpPr/>
                                    <wps:spPr>
                                      <a:xfrm>
                                        <a:off x="864344" y="2323215"/>
                                        <a:ext cx="4881198" cy="507640"/>
                                      </a:xfrm>
                                      <a:prstGeom prst="rect">
                                        <a:avLst/>
                                      </a:prstGeom>
                                      <a:solidFill>
                                        <a:srgbClr val="FFFFFF"/>
                                      </a:solidFill>
                                      <a:ln>
                                        <a:solidFill>
                                          <a:schemeClr val="accent2">
                                            <a:lumMod val="50000"/>
                                          </a:schemeClr>
                                        </a:solidFill>
                                      </a:ln>
                                    </wps:spPr>
                                    <wps:txbx>
                                      <w:txbxContent>
                                        <w:p w14:paraId="48DA9D4A" w14:textId="77777777" w:rsidR="00946278" w:rsidRPr="00FC55A4" w:rsidRDefault="00946278" w:rsidP="00946278">
                                          <w:pPr>
                                            <w:spacing w:after="0" w:line="240" w:lineRule="auto"/>
                                            <w:jc w:val="center"/>
                                            <w:rPr>
                                              <w:rFonts w:asciiTheme="majorBidi" w:eastAsia="Times New Roman" w:hAnsiTheme="majorBidi" w:cstheme="majorBidi"/>
                                              <w:b/>
                                              <w:bCs/>
                                              <w:sz w:val="16"/>
                                              <w:szCs w:val="16"/>
                                            </w:rPr>
                                          </w:pPr>
                                          <w:r w:rsidRPr="00FC55A4">
                                            <w:rPr>
                                              <w:rFonts w:asciiTheme="majorBidi" w:eastAsia="Times New Roman" w:hAnsiTheme="majorBidi" w:cstheme="majorBidi"/>
                                              <w:b/>
                                              <w:bCs/>
                                              <w:sz w:val="16"/>
                                              <w:szCs w:val="16"/>
                                            </w:rPr>
                                            <w:t>Third phase:</w:t>
                                          </w:r>
                                        </w:p>
                                        <w:p w14:paraId="06D82F9E" w14:textId="77777777" w:rsidR="00202D51" w:rsidRDefault="00946278" w:rsidP="00946278">
                                          <w:pPr>
                                            <w:spacing w:after="0" w:line="240" w:lineRule="auto"/>
                                            <w:jc w:val="center"/>
                                            <w:rPr>
                                              <w:rFonts w:asciiTheme="majorBidi" w:eastAsia="Times New Roman" w:hAnsiTheme="majorBidi" w:cstheme="majorBidi"/>
                                              <w:sz w:val="16"/>
                                              <w:szCs w:val="16"/>
                                            </w:rPr>
                                          </w:pPr>
                                          <w:r w:rsidRPr="00FC55A4">
                                            <w:rPr>
                                              <w:rFonts w:asciiTheme="majorBidi" w:eastAsia="Times New Roman" w:hAnsiTheme="majorBidi" w:cstheme="majorBidi"/>
                                              <w:sz w:val="16"/>
                                              <w:szCs w:val="16"/>
                                            </w:rPr>
                                            <w:t xml:space="preserve"> Correlation Method </w:t>
                                          </w:r>
                                        </w:p>
                                        <w:p w14:paraId="05D10531" w14:textId="63C7E63A" w:rsidR="00946278" w:rsidRPr="00FC55A4" w:rsidRDefault="00946278" w:rsidP="00946278">
                                          <w:pPr>
                                            <w:spacing w:after="0" w:line="240" w:lineRule="auto"/>
                                            <w:jc w:val="center"/>
                                            <w:rPr>
                                              <w:rFonts w:asciiTheme="majorBidi" w:eastAsia="Times New Roman" w:hAnsiTheme="majorBidi" w:cstheme="majorBidi"/>
                                              <w:sz w:val="16"/>
                                              <w:szCs w:val="16"/>
                                            </w:rPr>
                                          </w:pPr>
                                          <w:r w:rsidRPr="00FC55A4">
                                            <w:rPr>
                                              <w:rFonts w:asciiTheme="majorBidi" w:eastAsia="Times New Roman" w:hAnsiTheme="majorBidi" w:cstheme="majorBidi"/>
                                              <w:sz w:val="16"/>
                                              <w:szCs w:val="16"/>
                                            </w:rPr>
                                            <w:t>Quantitative</w:t>
                                          </w:r>
                                        </w:p>
                                        <w:p w14:paraId="3EC0CC18" w14:textId="77777777" w:rsidR="00946278" w:rsidRPr="00FC55A4" w:rsidRDefault="00946278" w:rsidP="00946278">
                                          <w:pPr>
                                            <w:bidi/>
                                            <w:spacing w:after="0" w:line="240" w:lineRule="auto"/>
                                            <w:jc w:val="center"/>
                                            <w:rPr>
                                              <w:rFonts w:asciiTheme="majorBidi" w:hAnsiTheme="majorBidi" w:cstheme="majorBidi"/>
                                              <w:b/>
                                              <w:bCs/>
                                              <w:kern w:val="24"/>
                                              <w:sz w:val="16"/>
                                              <w:szCs w:val="16"/>
                                              <w:rtl/>
                                              <w:lang w:bidi="fa-IR"/>
                                            </w:rPr>
                                          </w:pPr>
                                        </w:p>
                                      </w:txbxContent>
                                    </wps:txbx>
                                    <wps:bodyPr wrap="square">
                                      <a:noAutofit/>
                                    </wps:bodyPr>
                                  </wps:wsp>
                                </wpg:grpSp>
                              </wpg:grpSp>
                              <wps:wsp>
                                <wps:cNvPr id="448513218" name="Straight Arrow Connector 4"/>
                                <wps:cNvCnPr/>
                                <wps:spPr>
                                  <a:xfrm>
                                    <a:off x="1365721" y="1085615"/>
                                    <a:ext cx="0" cy="94893"/>
                                  </a:xfrm>
                                  <a:prstGeom prst="straightConnector1">
                                    <a:avLst/>
                                  </a:prstGeom>
                                  <a:ln>
                                    <a:solidFill>
                                      <a:schemeClr val="accent2">
                                        <a:lumMod val="5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770875036" name="Straight Arrow Connector 5"/>
                                <wps:cNvCnPr>
                                  <a:stCxn id="1718772374" idx="2"/>
                                  <a:endCxn id="1774063181" idx="0"/>
                                </wps:cNvCnPr>
                                <wps:spPr>
                                  <a:xfrm>
                                    <a:off x="967175" y="1681187"/>
                                    <a:ext cx="47" cy="98227"/>
                                  </a:xfrm>
                                  <a:prstGeom prst="straightConnector1">
                                    <a:avLst/>
                                  </a:prstGeom>
                                  <a:ln>
                                    <a:solidFill>
                                      <a:schemeClr val="accent2">
                                        <a:lumMod val="50000"/>
                                      </a:schemeClr>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g:grpSp>
                            <wps:wsp>
                              <wps:cNvPr id="1575425376" name="Straight Arrow Connector 8"/>
                              <wps:cNvCnPr>
                                <a:stCxn id="982729333" idx="1"/>
                                <a:endCxn id="1558844827" idx="3"/>
                              </wps:cNvCnPr>
                              <wps:spPr>
                                <a:xfrm flipV="1">
                                  <a:off x="850287" y="2040197"/>
                                  <a:ext cx="111652" cy="2363"/>
                                </a:xfrm>
                                <a:prstGeom prst="straightConnector1">
                                  <a:avLst/>
                                </a:prstGeom>
                                <a:ln>
                                  <a:solidFill>
                                    <a:schemeClr val="accent2">
                                      <a:lumMod val="50000"/>
                                    </a:schemeClr>
                                  </a:solidFill>
                                  <a:tailEnd type="oval"/>
                                </a:ln>
                              </wps:spPr>
                              <wps:style>
                                <a:lnRef idx="1">
                                  <a:schemeClr val="accent1"/>
                                </a:lnRef>
                                <a:fillRef idx="0">
                                  <a:schemeClr val="accent1"/>
                                </a:fillRef>
                                <a:effectRef idx="0">
                                  <a:schemeClr val="accent1"/>
                                </a:effectRef>
                                <a:fontRef idx="minor">
                                  <a:schemeClr val="tx1"/>
                                </a:fontRef>
                              </wps:style>
                              <wps:bodyPr/>
                            </wps:wsp>
                          </wpg:grpSp>
                          <wps:wsp>
                            <wps:cNvPr id="28671559" name="Straight Arrow Connector 14"/>
                            <wps:cNvCnPr>
                              <a:stCxn id="521916409" idx="1"/>
                              <a:endCxn id="264757782" idx="3"/>
                            </wps:cNvCnPr>
                            <wps:spPr>
                              <a:xfrm>
                                <a:off x="4780015" y="2314755"/>
                                <a:ext cx="52613" cy="8387"/>
                              </a:xfrm>
                              <a:prstGeom prst="straightConnector1">
                                <a:avLst/>
                              </a:prstGeom>
                              <a:ln>
                                <a:solidFill>
                                  <a:schemeClr val="accent2">
                                    <a:lumMod val="50000"/>
                                  </a:schemeClr>
                                </a:solidFill>
                                <a:tailEnd type="oval"/>
                              </a:ln>
                            </wps:spPr>
                            <wps:style>
                              <a:lnRef idx="1">
                                <a:schemeClr val="accent1"/>
                              </a:lnRef>
                              <a:fillRef idx="0">
                                <a:schemeClr val="accent1"/>
                              </a:fillRef>
                              <a:effectRef idx="0">
                                <a:schemeClr val="accent1"/>
                              </a:effectRef>
                              <a:fontRef idx="minor">
                                <a:schemeClr val="tx1"/>
                              </a:fontRef>
                            </wps:style>
                            <wps:bodyPr/>
                          </wps:wsp>
                        </wpg:grpSp>
                        <wps:wsp>
                          <wps:cNvPr id="642487301" name="Straight Arrow Connector 16"/>
                          <wps:cNvCnPr>
                            <a:stCxn id="264757782" idx="2"/>
                          </wps:cNvCnPr>
                          <wps:spPr>
                            <a:xfrm flipH="1">
                              <a:off x="5138419" y="2758648"/>
                              <a:ext cx="2430" cy="125780"/>
                            </a:xfrm>
                            <a:prstGeom prst="straightConnector1">
                              <a:avLst/>
                            </a:prstGeom>
                            <a:ln>
                              <a:solidFill>
                                <a:schemeClr val="accent2">
                                  <a:lumMod val="5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1861813698" name="Straight Arrow Connector 16"/>
                          <wps:cNvCnPr>
                            <a:stCxn id="1315130250" idx="1"/>
                          </wps:cNvCnPr>
                          <wps:spPr>
                            <a:xfrm>
                              <a:off x="3656348" y="3101185"/>
                              <a:ext cx="140448" cy="3"/>
                            </a:xfrm>
                            <a:prstGeom prst="straightConnector1">
                              <a:avLst/>
                            </a:prstGeom>
                            <a:ln w="28575">
                              <a:solidFill>
                                <a:schemeClr val="accent2">
                                  <a:lumMod val="50000"/>
                                </a:schemeClr>
                              </a:solidFill>
                              <a:tailEnd type="oval"/>
                            </a:ln>
                          </wps:spPr>
                          <wps:style>
                            <a:lnRef idx="1">
                              <a:schemeClr val="accent1"/>
                            </a:lnRef>
                            <a:fillRef idx="0">
                              <a:schemeClr val="accent1"/>
                            </a:fillRef>
                            <a:effectRef idx="0">
                              <a:schemeClr val="accent1"/>
                            </a:effectRef>
                            <a:fontRef idx="minor">
                              <a:schemeClr val="tx1"/>
                            </a:fontRef>
                          </wps:style>
                          <wps:bodyPr/>
                        </wps:wsp>
                      </wpg:grpSp>
                      <wps:wsp>
                        <wps:cNvPr id="2089354909" name="Straight Arrow Connector 19"/>
                        <wps:cNvCnPr/>
                        <wps:spPr>
                          <a:xfrm>
                            <a:off x="2442853" y="1829815"/>
                            <a:ext cx="0" cy="108329"/>
                          </a:xfrm>
                          <a:prstGeom prst="straightConnector1">
                            <a:avLst/>
                          </a:prstGeom>
                          <a:ln>
                            <a:solidFill>
                              <a:schemeClr val="accent2">
                                <a:lumMod val="5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882752693" name="Straight Arrow Connector 19"/>
                        <wps:cNvCnPr>
                          <a:stCxn id="1804414177" idx="1"/>
                          <a:endCxn id="2132458592" idx="3"/>
                        </wps:cNvCnPr>
                        <wps:spPr>
                          <a:xfrm flipV="1">
                            <a:off x="2808205" y="2273356"/>
                            <a:ext cx="189925" cy="1"/>
                          </a:xfrm>
                          <a:prstGeom prst="straightConnector1">
                            <a:avLst/>
                          </a:prstGeom>
                          <a:ln>
                            <a:solidFill>
                              <a:schemeClr val="accent2">
                                <a:lumMod val="50000"/>
                              </a:schemeClr>
                            </a:solidFill>
                            <a:tailEnd type="ova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34CE76D" id="Group 20" o:spid="_x0000_s1026" style="position:absolute;left:0;text-align:left;margin-left:11.45pt;margin-top:2.35pt;width:441pt;height:315.1pt;z-index:251669504;mso-width-relative:margin;mso-height-relative:margin" coordorigin="105,658" coordsize="56009,40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">
                <v:group id="Group 17" o:spid="_x0000_s1027" style="position:absolute;left:105;top:658;width:56010;height:40023" coordorigin="105,658" coordsize="56009,40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">
                  <v:group id="Group 15" o:spid="_x0000_s1028" style="position:absolute;left:105;top:658;width:56010;height:40023" coordorigin="105,658" coordsize="56009,40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">
                    <v:group id="Group 9" o:spid="_x0000_s1029" style="position:absolute;left:105;top:658;width:56010;height:40023" coordorigin="105,658" coordsize="56009,40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">
                      <v:group id="Group 6" o:spid="_x0000_s1030" style="position:absolute;left:105;top:658;width:56010;height:40028" coordorigin="105,658" coordsize="56009,40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">
                        <v:group id="Group 1" o:spid="_x0000_s1031" style="position:absolute;left:105;top:658;width:56010;height:40028" coordorigin="6390,8004" coordsize="56057,4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">
                          <v:group id="Group 21169217" o:spid="_x0000_s1032" style="position:absolute;left:6390;top:13002;width:19149;height:18418" coordorigin="19347,12563" coordsize="35606,24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">
                            <v:roundrect id="Rounded Rectangle 39" o:spid="_x0000_s1033" style="position:absolute;left:19347;top:12563;width:35607;height:147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" fillcolor="#a6b727 [3205]" strokecolor="#525a13 [1605]">
                              <v:textbox>
                                <w:txbxContent>
                                  <w:p w14:paraId="1269E186" w14:textId="77777777" w:rsidR="00946278" w:rsidRPr="00FC55A4" w:rsidRDefault="00946278" w:rsidP="00946278">
                                    <w:pPr>
                                      <w:rPr>
                                        <w:rFonts w:asciiTheme="majorBidi" w:hAnsiTheme="majorBidi" w:cstheme="majorBidi"/>
                                        <w:sz w:val="16"/>
                                        <w:szCs w:val="16"/>
                                      </w:rPr>
                                    </w:pPr>
                                  </w:p>
                                </w:txbxContent>
                              </v:textbox>
                            </v:roundrect>
                            <v:group id="Group 875605430" o:spid="_x0000_s1034" style="position:absolute;left:20441;top:13310;width:33527;height:23621" coordorigin="20441,13310" coordsize="33527,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">
                              <v:roundrect id="Rounded Rectangle 42" o:spid="_x0000_s1035" style="position:absolute;left:20441;top:13310;width:14706;height:6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" strokecolor="#525a13 [1605]">
                                <v:textbox>
                                  <w:txbxContent>
                                    <w:p w14:paraId="54CB9B8A" w14:textId="7EB8F479" w:rsidR="00946278" w:rsidRPr="00FC55A4" w:rsidRDefault="00946278" w:rsidP="00946278">
                                      <w:pPr>
                                        <w:spacing w:after="0" w:line="240" w:lineRule="auto"/>
                                        <w:jc w:val="center"/>
                                        <w:rPr>
                                          <w:rFonts w:asciiTheme="majorBidi" w:eastAsia="Times New Roman" w:hAnsiTheme="majorBidi" w:cstheme="majorBidi"/>
                                          <w:sz w:val="16"/>
                                          <w:szCs w:val="16"/>
                                        </w:rPr>
                                      </w:pPr>
                                      <w:r w:rsidRPr="00FC55A4">
                                        <w:rPr>
                                          <w:rFonts w:asciiTheme="majorBidi" w:eastAsia="Times New Roman" w:hAnsiTheme="majorBidi" w:cstheme="majorBidi"/>
                                          <w:sz w:val="16"/>
                                          <w:szCs w:val="16"/>
                                        </w:rPr>
                                        <w:t>library and internet searches</w:t>
                                      </w:r>
                                    </w:p>
                                    <w:p w14:paraId="221AE9F8" w14:textId="77777777" w:rsidR="00946278" w:rsidRPr="00FC55A4" w:rsidRDefault="00946278" w:rsidP="00946278">
                                      <w:pPr>
                                        <w:bidi/>
                                        <w:spacing w:after="0" w:line="240" w:lineRule="auto"/>
                                        <w:jc w:val="center"/>
                                        <w:rPr>
                                          <w:rFonts w:asciiTheme="majorBidi" w:hAnsiTheme="majorBidi" w:cstheme="majorBidi"/>
                                          <w:kern w:val="24"/>
                                          <w:sz w:val="16"/>
                                          <w:szCs w:val="16"/>
                                          <w:lang w:bidi="fa-IR"/>
                                        </w:rPr>
                                      </w:pPr>
                                    </w:p>
                                  </w:txbxContent>
                                </v:textbox>
                              </v:roundrect>
                              <v:roundrect id="Rounded Rectangle 43" o:spid="_x0000_s1036" style="position:absolute;left:36074;top:13310;width:17894;height:63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" strokecolor="#525a13 [1605]">
                                <v:textbox>
                                  <w:txbxContent>
                                    <w:p w14:paraId="648F0F05" w14:textId="77777777" w:rsidR="00946278" w:rsidRPr="00FC55A4" w:rsidRDefault="00946278" w:rsidP="00946278">
                                      <w:pPr>
                                        <w:spacing w:after="0" w:line="240" w:lineRule="auto"/>
                                        <w:jc w:val="center"/>
                                        <w:rPr>
                                          <w:rFonts w:asciiTheme="majorBidi" w:eastAsia="Times New Roman" w:hAnsiTheme="majorBidi" w:cstheme="majorBidi"/>
                                          <w:sz w:val="16"/>
                                          <w:szCs w:val="16"/>
                                        </w:rPr>
                                      </w:pPr>
                                      <w:r w:rsidRPr="00FC55A4">
                                        <w:rPr>
                                          <w:rFonts w:asciiTheme="majorBidi" w:eastAsia="Times New Roman" w:hAnsiTheme="majorBidi" w:cstheme="majorBidi"/>
                                          <w:sz w:val="16"/>
                                          <w:szCs w:val="16"/>
                                        </w:rPr>
                                        <w:t>Reviewing the sources related to the research topic</w:t>
                                      </w:r>
                                    </w:p>
                                    <w:p w14:paraId="5F40296D" w14:textId="77777777" w:rsidR="00946278" w:rsidRPr="00FC55A4" w:rsidRDefault="00946278" w:rsidP="00946278">
                                      <w:pPr>
                                        <w:bidi/>
                                        <w:spacing w:after="0" w:line="240" w:lineRule="auto"/>
                                        <w:jc w:val="center"/>
                                        <w:rPr>
                                          <w:rFonts w:asciiTheme="majorBidi" w:hAnsiTheme="majorBidi" w:cstheme="majorBidi"/>
                                          <w:kern w:val="24"/>
                                          <w:sz w:val="16"/>
                                          <w:szCs w:val="16"/>
                                          <w:lang w:bidi="fa-IR"/>
                                        </w:rPr>
                                      </w:pPr>
                                    </w:p>
                                  </w:txbxContent>
                                </v:textbox>
                              </v:roundrect>
                              <v:roundrect id="Rounded Rectangle 44" o:spid="_x0000_s1037" style="position:absolute;left:22961;top:20721;width:29243;height:55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" fillcolor="#d7e7f0 [660]" strokecolor="#525a13 [1605]">
                                <v:textbox>
                                  <w:txbxContent>
                                    <w:p w14:paraId="7D4108BE" w14:textId="0647A022" w:rsidR="00946278" w:rsidRPr="00FC55A4" w:rsidRDefault="00202D51" w:rsidP="00946278">
                                      <w:pPr>
                                        <w:bidi/>
                                        <w:ind w:left="-142" w:right="-135"/>
                                        <w:jc w:val="center"/>
                                        <w:rPr>
                                          <w:rFonts w:asciiTheme="majorBidi" w:hAnsiTheme="majorBidi" w:cstheme="majorBidi"/>
                                          <w:kern w:val="24"/>
                                          <w:sz w:val="16"/>
                                          <w:szCs w:val="16"/>
                                          <w:lang w:bidi="fa-IR"/>
                                        </w:rPr>
                                      </w:pPr>
                                      <w:r w:rsidRPr="00202D51">
                                        <w:rPr>
                                          <w:rFonts w:asciiTheme="majorBidi" w:hAnsiTheme="majorBidi" w:cstheme="majorBidi"/>
                                          <w:kern w:val="24"/>
                                          <w:sz w:val="16"/>
                                          <w:szCs w:val="16"/>
                                          <w:lang w:bidi="fa-IR"/>
                                        </w:rPr>
                                        <w:t xml:space="preserve">Extracting the </w:t>
                                      </w:r>
                                      <w:r w:rsidR="004A1FBB" w:rsidRPr="004A1FBB">
                                        <w:rPr>
                                          <w:rFonts w:asciiTheme="majorBidi" w:hAnsiTheme="majorBidi" w:cstheme="majorBidi"/>
                                          <w:kern w:val="24"/>
                                          <w:sz w:val="16"/>
                                          <w:szCs w:val="16"/>
                                          <w:lang w:bidi="fa-IR"/>
                                        </w:rPr>
                                        <w:t xml:space="preserve">therapeutic landscape components </w:t>
                                      </w:r>
                                      <w:r w:rsidRPr="00202D51">
                                        <w:rPr>
                                          <w:rFonts w:asciiTheme="majorBidi" w:hAnsiTheme="majorBidi" w:cstheme="majorBidi"/>
                                          <w:kern w:val="24"/>
                                          <w:sz w:val="16"/>
                                          <w:szCs w:val="16"/>
                                          <w:lang w:bidi="fa-IR"/>
                                        </w:rPr>
                                        <w:t>from sources</w:t>
                                      </w:r>
                                    </w:p>
                                  </w:txbxContent>
                                </v:textbox>
                              </v:roundrect>
                              <v:shapetype id="_x0000_t32" coordsize="21600,21600" o:spt="32" o:oned="t" path="m,l21600,21600e" filled="f">
                                <v:path arrowok="t" fillok="f" o:connecttype="none"/>
                                <o:lock v:ext="edit" shapetype="t"/>
                              </v:shapetype>
                              <v:shape id="Straight Arrow Connector 1219867463" o:spid="_x0000_s1038" type="#_x0000_t32" style="position:absolute;left:35147;top:16480;width:927;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" strokecolor="#525a13 [1605]" strokeweight="2.5pt">
                                <v:stroke startarrowwidth="narrow" startarrowlength="short" endarrow="oval" endarrowwidth="narrow" endarrowlength="short" joinstyle="miter"/>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9" o:spid="_x0000_s1039" type="#_x0000_t67" style="position:absolute;left:32211;top:35748;width:11027;height:1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" adj="0" fillcolor="#7b881d [2405]" strokecolor="#7b881d [2405]"/>
                            </v:group>
                          </v:group>
                          <v:group id="Group 109" o:spid="_x0000_s1040" style="position:absolute;left:6390;top:8004;width:44370;height:27472;flip:x" coordorigin="-28802,10517" coordsize="71350,2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">
                            <v:group id="Group 796466880" o:spid="_x0000_s1041" style="position:absolute;left:-28802;top:15050;width:71350;height:22707" coordorigin="-28802,15050" coordsize="71350,2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">
                              <v:roundrect id="Rounded Rectangle 76" o:spid="_x0000_s1042" style="position:absolute;left:11754;top:27532;width:30794;height:50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" fillcolor="#d7e7f0 [660]" strokecolor="#525a13 [1605]"/>
                              <v:group id="Group 1281430200" o:spid="_x0000_s1043" style="position:absolute;left:-28802;top:15050;width:69928;height:22707" coordorigin="-28802,15050" coordsize="69929,2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">
                                <v:shape id="Down Arrow 5" o:spid="_x0000_s1044" type="#_x0000_t67" style="position:absolute;left:-21;top:15050;width:10518;height:1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" adj="0" fillcolor="#7b881d [2405]" strokecolor="#7b881d [2405]"/>
                                <v:roundrect id="Rounded Rectangle 42" o:spid="_x0000_s1045" style="position:absolute;left:12878;top:33880;width:27217;height:38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" fillcolor="white [3212]" strokecolor="#525a13 [1605]">
                                  <v:textbox>
                                    <w:txbxContent>
                                      <w:p w14:paraId="1E9F6A62" w14:textId="1ABA85FA" w:rsidR="00345963" w:rsidRPr="00FC55A4" w:rsidRDefault="00202D51" w:rsidP="00345963">
                                        <w:pPr>
                                          <w:bidi/>
                                          <w:spacing w:after="0"/>
                                          <w:jc w:val="center"/>
                                          <w:rPr>
                                            <w:rFonts w:asciiTheme="majorBidi" w:hAnsiTheme="majorBidi" w:cstheme="majorBidi"/>
                                            <w:kern w:val="24"/>
                                            <w:sz w:val="16"/>
                                            <w:szCs w:val="16"/>
                                            <w:lang w:bidi="fa-IR"/>
                                          </w:rPr>
                                        </w:pPr>
                                        <w:r w:rsidRPr="00202D51">
                                          <w:rPr>
                                            <w:rFonts w:asciiTheme="majorBidi" w:eastAsia="Times New Roman" w:hAnsiTheme="majorBidi" w:cstheme="majorBidi"/>
                                            <w:sz w:val="16"/>
                                            <w:szCs w:val="16"/>
                                          </w:rPr>
                                          <w:t xml:space="preserve">Compilation of </w:t>
                                        </w:r>
                                        <w:r w:rsidR="00345963" w:rsidRPr="00FC55A4">
                                          <w:rPr>
                                            <w:rFonts w:asciiTheme="majorBidi" w:hAnsiTheme="majorBidi" w:cstheme="majorBidi"/>
                                            <w:kern w:val="24"/>
                                            <w:sz w:val="16"/>
                                            <w:szCs w:val="16"/>
                                            <w:lang w:bidi="fa-IR"/>
                                          </w:rPr>
                                          <w:t>User</w:t>
                                        </w:r>
                                        <w:r w:rsidR="00345963">
                                          <w:rPr>
                                            <w:rFonts w:asciiTheme="majorBidi" w:hAnsiTheme="majorBidi" w:cstheme="majorBidi"/>
                                            <w:kern w:val="24"/>
                                            <w:sz w:val="16"/>
                                            <w:szCs w:val="16"/>
                                            <w:lang w:bidi="fa-IR"/>
                                          </w:rPr>
                                          <w:t xml:space="preserve">s’ researcher-made </w:t>
                                        </w:r>
                                        <w:r w:rsidR="0035302C">
                                          <w:rPr>
                                            <w:rFonts w:asciiTheme="majorBidi" w:hAnsiTheme="majorBidi" w:cstheme="majorBidi"/>
                                            <w:kern w:val="24"/>
                                            <w:sz w:val="16"/>
                                            <w:szCs w:val="16"/>
                                            <w:lang w:bidi="fa-IR"/>
                                          </w:rPr>
                                          <w:t>questionnaire</w:t>
                                        </w:r>
                                        <w:r w:rsidR="00345963" w:rsidRPr="00FC55A4">
                                          <w:rPr>
                                            <w:rFonts w:asciiTheme="majorBidi" w:hAnsiTheme="majorBidi" w:cstheme="majorBidi"/>
                                            <w:kern w:val="24"/>
                                            <w:sz w:val="16"/>
                                            <w:szCs w:val="16"/>
                                            <w:lang w:bidi="fa-IR"/>
                                          </w:rPr>
                                          <w:t xml:space="preserve"> </w:t>
                                        </w:r>
                                      </w:p>
                                      <w:p w14:paraId="1329F21F" w14:textId="64C0FFE6" w:rsidR="00946278" w:rsidRPr="00FC55A4" w:rsidRDefault="00946278" w:rsidP="00946278">
                                        <w:pPr>
                                          <w:spacing w:after="0" w:line="240" w:lineRule="auto"/>
                                          <w:ind w:left="-142" w:right="-112"/>
                                          <w:jc w:val="center"/>
                                          <w:rPr>
                                            <w:rFonts w:asciiTheme="majorBidi" w:eastAsia="Times New Roman" w:hAnsiTheme="majorBidi" w:cstheme="majorBidi"/>
                                            <w:sz w:val="16"/>
                                            <w:szCs w:val="16"/>
                                          </w:rPr>
                                        </w:pPr>
                                      </w:p>
                                      <w:p w14:paraId="4B3A4D9A" w14:textId="77777777" w:rsidR="00946278" w:rsidRPr="00FC55A4" w:rsidRDefault="00946278" w:rsidP="00946278">
                                        <w:pPr>
                                          <w:bidi/>
                                          <w:spacing w:after="0" w:line="240" w:lineRule="auto"/>
                                          <w:ind w:left="-70"/>
                                          <w:jc w:val="center"/>
                                          <w:rPr>
                                            <w:rFonts w:asciiTheme="majorBidi" w:hAnsiTheme="majorBidi" w:cstheme="majorBidi"/>
                                            <w:kern w:val="24"/>
                                            <w:sz w:val="16"/>
                                            <w:szCs w:val="16"/>
                                            <w:lang w:bidi="fa-IR"/>
                                          </w:rPr>
                                        </w:pPr>
                                      </w:p>
                                    </w:txbxContent>
                                  </v:textbox>
                                </v:roundrect>
                                <v:roundrect id="Rounded Rectangle 4" o:spid="_x0000_s1046" style="position:absolute;left:29033;top:28297;width:12093;height:36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" strokecolor="#525a13 [1605]">
                                  <v:textbox>
                                    <w:txbxContent>
                                      <w:p w14:paraId="3DCACB83" w14:textId="10B183CB" w:rsidR="00345963" w:rsidRPr="00FC55A4" w:rsidRDefault="003D1E03" w:rsidP="00946278">
                                        <w:pPr>
                                          <w:bidi/>
                                          <w:jc w:val="center"/>
                                          <w:rPr>
                                            <w:rFonts w:asciiTheme="majorBidi" w:hAnsiTheme="majorBidi" w:cstheme="majorBidi"/>
                                            <w:kern w:val="24"/>
                                            <w:sz w:val="16"/>
                                            <w:szCs w:val="16"/>
                                            <w:lang w:bidi="fa-IR"/>
                                          </w:rPr>
                                        </w:pPr>
                                        <w:r w:rsidRPr="003D1E03">
                                          <w:rPr>
                                            <w:rFonts w:asciiTheme="majorBidi" w:hAnsiTheme="majorBidi" w:cstheme="majorBidi"/>
                                            <w:kern w:val="24"/>
                                            <w:sz w:val="16"/>
                                            <w:szCs w:val="16"/>
                                            <w:lang w:bidi="fa-IR"/>
                                          </w:rPr>
                                          <w:t>Interview with Experts</w:t>
                                        </w:r>
                                      </w:p>
                                    </w:txbxContent>
                                  </v:textbox>
                                </v:roundrect>
                                <v:roundrect id="Rounded Rectangle 4" o:spid="_x0000_s1047" style="position:absolute;left:12875;top:28274;width:14361;height:36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" strokecolor="#525a13 [1605]">
                                  <v:textbox>
                                    <w:txbxContent>
                                      <w:p w14:paraId="659FCD20" w14:textId="236DBB99" w:rsidR="00345963" w:rsidRPr="00FC55A4" w:rsidRDefault="00202D51" w:rsidP="00946278">
                                        <w:pPr>
                                          <w:bidi/>
                                          <w:jc w:val="center"/>
                                          <w:rPr>
                                            <w:rFonts w:asciiTheme="majorBidi" w:hAnsiTheme="majorBidi" w:cstheme="majorBidi"/>
                                            <w:kern w:val="24"/>
                                            <w:sz w:val="16"/>
                                            <w:szCs w:val="16"/>
                                            <w:lang w:bidi="fa-IR"/>
                                          </w:rPr>
                                        </w:pPr>
                                        <w:r w:rsidRPr="00202D51">
                                          <w:rPr>
                                            <w:rFonts w:asciiTheme="majorBidi" w:eastAsia="Times New Roman" w:hAnsiTheme="majorBidi" w:cstheme="majorBidi"/>
                                            <w:sz w:val="16"/>
                                            <w:szCs w:val="16"/>
                                            <w:lang w:bidi="fa-IR"/>
                                          </w:rPr>
                                          <w:t>Forming a table of content goals</w:t>
                                        </w:r>
                                      </w:p>
                                    </w:txbxContent>
                                  </v:textbox>
                                </v:roundrect>
                                <v:shape id="Down Arrow 5" o:spid="_x0000_s1048" type="#_x0000_t67" style="position:absolute;left:-28802;top:20927;width:10971;height:1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" adj="0" fillcolor="#7b881d [2405]" strokecolor="#7b881d [2405]"/>
                              </v:group>
                            </v:group>
                            <v:rect id="Rectangle 1809355889" o:spid="_x0000_s1049" style="position:absolute;left:-479;top:10517;width:43027;height: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" strokecolor="#525a13 [1605]">
                              <v:textbox>
                                <w:txbxContent>
                                  <w:p w14:paraId="50D00214" w14:textId="77777777" w:rsidR="006E04A2" w:rsidRDefault="00946278" w:rsidP="005425A2">
                                    <w:pPr>
                                      <w:spacing w:after="0" w:line="240" w:lineRule="auto"/>
                                      <w:ind w:left="-142" w:right="-126"/>
                                      <w:jc w:val="center"/>
                                      <w:rPr>
                                        <w:rFonts w:asciiTheme="majorBidi" w:eastAsia="Times New Roman" w:hAnsiTheme="majorBidi" w:cstheme="majorBidi"/>
                                        <w:sz w:val="16"/>
                                        <w:szCs w:val="16"/>
                                      </w:rPr>
                                    </w:pPr>
                                    <w:r w:rsidRPr="00FC55A4">
                                      <w:rPr>
                                        <w:rFonts w:asciiTheme="majorBidi" w:eastAsia="Times New Roman" w:hAnsiTheme="majorBidi" w:cstheme="majorBidi"/>
                                        <w:b/>
                                        <w:bCs/>
                                        <w:sz w:val="16"/>
                                        <w:szCs w:val="16"/>
                                      </w:rPr>
                                      <w:t>First phase</w:t>
                                    </w:r>
                                    <w:r w:rsidRPr="00FC55A4">
                                      <w:rPr>
                                        <w:rFonts w:asciiTheme="majorBidi" w:eastAsia="Times New Roman" w:hAnsiTheme="majorBidi" w:cstheme="majorBidi"/>
                                        <w:sz w:val="16"/>
                                        <w:szCs w:val="16"/>
                                      </w:rPr>
                                      <w:t>:</w:t>
                                    </w:r>
                                    <w:r w:rsidRPr="00532270">
                                      <w:rPr>
                                        <w:rFonts w:asciiTheme="majorBidi" w:eastAsia="Times New Roman" w:hAnsiTheme="majorBidi" w:cstheme="majorBidi"/>
                                        <w:sz w:val="16"/>
                                        <w:szCs w:val="16"/>
                                      </w:rPr>
                                      <w:t xml:space="preserve"> </w:t>
                                    </w:r>
                                  </w:p>
                                  <w:p w14:paraId="10406A47" w14:textId="65CC01B0" w:rsidR="00532270" w:rsidRDefault="00946278" w:rsidP="005425A2">
                                    <w:pPr>
                                      <w:spacing w:after="0" w:line="240" w:lineRule="auto"/>
                                      <w:ind w:left="-142" w:right="-126"/>
                                      <w:jc w:val="center"/>
                                      <w:rPr>
                                        <w:rFonts w:asciiTheme="majorBidi" w:eastAsia="Times New Roman" w:hAnsiTheme="majorBidi" w:cstheme="majorBidi"/>
                                        <w:sz w:val="16"/>
                                        <w:szCs w:val="16"/>
                                      </w:rPr>
                                    </w:pPr>
                                    <w:r w:rsidRPr="00532270">
                                      <w:rPr>
                                        <w:rFonts w:asciiTheme="majorBidi" w:eastAsia="Times New Roman" w:hAnsiTheme="majorBidi" w:cstheme="majorBidi"/>
                                        <w:sz w:val="16"/>
                                        <w:szCs w:val="16"/>
                                      </w:rPr>
                                      <w:t>Delphi</w:t>
                                    </w:r>
                                    <w:r w:rsidR="00532270" w:rsidRPr="00532270">
                                      <w:rPr>
                                        <w:rFonts w:asciiTheme="majorBidi" w:eastAsia="Times New Roman" w:hAnsiTheme="majorBidi" w:cstheme="majorBidi"/>
                                        <w:sz w:val="16"/>
                                        <w:szCs w:val="16"/>
                                      </w:rPr>
                                      <w:t xml:space="preserve"> </w:t>
                                    </w:r>
                                    <w:r w:rsidR="006E04A2" w:rsidRPr="00532270">
                                      <w:rPr>
                                        <w:rFonts w:asciiTheme="majorBidi" w:eastAsia="Times New Roman" w:hAnsiTheme="majorBidi" w:cstheme="majorBidi"/>
                                        <w:sz w:val="16"/>
                                        <w:szCs w:val="16"/>
                                      </w:rPr>
                                      <w:t xml:space="preserve">Method </w:t>
                                    </w:r>
                                    <w:r w:rsidR="00532270" w:rsidRPr="00532270">
                                      <w:rPr>
                                        <w:rFonts w:asciiTheme="majorBidi" w:eastAsia="Times New Roman" w:hAnsiTheme="majorBidi" w:cstheme="majorBidi"/>
                                        <w:sz w:val="16"/>
                                        <w:szCs w:val="16"/>
                                      </w:rPr>
                                      <w:t>and Document Mining</w:t>
                                    </w:r>
                                    <w:r w:rsidRPr="00532270">
                                      <w:rPr>
                                        <w:rFonts w:asciiTheme="majorBidi" w:eastAsia="Times New Roman" w:hAnsiTheme="majorBidi" w:cstheme="majorBidi"/>
                                        <w:sz w:val="16"/>
                                        <w:szCs w:val="16"/>
                                      </w:rPr>
                                      <w:t xml:space="preserve"> </w:t>
                                    </w:r>
                                  </w:p>
                                  <w:p w14:paraId="16BB10D9" w14:textId="764355D3" w:rsidR="00264253" w:rsidRPr="00931FC3" w:rsidRDefault="00264253" w:rsidP="005425A2">
                                    <w:pPr>
                                      <w:spacing w:after="0" w:line="240" w:lineRule="auto"/>
                                      <w:ind w:left="-142" w:right="-126"/>
                                      <w:jc w:val="center"/>
                                      <w:rPr>
                                        <w:rFonts w:asciiTheme="majorBidi" w:eastAsia="Times New Roman" w:hAnsiTheme="majorBidi" w:cstheme="majorBidi"/>
                                        <w:sz w:val="16"/>
                                        <w:szCs w:val="16"/>
                                        <w:rtl/>
                                      </w:rPr>
                                    </w:pPr>
                                    <w:r w:rsidRPr="00931FC3">
                                      <w:rPr>
                                        <w:rFonts w:asciiTheme="majorBidi" w:eastAsia="Times New Roman" w:hAnsiTheme="majorBidi" w:cstheme="majorBidi"/>
                                        <w:sz w:val="16"/>
                                        <w:szCs w:val="16"/>
                                      </w:rPr>
                                      <w:t xml:space="preserve"> Qualitative</w:t>
                                    </w:r>
                                  </w:p>
                                  <w:p w14:paraId="347F8382" w14:textId="218222C2" w:rsidR="00946278" w:rsidRPr="00FC55A4" w:rsidRDefault="00946278" w:rsidP="005425A2">
                                    <w:pPr>
                                      <w:spacing w:after="0" w:line="240" w:lineRule="auto"/>
                                      <w:ind w:left="-142"/>
                                      <w:jc w:val="center"/>
                                      <w:rPr>
                                        <w:rFonts w:asciiTheme="majorBidi" w:eastAsia="Times New Roman" w:hAnsiTheme="majorBidi" w:cstheme="majorBidi"/>
                                        <w:sz w:val="16"/>
                                        <w:szCs w:val="16"/>
                                      </w:rPr>
                                    </w:pPr>
                                  </w:p>
                                  <w:p w14:paraId="1AE4DC1C" w14:textId="77777777" w:rsidR="00946278" w:rsidRPr="00FC55A4" w:rsidRDefault="00946278" w:rsidP="005425A2">
                                    <w:pPr>
                                      <w:bidi/>
                                      <w:spacing w:after="0" w:line="240" w:lineRule="auto"/>
                                      <w:ind w:left="-142"/>
                                      <w:rPr>
                                        <w:rFonts w:asciiTheme="majorBidi" w:hAnsiTheme="majorBidi" w:cstheme="majorBidi"/>
                                        <w:b/>
                                        <w:bCs/>
                                        <w:kern w:val="24"/>
                                        <w:sz w:val="16"/>
                                        <w:szCs w:val="16"/>
                                        <w:rtl/>
                                        <w:lang w:bidi="fa-IR"/>
                                      </w:rPr>
                                    </w:pPr>
                                  </w:p>
                                </w:txbxContent>
                              </v:textbox>
                            </v:rect>
                          </v:group>
                          <v:group id="Group 1" o:spid="_x0000_s1050" style="position:absolute;left:24840;top:13691;width:25920;height:27098;flip:x" coordorigin="-6362,18554" coordsize="5179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">
                            <v:group id="Group 1089595006" o:spid="_x0000_s1051" style="position:absolute;left:8515;top:23988;width:36921;height:22686" coordorigin="8515,23988" coordsize="36920,22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">
                              <v:roundrect id="Rounded Rectangle 48" o:spid="_x0000_s1052" style="position:absolute;left:8515;top:23988;width:33715;height:16056;visibility:visible;mso-wrap-style:square;v-text-anchor:middle" arcsize="532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" fillcolor="#a6b727 [3205]" strokecolor="#525a13 [1605]">
                                <v:textbox>
                                  <w:txbxContent>
                                    <w:p w14:paraId="71EED6C5" w14:textId="3C426A53" w:rsidR="00946278" w:rsidRPr="00FC55A4" w:rsidRDefault="00946278" w:rsidP="00946278">
                                      <w:pPr>
                                        <w:bidi/>
                                        <w:ind w:left="-182" w:right="-142"/>
                                        <w:jc w:val="center"/>
                                        <w:rPr>
                                          <w:rFonts w:asciiTheme="majorBidi" w:hAnsiTheme="majorBidi" w:cstheme="majorBidi"/>
                                          <w:kern w:val="24"/>
                                          <w:sz w:val="16"/>
                                          <w:szCs w:val="16"/>
                                          <w:lang w:bidi="fa-IR"/>
                                        </w:rPr>
                                      </w:pPr>
                                    </w:p>
                                  </w:txbxContent>
                                </v:textbox>
                              </v:roundrect>
                              <v:shape id="Down Arrow 40" o:spid="_x0000_s1053" type="#_x0000_t67" style="position:absolute;left:19941;top:40399;width:12024;height:1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" adj="0" fillcolor="#7b881d [2405]" strokecolor="#7b881d [2405]"/>
                              <v:roundrect id="Rounded Rectangle 110" o:spid="_x0000_s1054" style="position:absolute;left:9378;top:41729;width:33098;height:49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" strokecolor="#525a13 [1605]">
                                <v:textbox>
                                  <w:txbxContent>
                                    <w:p w14:paraId="3B887232" w14:textId="39FCCC95" w:rsidR="00946278" w:rsidRPr="00FC55A4" w:rsidRDefault="00946278" w:rsidP="00946278">
                                      <w:pPr>
                                        <w:bidi/>
                                        <w:spacing w:line="240" w:lineRule="auto"/>
                                        <w:ind w:left="-133" w:right="-142"/>
                                        <w:jc w:val="center"/>
                                        <w:rPr>
                                          <w:rFonts w:asciiTheme="majorBidi" w:hAnsiTheme="majorBidi" w:cstheme="majorBidi"/>
                                          <w:kern w:val="24"/>
                                          <w:sz w:val="16"/>
                                          <w:szCs w:val="16"/>
                                          <w:lang w:bidi="fa-IR"/>
                                        </w:rPr>
                                      </w:pPr>
                                      <w:r w:rsidRPr="00FC55A4">
                                        <w:rPr>
                                          <w:rFonts w:asciiTheme="majorBidi" w:hAnsiTheme="majorBidi" w:cstheme="majorBidi"/>
                                          <w:kern w:val="24"/>
                                          <w:sz w:val="16"/>
                                          <w:szCs w:val="16"/>
                                          <w:lang w:bidi="fa-IR"/>
                                        </w:rPr>
                                        <w:t xml:space="preserve">Exploring and introducing </w:t>
                                      </w:r>
                                      <w:bookmarkStart w:id="10" w:name="_Hlk166179771"/>
                                      <w:r w:rsidRPr="00FC55A4">
                                        <w:rPr>
                                          <w:rFonts w:asciiTheme="majorBidi" w:hAnsiTheme="majorBidi" w:cstheme="majorBidi"/>
                                          <w:kern w:val="24"/>
                                          <w:sz w:val="16"/>
                                          <w:szCs w:val="16"/>
                                          <w:lang w:bidi="fa-IR"/>
                                        </w:rPr>
                                        <w:t xml:space="preserve">the </w:t>
                                      </w:r>
                                      <w:r w:rsidR="00A861DA" w:rsidRPr="00A861DA">
                                        <w:rPr>
                                          <w:rFonts w:asciiTheme="majorBidi" w:hAnsiTheme="majorBidi" w:cstheme="majorBidi"/>
                                          <w:kern w:val="24"/>
                                          <w:sz w:val="16"/>
                                          <w:szCs w:val="16"/>
                                          <w:lang w:bidi="fa-IR"/>
                                        </w:rPr>
                                        <w:t>therapeutic landscape design components</w:t>
                                      </w:r>
                                      <w:r w:rsidR="00202D51" w:rsidRPr="00202D51">
                                        <w:rPr>
                                          <w:rFonts w:asciiTheme="majorBidi" w:hAnsiTheme="majorBidi" w:cstheme="majorBidi"/>
                                          <w:kern w:val="24"/>
                                          <w:sz w:val="16"/>
                                          <w:szCs w:val="16"/>
                                          <w:lang w:bidi="fa-IR"/>
                                        </w:rPr>
                                        <w:t xml:space="preserve"> of urban </w:t>
                                      </w:r>
                                      <w:bookmarkEnd w:id="10"/>
                                      <w:r w:rsidR="008852C5">
                                        <w:rPr>
                                          <w:rFonts w:asciiTheme="majorBidi" w:hAnsiTheme="majorBidi" w:cstheme="majorBidi"/>
                                          <w:kern w:val="24"/>
                                          <w:sz w:val="16"/>
                                          <w:szCs w:val="16"/>
                                          <w:lang w:bidi="fa-IR"/>
                                        </w:rPr>
                                        <w:t>g</w:t>
                                      </w:r>
                                      <w:r w:rsidR="00AE6BD2">
                                        <w:rPr>
                                          <w:rFonts w:asciiTheme="majorBidi" w:hAnsiTheme="majorBidi" w:cstheme="majorBidi"/>
                                          <w:kern w:val="24"/>
                                          <w:sz w:val="16"/>
                                          <w:szCs w:val="16"/>
                                          <w:lang w:bidi="fa-IR"/>
                                        </w:rPr>
                                        <w:t>r</w:t>
                                      </w:r>
                                      <w:r w:rsidR="008852C5">
                                        <w:rPr>
                                          <w:rFonts w:asciiTheme="majorBidi" w:hAnsiTheme="majorBidi" w:cstheme="majorBidi"/>
                                          <w:kern w:val="24"/>
                                          <w:sz w:val="16"/>
                                          <w:szCs w:val="16"/>
                                          <w:lang w:bidi="fa-IR"/>
                                        </w:rPr>
                                        <w:t>een sp</w:t>
                                      </w:r>
                                      <w:r w:rsidR="00640556">
                                        <w:rPr>
                                          <w:rFonts w:asciiTheme="majorBidi" w:hAnsiTheme="majorBidi" w:cstheme="majorBidi"/>
                                          <w:kern w:val="24"/>
                                          <w:sz w:val="16"/>
                                          <w:szCs w:val="16"/>
                                          <w:lang w:bidi="fa-IR"/>
                                        </w:rPr>
                                        <w:t>a</w:t>
                                      </w:r>
                                      <w:r w:rsidR="008852C5">
                                        <w:rPr>
                                          <w:rFonts w:asciiTheme="majorBidi" w:hAnsiTheme="majorBidi" w:cstheme="majorBidi"/>
                                          <w:kern w:val="24"/>
                                          <w:sz w:val="16"/>
                                          <w:szCs w:val="16"/>
                                          <w:lang w:bidi="fa-IR"/>
                                        </w:rPr>
                                        <w:t>ces</w:t>
                                      </w:r>
                                    </w:p>
                                  </w:txbxContent>
                                </v:textbox>
                              </v:roundrect>
                              <v:roundrect id="Rounded Rectangle 44" o:spid="_x0000_s1055" style="position:absolute;left:10134;top:24805;width:28866;height:56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" fillcolor="#d7e7f0 [660]" strokecolor="#525a13 [1605]">
                                <v:textbox>
                                  <w:txbxContent>
                                    <w:p w14:paraId="7B515A1F" w14:textId="445527D1" w:rsidR="00946278" w:rsidRPr="00FC55A4" w:rsidRDefault="00FB10D0" w:rsidP="00946278">
                                      <w:pPr>
                                        <w:bidi/>
                                        <w:jc w:val="center"/>
                                        <w:rPr>
                                          <w:rFonts w:asciiTheme="majorBidi" w:hAnsiTheme="majorBidi" w:cstheme="majorBidi"/>
                                          <w:kern w:val="24"/>
                                          <w:sz w:val="10"/>
                                          <w:szCs w:val="10"/>
                                          <w:rtl/>
                                          <w:lang w:bidi="fa-IR"/>
                                        </w:rPr>
                                      </w:pPr>
                                      <w:r w:rsidRPr="00FB10D0">
                                        <w:rPr>
                                          <w:rFonts w:asciiTheme="majorBidi" w:hAnsiTheme="majorBidi" w:cstheme="majorBidi"/>
                                          <w:sz w:val="16"/>
                                          <w:szCs w:val="16"/>
                                        </w:rPr>
                                        <w:t>Distributing questionnaires among the residents of urban green spaces</w:t>
                                      </w:r>
                                    </w:p>
                                  </w:txbxContent>
                                </v:textbox>
                              </v:roundrect>
                              <v:shape id="Straight Arrow Connector 499558927" o:spid="_x0000_s1056" type="#_x0000_t32" style="position:absolute;left:42227;top:39131;width:3209;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" strokecolor="#525a13 [1605]" strokeweight="1.5pt">
                                <v:stroke endarrow="oval" joinstyle="miter"/>
                              </v:shape>
                              <v:roundrect id="Rounded Rectangle 48" o:spid="_x0000_s1057" style="position:absolute;left:10134;top:32083;width:12417;height:70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" fillcolor="white [3212]" strokecolor="#525a13 [1605]">
                                <v:textbox>
                                  <w:txbxContent>
                                    <w:p w14:paraId="107B8265" w14:textId="77777777" w:rsidR="00202D51" w:rsidRPr="00FC55A4" w:rsidRDefault="00202D51" w:rsidP="00202D51">
                                      <w:pPr>
                                        <w:bidi/>
                                        <w:ind w:left="-115" w:right="-142"/>
                                        <w:jc w:val="center"/>
                                        <w:rPr>
                                          <w:rFonts w:asciiTheme="majorBidi" w:hAnsiTheme="majorBidi" w:cstheme="majorBidi"/>
                                          <w:kern w:val="24"/>
                                          <w:sz w:val="16"/>
                                          <w:szCs w:val="16"/>
                                          <w:lang w:bidi="fa-IR"/>
                                        </w:rPr>
                                      </w:pPr>
                                      <w:r w:rsidRPr="00FC55A4">
                                        <w:rPr>
                                          <w:rFonts w:asciiTheme="majorBidi" w:hAnsiTheme="majorBidi" w:cstheme="majorBidi"/>
                                          <w:kern w:val="24"/>
                                          <w:sz w:val="16"/>
                                          <w:szCs w:val="16"/>
                                          <w:lang w:bidi="fa-IR"/>
                                        </w:rPr>
                                        <w:t>Conducting R</w:t>
                                      </w:r>
                                      <w:r>
                                        <w:rPr>
                                          <w:rFonts w:asciiTheme="majorBidi" w:hAnsiTheme="majorBidi" w:cstheme="majorBidi"/>
                                          <w:kern w:val="24"/>
                                          <w:sz w:val="16"/>
                                          <w:szCs w:val="16"/>
                                          <w:lang w:bidi="fa-IR"/>
                                        </w:rPr>
                                        <w:t>-</w:t>
                                      </w:r>
                                      <w:r w:rsidRPr="00FC55A4">
                                        <w:rPr>
                                          <w:rFonts w:asciiTheme="majorBidi" w:hAnsiTheme="majorBidi" w:cstheme="majorBidi"/>
                                          <w:kern w:val="24"/>
                                          <w:sz w:val="16"/>
                                          <w:szCs w:val="16"/>
                                          <w:lang w:bidi="fa-IR"/>
                                        </w:rPr>
                                        <w:t>factor analysis</w:t>
                                      </w:r>
                                    </w:p>
                                  </w:txbxContent>
                                </v:textbox>
                              </v:roundrect>
                              <v:roundrect id="Rounded Rectangle 48" o:spid="_x0000_s1058" style="position:absolute;left:26350;top:32083;width:14071;height:70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" fillcolor="white [3212]" strokecolor="#525a13 [1605]">
                                <v:textbox>
                                  <w:txbxContent>
                                    <w:p w14:paraId="07B0C80E" w14:textId="45309B58" w:rsidR="00202D51" w:rsidRPr="00FC55A4" w:rsidRDefault="00202D51" w:rsidP="00202D51">
                                      <w:pPr>
                                        <w:bidi/>
                                        <w:ind w:left="-110" w:right="-142"/>
                                        <w:jc w:val="center"/>
                                        <w:rPr>
                                          <w:rFonts w:asciiTheme="majorBidi" w:hAnsiTheme="majorBidi" w:cstheme="majorBidi"/>
                                          <w:kern w:val="24"/>
                                          <w:sz w:val="16"/>
                                          <w:szCs w:val="16"/>
                                          <w:lang w:bidi="fa-IR"/>
                                        </w:rPr>
                                      </w:pPr>
                                      <w:r w:rsidRPr="00202D51">
                                        <w:rPr>
                                          <w:rFonts w:asciiTheme="majorBidi" w:hAnsiTheme="majorBidi" w:cstheme="majorBidi"/>
                                          <w:kern w:val="24"/>
                                          <w:sz w:val="16"/>
                                          <w:szCs w:val="16"/>
                                          <w:lang w:bidi="fa-IR"/>
                                        </w:rPr>
                                        <w:t xml:space="preserve">Entering information into </w:t>
                                      </w:r>
                                      <w:r w:rsidR="00640556">
                                        <w:rPr>
                                          <w:rFonts w:asciiTheme="majorBidi" w:hAnsiTheme="majorBidi" w:cstheme="majorBidi"/>
                                          <w:kern w:val="24"/>
                                          <w:sz w:val="16"/>
                                          <w:szCs w:val="16"/>
                                          <w:lang w:bidi="fa-IR"/>
                                        </w:rPr>
                                        <w:t>Spss</w:t>
                                      </w:r>
                                      <w:r w:rsidRPr="00202D51">
                                        <w:rPr>
                                          <w:rFonts w:asciiTheme="majorBidi" w:hAnsiTheme="majorBidi" w:cstheme="majorBidi"/>
                                          <w:kern w:val="24"/>
                                          <w:sz w:val="16"/>
                                          <w:szCs w:val="16"/>
                                          <w:lang w:bidi="fa-IR"/>
                                        </w:rPr>
                                        <w:t>-23 software</w:t>
                                      </w:r>
                                    </w:p>
                                  </w:txbxContent>
                                </v:textbox>
                              </v:roundrect>
                            </v:group>
                            <v:rect id="Rectangle 790770960" o:spid="_x0000_s1059" style="position:absolute;left:-6362;top:18554;width:49043;height:4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" strokecolor="#525a13 [1605]">
                              <v:textbox>
                                <w:txbxContent>
                                  <w:p w14:paraId="1900AED7" w14:textId="77777777" w:rsidR="00946278" w:rsidRPr="00FC55A4" w:rsidRDefault="00946278" w:rsidP="00946278">
                                    <w:pPr>
                                      <w:bidi/>
                                      <w:spacing w:after="0"/>
                                      <w:jc w:val="center"/>
                                      <w:rPr>
                                        <w:rFonts w:asciiTheme="majorBidi" w:hAnsiTheme="majorBidi" w:cstheme="majorBidi"/>
                                        <w:b/>
                                        <w:bCs/>
                                        <w:kern w:val="24"/>
                                        <w:sz w:val="16"/>
                                        <w:szCs w:val="16"/>
                                        <w:lang w:bidi="fa-IR"/>
                                      </w:rPr>
                                    </w:pPr>
                                    <w:r w:rsidRPr="00FC55A4">
                                      <w:rPr>
                                        <w:rFonts w:asciiTheme="majorBidi" w:hAnsiTheme="majorBidi" w:cstheme="majorBidi"/>
                                        <w:b/>
                                        <w:bCs/>
                                        <w:kern w:val="24"/>
                                        <w:sz w:val="16"/>
                                        <w:szCs w:val="16"/>
                                        <w:lang w:bidi="fa-IR"/>
                                      </w:rPr>
                                      <w:t>Second phase:</w:t>
                                    </w:r>
                                  </w:p>
                                  <w:p w14:paraId="4A402C12" w14:textId="77777777" w:rsidR="00946278" w:rsidRPr="00FC55A4" w:rsidRDefault="00946278" w:rsidP="00946278">
                                    <w:pPr>
                                      <w:bidi/>
                                      <w:spacing w:after="0"/>
                                      <w:jc w:val="center"/>
                                      <w:rPr>
                                        <w:rFonts w:asciiTheme="majorBidi" w:hAnsiTheme="majorBidi" w:cstheme="majorBidi"/>
                                        <w:kern w:val="24"/>
                                        <w:sz w:val="16"/>
                                        <w:szCs w:val="16"/>
                                        <w:lang w:bidi="fa-IR"/>
                                      </w:rPr>
                                    </w:pPr>
                                    <w:r w:rsidRPr="00FC55A4">
                                      <w:rPr>
                                        <w:rFonts w:asciiTheme="majorBidi" w:hAnsiTheme="majorBidi" w:cstheme="majorBidi"/>
                                        <w:b/>
                                        <w:bCs/>
                                        <w:kern w:val="24"/>
                                        <w:sz w:val="16"/>
                                        <w:szCs w:val="16"/>
                                        <w:lang w:bidi="fa-IR"/>
                                      </w:rPr>
                                      <w:t xml:space="preserve"> </w:t>
                                    </w:r>
                                    <w:r w:rsidRPr="00FC55A4">
                                      <w:rPr>
                                        <w:rFonts w:asciiTheme="majorBidi" w:hAnsiTheme="majorBidi" w:cstheme="majorBidi"/>
                                        <w:kern w:val="24"/>
                                        <w:sz w:val="16"/>
                                        <w:szCs w:val="16"/>
                                        <w:lang w:bidi="fa-IR"/>
                                      </w:rPr>
                                      <w:t xml:space="preserve">User Surveying </w:t>
                                    </w:r>
                                  </w:p>
                                  <w:p w14:paraId="1AE790B3" w14:textId="77777777" w:rsidR="00946278" w:rsidRPr="00FC55A4" w:rsidRDefault="00946278" w:rsidP="00946278">
                                    <w:pPr>
                                      <w:bidi/>
                                      <w:spacing w:after="0"/>
                                      <w:jc w:val="center"/>
                                      <w:rPr>
                                        <w:rFonts w:asciiTheme="majorBidi" w:hAnsiTheme="majorBidi" w:cstheme="majorBidi"/>
                                        <w:b/>
                                        <w:bCs/>
                                        <w:kern w:val="24"/>
                                        <w:sz w:val="16"/>
                                        <w:szCs w:val="16"/>
                                        <w:rtl/>
                                        <w:lang w:bidi="fa-IR"/>
                                      </w:rPr>
                                    </w:pPr>
                                    <w:r w:rsidRPr="00FC55A4">
                                      <w:rPr>
                                        <w:rFonts w:asciiTheme="majorBidi" w:eastAsia="Times New Roman" w:hAnsiTheme="majorBidi" w:cstheme="majorBidi"/>
                                        <w:sz w:val="16"/>
                                        <w:szCs w:val="16"/>
                                      </w:rPr>
                                      <w:t>Quantitative</w:t>
                                    </w:r>
                                  </w:p>
                                </w:txbxContent>
                              </v:textbox>
                            </v:rect>
                          </v:group>
                          <v:group id="Group 2056799329" o:spid="_x0000_s1060" style="position:absolute;left:42369;top:20103;width:20079;height:27986;flip:x" coordorigin="5162,23232" coordsize="58289,29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">
                            <v:group id="Group 900171769" o:spid="_x0000_s1061" style="position:absolute;left:5162;top:28638;width:58289;height:24498" coordorigin="5162,28638" coordsize="58289,24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">
                              <v:roundrect id="Rounded Rectangle 91" o:spid="_x0000_s1062" style="position:absolute;left:8659;top:28638;width:49217;height:16531;visibility:visible;mso-wrap-style:square;v-text-anchor:middle" arcsize="705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" fillcolor="#a6b727 [3205]" strokecolor="#525a13 [1605]">
                                <v:textbox>
                                  <w:txbxContent>
                                    <w:p w14:paraId="73970ED8" w14:textId="77777777" w:rsidR="00946278" w:rsidRPr="00FC55A4" w:rsidRDefault="00946278" w:rsidP="00946278">
                                      <w:pPr>
                                        <w:rPr>
                                          <w:rFonts w:asciiTheme="majorBidi" w:hAnsiTheme="majorBidi" w:cstheme="majorBidi"/>
                                          <w:sz w:val="16"/>
                                          <w:szCs w:val="16"/>
                                        </w:rPr>
                                      </w:pPr>
                                    </w:p>
                                  </w:txbxContent>
                                </v:textbox>
                              </v:roundrect>
                              <v:group id="Group 1744243263" o:spid="_x0000_s1063" style="position:absolute;left:5162;top:29293;width:58289;height:23843" coordorigin="5162,29293" coordsize="58289,2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">
                                <v:roundrect id="Rounded Rectangle 100" o:spid="_x0000_s1064" style="position:absolute;left:29320;top:29293;width:26189;height:101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" strokecolor="#525a13 [1605]">
                                  <v:textbox>
                                    <w:txbxContent>
                                      <w:p w14:paraId="475326B3" w14:textId="03F5866C" w:rsidR="00946278" w:rsidRPr="00A861DA" w:rsidRDefault="00946278" w:rsidP="00A861DA">
                                        <w:pPr>
                                          <w:bidi/>
                                          <w:spacing w:after="0" w:line="240" w:lineRule="auto"/>
                                          <w:ind w:left="-129" w:right="-142"/>
                                          <w:jc w:val="center"/>
                                          <w:rPr>
                                            <w:rFonts w:asciiTheme="majorBidi" w:eastAsia="Times New Roman" w:hAnsiTheme="majorBidi" w:cstheme="majorBidi"/>
                                            <w:sz w:val="16"/>
                                            <w:szCs w:val="16"/>
                                          </w:rPr>
                                        </w:pPr>
                                        <w:r w:rsidRPr="00FC55A4">
                                          <w:rPr>
                                            <w:rFonts w:asciiTheme="majorBidi" w:eastAsia="Times New Roman" w:hAnsiTheme="majorBidi" w:cstheme="majorBidi"/>
                                            <w:sz w:val="16"/>
                                            <w:szCs w:val="16"/>
                                          </w:rPr>
                                          <w:t xml:space="preserve">Explaining the relationship patterns </w:t>
                                        </w:r>
                                        <w:r w:rsidR="00202D51">
                                          <w:rPr>
                                            <w:rFonts w:asciiTheme="majorBidi" w:eastAsia="Times New Roman" w:hAnsiTheme="majorBidi" w:cstheme="majorBidi"/>
                                            <w:sz w:val="16"/>
                                            <w:szCs w:val="16"/>
                                          </w:rPr>
                                          <w:t>between</w:t>
                                        </w:r>
                                        <w:r w:rsidRPr="00FC55A4">
                                          <w:rPr>
                                            <w:rFonts w:asciiTheme="majorBidi" w:eastAsia="Times New Roman" w:hAnsiTheme="majorBidi" w:cstheme="majorBidi"/>
                                            <w:sz w:val="16"/>
                                            <w:szCs w:val="16"/>
                                          </w:rPr>
                                          <w:t xml:space="preserve"> the </w:t>
                                        </w:r>
                                        <w:r w:rsidR="00A861DA" w:rsidRPr="00A861DA">
                                          <w:rPr>
                                            <w:rFonts w:asciiTheme="majorBidi" w:eastAsia="Times New Roman" w:hAnsiTheme="majorBidi" w:cstheme="majorBidi"/>
                                            <w:sz w:val="16"/>
                                            <w:szCs w:val="16"/>
                                          </w:rPr>
                                          <w:t>therapeutic landscape components</w:t>
                                        </w:r>
                                      </w:p>
                                    </w:txbxContent>
                                  </v:textbox>
                                </v:roundrect>
                                <v:roundrect id="Rounded Rectangle 101" o:spid="_x0000_s1065" style="position:absolute;left:12070;top:40150;width:40927;height:44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" fillcolor="#d7e7f0 [660]" strokecolor="#525a13 [1605]">
                                  <v:textbox>
                                    <w:txbxContent>
                                      <w:p w14:paraId="17AA7D04" w14:textId="0D7A5E6F" w:rsidR="00946278" w:rsidRPr="00E36BE0" w:rsidRDefault="00946278" w:rsidP="00946278">
                                        <w:pPr>
                                          <w:bidi/>
                                          <w:spacing w:after="0" w:line="240" w:lineRule="auto"/>
                                          <w:jc w:val="center"/>
                                          <w:rPr>
                                            <w:rFonts w:asciiTheme="majorBidi" w:hAnsiTheme="majorBidi" w:cstheme="majorBidi"/>
                                            <w:kern w:val="24"/>
                                            <w:sz w:val="16"/>
                                            <w:szCs w:val="16"/>
                                            <w:lang w:bidi="fa-IR"/>
                                          </w:rPr>
                                        </w:pPr>
                                        <w:r w:rsidRPr="00E36BE0">
                                          <w:rPr>
                                            <w:rFonts w:asciiTheme="majorBidi" w:hAnsiTheme="majorBidi" w:cstheme="majorBidi"/>
                                            <w:kern w:val="24"/>
                                            <w:sz w:val="16"/>
                                            <w:szCs w:val="16"/>
                                            <w:lang w:bidi="fa-IR"/>
                                          </w:rPr>
                                          <w:t xml:space="preserve">Examining the </w:t>
                                        </w:r>
                                        <w:r w:rsidR="00E36BE0" w:rsidRPr="00E36BE0">
                                          <w:rPr>
                                            <w:rFonts w:asciiTheme="majorBidi" w:eastAsia="Calibri" w:hAnsiTheme="majorBidi" w:cstheme="majorBidi"/>
                                            <w:sz w:val="16"/>
                                            <w:szCs w:val="16"/>
                                            <w14:ligatures w14:val="standardContextual"/>
                                          </w:rPr>
                                          <w:t>Fit Indices</w:t>
                                        </w:r>
                                        <w:r w:rsidR="00E36BE0" w:rsidRPr="00E36BE0">
                                          <w:rPr>
                                            <w:rFonts w:asciiTheme="majorBidi" w:hAnsiTheme="majorBidi" w:cstheme="majorBidi"/>
                                            <w:kern w:val="24"/>
                                            <w:sz w:val="16"/>
                                            <w:szCs w:val="16"/>
                                            <w:lang w:bidi="fa-IR"/>
                                          </w:rPr>
                                          <w:t xml:space="preserve"> </w:t>
                                        </w:r>
                                        <w:r w:rsidRPr="00E36BE0">
                                          <w:rPr>
                                            <w:rFonts w:asciiTheme="majorBidi" w:hAnsiTheme="majorBidi" w:cstheme="majorBidi"/>
                                            <w:kern w:val="24"/>
                                            <w:sz w:val="16"/>
                                            <w:szCs w:val="16"/>
                                            <w:lang w:bidi="fa-IR"/>
                                          </w:rPr>
                                          <w:t xml:space="preserve">of the model </w:t>
                                        </w:r>
                                      </w:p>
                                    </w:txbxContent>
                                  </v:textbox>
                                </v:roundrect>
                                <v:roundrect id="Rounded Rectangle 102" o:spid="_x0000_s1066" style="position:absolute;left:5162;top:46489;width:58289;height:66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" filled="f" strokecolor="#525a13 [1605]">
                                  <v:textbox>
                                    <w:txbxContent>
                                      <w:p w14:paraId="646154E7" w14:textId="0F1998A0" w:rsidR="00946278" w:rsidRPr="00FD6422" w:rsidRDefault="00946278" w:rsidP="00202D51">
                                        <w:pPr>
                                          <w:spacing w:after="0" w:line="240" w:lineRule="auto"/>
                                          <w:jc w:val="center"/>
                                          <w:rPr>
                                            <w:rFonts w:asciiTheme="majorBidi" w:hAnsiTheme="majorBidi" w:cstheme="majorBidi"/>
                                            <w:kern w:val="24"/>
                                            <w:sz w:val="16"/>
                                            <w:szCs w:val="16"/>
                                            <w:lang w:bidi="fa-IR"/>
                                          </w:rPr>
                                        </w:pPr>
                                        <w:r w:rsidRPr="00FD6422">
                                          <w:rPr>
                                            <w:rFonts w:asciiTheme="majorBidi" w:eastAsia="Times New Roman" w:hAnsiTheme="majorBidi" w:cstheme="majorBidi"/>
                                            <w:sz w:val="16"/>
                                            <w:szCs w:val="16"/>
                                          </w:rPr>
                                          <w:t xml:space="preserve">Presenting a compiled model of </w:t>
                                        </w:r>
                                        <w:r w:rsidR="00202D51" w:rsidRPr="00FD6422">
                                          <w:rPr>
                                            <w:rFonts w:asciiTheme="majorBidi" w:eastAsia="Times New Roman" w:hAnsiTheme="majorBidi" w:cstheme="majorBidi"/>
                                            <w:sz w:val="16"/>
                                            <w:szCs w:val="16"/>
                                          </w:rPr>
                                          <w:t xml:space="preserve">the </w:t>
                                        </w:r>
                                        <w:r w:rsidR="0029681A">
                                          <w:rPr>
                                            <w:rFonts w:asciiTheme="majorBidi" w:eastAsia="Times New Roman" w:hAnsiTheme="majorBidi" w:cstheme="majorBidi"/>
                                            <w:sz w:val="16"/>
                                            <w:szCs w:val="16"/>
                                          </w:rPr>
                                          <w:t>therapeutic Landscape</w:t>
                                        </w:r>
                                        <w:r w:rsidR="00202D51" w:rsidRPr="00FD6422">
                                          <w:rPr>
                                            <w:rFonts w:asciiTheme="majorBidi" w:eastAsia="Times New Roman" w:hAnsiTheme="majorBidi" w:cstheme="majorBidi"/>
                                            <w:sz w:val="16"/>
                                            <w:szCs w:val="16"/>
                                          </w:rPr>
                                          <w:t xml:space="preserve"> </w:t>
                                        </w:r>
                                        <w:r w:rsidR="00A861DA">
                                          <w:rPr>
                                            <w:rFonts w:asciiTheme="majorBidi" w:eastAsia="Times New Roman" w:hAnsiTheme="majorBidi" w:cstheme="majorBidi"/>
                                            <w:sz w:val="16"/>
                                            <w:szCs w:val="16"/>
                                          </w:rPr>
                                          <w:t xml:space="preserve">design </w:t>
                                        </w:r>
                                        <w:r w:rsidR="00202D51" w:rsidRPr="00FD6422">
                                          <w:rPr>
                                            <w:rFonts w:asciiTheme="majorBidi" w:eastAsia="Times New Roman" w:hAnsiTheme="majorBidi" w:cstheme="majorBidi"/>
                                            <w:sz w:val="16"/>
                                            <w:szCs w:val="16"/>
                                          </w:rPr>
                                          <w:t xml:space="preserve">components of urban </w:t>
                                        </w:r>
                                        <w:r w:rsidR="008852C5">
                                          <w:rPr>
                                            <w:rFonts w:asciiTheme="majorBidi" w:eastAsia="Times New Roman" w:hAnsiTheme="majorBidi" w:cstheme="majorBidi"/>
                                            <w:sz w:val="16"/>
                                            <w:szCs w:val="16"/>
                                          </w:rPr>
                                          <w:t>green spaces</w:t>
                                        </w:r>
                                        <w:r w:rsidR="00FD6422" w:rsidRPr="00FD6422">
                                          <w:rPr>
                                            <w:rFonts w:asciiTheme="majorBidi" w:eastAsia="Times New Roman" w:hAnsiTheme="majorBidi" w:cstheme="majorBidi"/>
                                            <w:sz w:val="16"/>
                                            <w:szCs w:val="16"/>
                                          </w:rPr>
                                          <w:t xml:space="preserve"> </w:t>
                                        </w:r>
                                        <w:r w:rsidR="00FD6422" w:rsidRPr="00FD6422">
                                          <w:rPr>
                                            <w:rFonts w:asciiTheme="majorBidi" w:hAnsiTheme="majorBidi" w:cstheme="majorBidi"/>
                                            <w:sz w:val="16"/>
                                            <w:szCs w:val="16"/>
                                          </w:rPr>
                                          <w:t>and extracting the cycles in the presented model</w:t>
                                        </w:r>
                                      </w:p>
                                    </w:txbxContent>
                                  </v:textbox>
                                </v:roundrect>
                                <v:roundrect id="Rounded Rectangle 107" o:spid="_x0000_s1067" style="position:absolute;left:9851;top:29800;width:17940;height:93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" strokecolor="#525a13 [1605]">
                                  <v:textbox>
                                    <w:txbxContent>
                                      <w:p w14:paraId="5F83C782" w14:textId="77777777" w:rsidR="00946278" w:rsidRPr="00FC55A4" w:rsidRDefault="00946278" w:rsidP="00202D51">
                                        <w:pPr>
                                          <w:bidi/>
                                          <w:spacing w:after="0" w:line="240" w:lineRule="auto"/>
                                          <w:ind w:left="-115" w:right="-115"/>
                                          <w:jc w:val="center"/>
                                          <w:rPr>
                                            <w:rFonts w:asciiTheme="majorBidi" w:eastAsia="Times New Roman" w:hAnsiTheme="majorBidi" w:cstheme="majorBidi"/>
                                            <w:sz w:val="16"/>
                                            <w:szCs w:val="16"/>
                                          </w:rPr>
                                        </w:pPr>
                                        <w:r w:rsidRPr="00FC55A4">
                                          <w:rPr>
                                            <w:rFonts w:asciiTheme="majorBidi" w:eastAsia="Times New Roman" w:hAnsiTheme="majorBidi" w:cstheme="majorBidi"/>
                                            <w:sz w:val="16"/>
                                            <w:szCs w:val="16"/>
                                          </w:rPr>
                                          <w:t xml:space="preserve">Developing causal model using Amos </w:t>
                                        </w:r>
                                      </w:p>
                                      <w:p w14:paraId="5D89AC5A" w14:textId="77777777" w:rsidR="00946278" w:rsidRPr="00FC55A4" w:rsidRDefault="00946278" w:rsidP="00946278">
                                        <w:pPr>
                                          <w:spacing w:after="0" w:line="240" w:lineRule="auto"/>
                                          <w:ind w:left="-142" w:right="-177"/>
                                          <w:jc w:val="center"/>
                                          <w:rPr>
                                            <w:rFonts w:asciiTheme="majorBidi" w:eastAsia="Times New Roman" w:hAnsiTheme="majorBidi" w:cstheme="majorBidi"/>
                                            <w:sz w:val="16"/>
                                            <w:szCs w:val="16"/>
                                          </w:rPr>
                                        </w:pPr>
                                        <w:r w:rsidRPr="00FC55A4">
                                          <w:rPr>
                                            <w:rFonts w:asciiTheme="majorBidi" w:eastAsia="Times New Roman" w:hAnsiTheme="majorBidi" w:cstheme="majorBidi"/>
                                            <w:sz w:val="16"/>
                                            <w:szCs w:val="16"/>
                                          </w:rPr>
                                          <w:t>software</w:t>
                                        </w:r>
                                      </w:p>
                                    </w:txbxContent>
                                  </v:textbox>
                                </v:roundrect>
                                <v:shape id="Down Arrow 109" o:spid="_x0000_s1068" type="#_x0000_t67" style="position:absolute;left:26015;top:45333;width:16373;height:1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" adj="0" fillcolor="#7b881d [2405]" strokecolor="#7b881d [2405]"/>
                              </v:group>
                            </v:group>
                            <v:rect id="Rectangle 945913272" o:spid="_x0000_s1069" style="position:absolute;left:8643;top:23232;width:48812;height:5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" strokecolor="#525a13 [1605]">
                              <v:textbox>
                                <w:txbxContent>
                                  <w:p w14:paraId="48DA9D4A" w14:textId="77777777" w:rsidR="00946278" w:rsidRPr="00FC55A4" w:rsidRDefault="00946278" w:rsidP="00946278">
                                    <w:pPr>
                                      <w:spacing w:after="0" w:line="240" w:lineRule="auto"/>
                                      <w:jc w:val="center"/>
                                      <w:rPr>
                                        <w:rFonts w:asciiTheme="majorBidi" w:eastAsia="Times New Roman" w:hAnsiTheme="majorBidi" w:cstheme="majorBidi"/>
                                        <w:b/>
                                        <w:bCs/>
                                        <w:sz w:val="16"/>
                                        <w:szCs w:val="16"/>
                                      </w:rPr>
                                    </w:pPr>
                                    <w:r w:rsidRPr="00FC55A4">
                                      <w:rPr>
                                        <w:rFonts w:asciiTheme="majorBidi" w:eastAsia="Times New Roman" w:hAnsiTheme="majorBidi" w:cstheme="majorBidi"/>
                                        <w:b/>
                                        <w:bCs/>
                                        <w:sz w:val="16"/>
                                        <w:szCs w:val="16"/>
                                      </w:rPr>
                                      <w:t>Third phase:</w:t>
                                    </w:r>
                                  </w:p>
                                  <w:p w14:paraId="06D82F9E" w14:textId="77777777" w:rsidR="00202D51" w:rsidRDefault="00946278" w:rsidP="00946278">
                                    <w:pPr>
                                      <w:spacing w:after="0" w:line="240" w:lineRule="auto"/>
                                      <w:jc w:val="center"/>
                                      <w:rPr>
                                        <w:rFonts w:asciiTheme="majorBidi" w:eastAsia="Times New Roman" w:hAnsiTheme="majorBidi" w:cstheme="majorBidi"/>
                                        <w:sz w:val="16"/>
                                        <w:szCs w:val="16"/>
                                      </w:rPr>
                                    </w:pPr>
                                    <w:r w:rsidRPr="00FC55A4">
                                      <w:rPr>
                                        <w:rFonts w:asciiTheme="majorBidi" w:eastAsia="Times New Roman" w:hAnsiTheme="majorBidi" w:cstheme="majorBidi"/>
                                        <w:sz w:val="16"/>
                                        <w:szCs w:val="16"/>
                                      </w:rPr>
                                      <w:t xml:space="preserve"> Correlation Method </w:t>
                                    </w:r>
                                  </w:p>
                                  <w:p w14:paraId="05D10531" w14:textId="63C7E63A" w:rsidR="00946278" w:rsidRPr="00FC55A4" w:rsidRDefault="00946278" w:rsidP="00946278">
                                    <w:pPr>
                                      <w:spacing w:after="0" w:line="240" w:lineRule="auto"/>
                                      <w:jc w:val="center"/>
                                      <w:rPr>
                                        <w:rFonts w:asciiTheme="majorBidi" w:eastAsia="Times New Roman" w:hAnsiTheme="majorBidi" w:cstheme="majorBidi"/>
                                        <w:sz w:val="16"/>
                                        <w:szCs w:val="16"/>
                                      </w:rPr>
                                    </w:pPr>
                                    <w:r w:rsidRPr="00FC55A4">
                                      <w:rPr>
                                        <w:rFonts w:asciiTheme="majorBidi" w:eastAsia="Times New Roman" w:hAnsiTheme="majorBidi" w:cstheme="majorBidi"/>
                                        <w:sz w:val="16"/>
                                        <w:szCs w:val="16"/>
                                      </w:rPr>
                                      <w:t>Quantitative</w:t>
                                    </w:r>
                                  </w:p>
                                  <w:p w14:paraId="3EC0CC18" w14:textId="77777777" w:rsidR="00946278" w:rsidRPr="00FC55A4" w:rsidRDefault="00946278" w:rsidP="00946278">
                                    <w:pPr>
                                      <w:bidi/>
                                      <w:spacing w:after="0" w:line="240" w:lineRule="auto"/>
                                      <w:jc w:val="center"/>
                                      <w:rPr>
                                        <w:rFonts w:asciiTheme="majorBidi" w:hAnsiTheme="majorBidi" w:cstheme="majorBidi"/>
                                        <w:b/>
                                        <w:bCs/>
                                        <w:kern w:val="24"/>
                                        <w:sz w:val="16"/>
                                        <w:szCs w:val="16"/>
                                        <w:rtl/>
                                        <w:lang w:bidi="fa-IR"/>
                                      </w:rPr>
                                    </w:pPr>
                                  </w:p>
                                </w:txbxContent>
                              </v:textbox>
                            </v:rect>
                          </v:group>
                        </v:group>
                        <v:shape id="Straight Arrow Connector 4" o:spid="_x0000_s1070" type="#_x0000_t32" style="position:absolute;left:13657;top:10856;width:0;height: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" strokecolor="#525a13 [1605]" strokeweight=".5pt">
                          <v:stroke endarrow="oval" joinstyle="miter"/>
                        </v:shape>
                        <v:shape id="Straight Arrow Connector 5" o:spid="_x0000_s1071" type="#_x0000_t32" style="position:absolute;left:9671;top:16811;width:1;height:9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" strokecolor="#525a13 [1605]" strokeweight=".5pt">
                          <v:stroke startarrow="oval" startarrowwidth="narrow" startarrowlength="short" endarrow="oval" endarrowwidth="narrow" endarrowlength="short" joinstyle="miter"/>
                        </v:shape>
                      </v:group>
                      <v:shape id="Straight Arrow Connector 8" o:spid="_x0000_s1072" type="#_x0000_t32" style="position:absolute;left:8502;top:20401;width:1117;height: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" strokecolor="#525a13 [1605]" strokeweight=".5pt">
                        <v:stroke endarrow="oval" joinstyle="miter"/>
                      </v:shape>
                    </v:group>
                    <v:shape id="Straight Arrow Connector 14" o:spid="_x0000_s1073" type="#_x0000_t32" style="position:absolute;left:47800;top:23147;width:526;height: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" strokecolor="#525a13 [1605]" strokeweight=".5pt">
                      <v:stroke endarrow="oval" joinstyle="miter"/>
                    </v:shape>
                  </v:group>
                  <v:shape id="Straight Arrow Connector 16" o:spid="_x0000_s1074" type="#_x0000_t32" style="position:absolute;left:51384;top:27586;width:24;height:12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" strokecolor="#525a13 [1605]" strokeweight=".5pt">
                    <v:stroke endarrow="oval" joinstyle="miter"/>
                  </v:shape>
                  <v:shape id="Straight Arrow Connector 16" o:spid="_x0000_s1075" type="#_x0000_t32" style="position:absolute;left:36563;top:31011;width:14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" strokecolor="#525a13 [1605]" strokeweight="2.25pt">
                    <v:stroke endarrow="oval" joinstyle="miter"/>
                  </v:shape>
                </v:group>
                <v:shape id="Straight Arrow Connector 19" o:spid="_x0000_s1076" type="#_x0000_t32" style="position:absolute;left:24428;top:18298;width:0;height:10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" strokecolor="#525a13 [1605]" strokeweight=".5pt">
                  <v:stroke endarrow="oval" joinstyle="miter"/>
                </v:shape>
                <v:shape id="Straight Arrow Connector 19" o:spid="_x0000_s1077" type="#_x0000_t32" style="position:absolute;left:28082;top:22733;width:189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" strokecolor="#525a13 [1605]" strokeweight=".5pt">
                  <v:stroke endarrow="oval" joinstyle="miter"/>
                </v:shape>
              </v:group>
            </w:pict>
          </mc:Fallback>
        </mc:AlternateContent>
      </w:r>
    </w:p>
    <w:p w14:paraId="2FA032EB" w14:textId="326326DC" w:rsidR="00BB64AE" w:rsidRPr="005D4591" w:rsidRDefault="00BB64AE" w:rsidP="00F77547">
      <w:pPr>
        <w:spacing w:after="0" w:line="240" w:lineRule="auto"/>
        <w:ind w:right="-2"/>
        <w:jc w:val="both"/>
        <w:rPr>
          <w:rFonts w:asciiTheme="majorBidi" w:hAnsiTheme="majorBidi" w:cstheme="majorBidi"/>
          <w:sz w:val="28"/>
          <w:szCs w:val="28"/>
          <w:rtl/>
          <w:lang w:bidi="fa-IR"/>
        </w:rPr>
      </w:pPr>
    </w:p>
    <w:p w14:paraId="2FCE2302" w14:textId="6166A13C" w:rsidR="00BB64AE" w:rsidRPr="005D4591" w:rsidRDefault="00BB64AE" w:rsidP="00F77547">
      <w:pPr>
        <w:spacing w:after="0" w:line="240" w:lineRule="auto"/>
        <w:ind w:right="-2"/>
        <w:contextualSpacing/>
        <w:jc w:val="both"/>
        <w:rPr>
          <w:rFonts w:asciiTheme="majorBidi" w:eastAsia="Calibri" w:hAnsiTheme="majorBidi" w:cstheme="majorBidi"/>
          <w:sz w:val="28"/>
          <w:szCs w:val="28"/>
          <w:rtl/>
          <w:lang w:bidi="fa-IR"/>
        </w:rPr>
      </w:pPr>
    </w:p>
    <w:p w14:paraId="1221E210" w14:textId="36B84084" w:rsidR="00BB64AE" w:rsidRPr="005D4591" w:rsidRDefault="00BB64AE" w:rsidP="00F77547">
      <w:pPr>
        <w:spacing w:after="0" w:line="240" w:lineRule="auto"/>
        <w:ind w:right="-2"/>
        <w:contextualSpacing/>
        <w:jc w:val="both"/>
        <w:rPr>
          <w:rFonts w:asciiTheme="majorBidi" w:eastAsia="Calibri" w:hAnsiTheme="majorBidi" w:cstheme="majorBidi"/>
          <w:sz w:val="28"/>
          <w:szCs w:val="28"/>
          <w:rtl/>
          <w:lang w:bidi="fa-IR"/>
        </w:rPr>
      </w:pPr>
    </w:p>
    <w:p w14:paraId="38EA4D97" w14:textId="7B54CCFD" w:rsidR="00BB64AE" w:rsidRPr="005D4591" w:rsidRDefault="00BB64AE" w:rsidP="00F77547">
      <w:pPr>
        <w:spacing w:after="0" w:line="240" w:lineRule="auto"/>
        <w:ind w:right="-2"/>
        <w:contextualSpacing/>
        <w:jc w:val="both"/>
        <w:rPr>
          <w:rFonts w:asciiTheme="majorBidi" w:eastAsia="Calibri" w:hAnsiTheme="majorBidi" w:cstheme="majorBidi"/>
          <w:sz w:val="28"/>
          <w:szCs w:val="28"/>
          <w:lang w:bidi="fa-IR"/>
        </w:rPr>
      </w:pPr>
    </w:p>
    <w:p w14:paraId="707F2148" w14:textId="00B67701" w:rsidR="00823A9E" w:rsidRPr="005D4591" w:rsidRDefault="00823A9E" w:rsidP="00F77547">
      <w:pPr>
        <w:spacing w:after="0" w:line="240" w:lineRule="auto"/>
        <w:ind w:right="-2"/>
        <w:contextualSpacing/>
        <w:jc w:val="both"/>
        <w:rPr>
          <w:rFonts w:asciiTheme="majorBidi" w:eastAsia="Calibri" w:hAnsiTheme="majorBidi" w:cstheme="majorBidi"/>
          <w:sz w:val="28"/>
          <w:szCs w:val="28"/>
          <w:lang w:bidi="fa-IR"/>
        </w:rPr>
      </w:pPr>
    </w:p>
    <w:p w14:paraId="4514B258" w14:textId="570A494E" w:rsidR="00823A9E" w:rsidRPr="005D4591" w:rsidRDefault="00823A9E" w:rsidP="00F77547">
      <w:pPr>
        <w:spacing w:after="0" w:line="240" w:lineRule="auto"/>
        <w:ind w:right="-2"/>
        <w:contextualSpacing/>
        <w:jc w:val="both"/>
        <w:rPr>
          <w:rFonts w:asciiTheme="majorBidi" w:eastAsia="Calibri" w:hAnsiTheme="majorBidi" w:cstheme="majorBidi"/>
          <w:sz w:val="28"/>
          <w:szCs w:val="28"/>
          <w:lang w:bidi="fa-IR"/>
        </w:rPr>
      </w:pPr>
    </w:p>
    <w:p w14:paraId="2386FF09" w14:textId="1E276F2D" w:rsidR="00823A9E" w:rsidRPr="005D4591" w:rsidRDefault="00823A9E" w:rsidP="00F77547">
      <w:pPr>
        <w:spacing w:after="0" w:line="240" w:lineRule="auto"/>
        <w:ind w:right="-2"/>
        <w:contextualSpacing/>
        <w:jc w:val="both"/>
        <w:rPr>
          <w:rFonts w:asciiTheme="majorBidi" w:eastAsia="Calibri" w:hAnsiTheme="majorBidi" w:cstheme="majorBidi"/>
          <w:sz w:val="28"/>
          <w:szCs w:val="28"/>
          <w:lang w:bidi="fa-IR"/>
        </w:rPr>
      </w:pPr>
    </w:p>
    <w:p w14:paraId="5ACAA4D1" w14:textId="70C1D79B" w:rsidR="00823A9E" w:rsidRPr="005D4591" w:rsidRDefault="00823A9E" w:rsidP="00F77547">
      <w:pPr>
        <w:spacing w:after="0" w:line="240" w:lineRule="auto"/>
        <w:ind w:right="-2"/>
        <w:contextualSpacing/>
        <w:jc w:val="both"/>
        <w:rPr>
          <w:rFonts w:asciiTheme="majorBidi" w:eastAsia="Calibri" w:hAnsiTheme="majorBidi" w:cstheme="majorBidi"/>
          <w:sz w:val="28"/>
          <w:szCs w:val="28"/>
          <w:lang w:bidi="fa-IR"/>
        </w:rPr>
      </w:pPr>
    </w:p>
    <w:p w14:paraId="4B6A157C" w14:textId="6EDFBA9E" w:rsidR="00823A9E" w:rsidRPr="005D4591" w:rsidRDefault="00823A9E" w:rsidP="00F77547">
      <w:pPr>
        <w:spacing w:after="0" w:line="240" w:lineRule="auto"/>
        <w:ind w:right="-2"/>
        <w:contextualSpacing/>
        <w:jc w:val="both"/>
        <w:rPr>
          <w:rFonts w:asciiTheme="majorBidi" w:eastAsia="Calibri" w:hAnsiTheme="majorBidi" w:cstheme="majorBidi"/>
          <w:sz w:val="28"/>
          <w:szCs w:val="28"/>
          <w:lang w:bidi="fa-IR"/>
        </w:rPr>
      </w:pPr>
    </w:p>
    <w:p w14:paraId="5140BA14" w14:textId="7CF108AB" w:rsidR="00823A9E" w:rsidRPr="00FB10D0" w:rsidRDefault="00823A9E" w:rsidP="00F77547">
      <w:pPr>
        <w:spacing w:after="0" w:line="240" w:lineRule="auto"/>
        <w:ind w:right="-2"/>
        <w:contextualSpacing/>
        <w:jc w:val="both"/>
        <w:rPr>
          <w:rFonts w:asciiTheme="majorBidi" w:eastAsia="Calibri" w:hAnsiTheme="majorBidi" w:cstheme="majorBidi"/>
          <w:sz w:val="44"/>
          <w:szCs w:val="44"/>
          <w:lang w:bidi="fa-IR"/>
        </w:rPr>
      </w:pPr>
    </w:p>
    <w:p w14:paraId="0F2AFE32" w14:textId="77777777" w:rsidR="00202D51" w:rsidRPr="005D4591" w:rsidRDefault="00202D51" w:rsidP="00F77547">
      <w:pPr>
        <w:spacing w:after="0" w:line="240" w:lineRule="auto"/>
        <w:ind w:right="-2"/>
        <w:jc w:val="both"/>
        <w:rPr>
          <w:rFonts w:asciiTheme="majorBidi" w:hAnsiTheme="majorBidi" w:cstheme="majorBidi"/>
          <w:b/>
          <w:bCs/>
          <w:sz w:val="96"/>
          <w:szCs w:val="96"/>
          <w:lang w:bidi="fa-IR"/>
        </w:rPr>
      </w:pPr>
    </w:p>
    <w:p w14:paraId="77196A28" w14:textId="77777777" w:rsidR="00084404" w:rsidRDefault="00084404" w:rsidP="00F77547">
      <w:pPr>
        <w:spacing w:after="0" w:line="240" w:lineRule="auto"/>
        <w:ind w:right="-2"/>
        <w:jc w:val="both"/>
        <w:rPr>
          <w:rFonts w:asciiTheme="majorBidi" w:hAnsiTheme="majorBidi" w:cstheme="majorBidi"/>
          <w:b/>
          <w:bCs/>
          <w:sz w:val="56"/>
          <w:szCs w:val="56"/>
          <w:lang w:bidi="fa-IR"/>
        </w:rPr>
      </w:pPr>
    </w:p>
    <w:p w14:paraId="20EBE47F" w14:textId="77777777" w:rsidR="00AC451F" w:rsidRPr="00AC451F" w:rsidRDefault="00AC451F" w:rsidP="00F77547">
      <w:pPr>
        <w:spacing w:after="0" w:line="240" w:lineRule="auto"/>
        <w:ind w:right="-2"/>
        <w:jc w:val="both"/>
        <w:rPr>
          <w:rFonts w:asciiTheme="majorBidi" w:hAnsiTheme="majorBidi" w:cstheme="majorBidi"/>
          <w:b/>
          <w:bCs/>
          <w:sz w:val="72"/>
          <w:szCs w:val="72"/>
          <w:rtl/>
          <w:lang w:bidi="fa-IR"/>
        </w:rPr>
      </w:pPr>
    </w:p>
    <w:p w14:paraId="6877E934" w14:textId="6487AA24" w:rsidR="00287A75" w:rsidRPr="005D4591" w:rsidRDefault="00E13104" w:rsidP="00F77547">
      <w:pPr>
        <w:spacing w:line="240" w:lineRule="auto"/>
        <w:ind w:right="-2"/>
        <w:jc w:val="center"/>
        <w:rPr>
          <w:rFonts w:asciiTheme="majorBidi" w:hAnsiTheme="majorBidi" w:cstheme="majorBidi"/>
          <w:b/>
          <w:bCs/>
          <w:sz w:val="20"/>
          <w:szCs w:val="20"/>
          <w:lang w:bidi="fa-IR"/>
        </w:rPr>
      </w:pPr>
      <w:r w:rsidRPr="005D4591">
        <w:rPr>
          <w:rFonts w:asciiTheme="majorBidi" w:hAnsiTheme="majorBidi" w:cstheme="majorBidi"/>
          <w:b/>
          <w:bCs/>
          <w:sz w:val="20"/>
          <w:szCs w:val="20"/>
          <w:lang w:bidi="fa-IR"/>
        </w:rPr>
        <w:t xml:space="preserve">Figure 1. </w:t>
      </w:r>
      <w:r w:rsidR="006E4F92" w:rsidRPr="005D4591">
        <w:rPr>
          <w:rFonts w:asciiTheme="majorBidi" w:hAnsiTheme="majorBidi" w:cstheme="majorBidi"/>
          <w:b/>
          <w:bCs/>
          <w:sz w:val="20"/>
          <w:szCs w:val="20"/>
          <w:lang w:bidi="fa-IR"/>
        </w:rPr>
        <w:t>The d</w:t>
      </w:r>
      <w:r w:rsidRPr="005D4591">
        <w:rPr>
          <w:rFonts w:asciiTheme="majorBidi" w:hAnsiTheme="majorBidi" w:cstheme="majorBidi"/>
          <w:b/>
          <w:bCs/>
          <w:sz w:val="20"/>
          <w:szCs w:val="20"/>
          <w:lang w:bidi="fa-IR"/>
        </w:rPr>
        <w:t>iagram of research process</w:t>
      </w:r>
    </w:p>
    <w:p w14:paraId="7C82D4EC" w14:textId="05E1CC37" w:rsidR="00914835" w:rsidRPr="005D4591" w:rsidRDefault="00082B6A" w:rsidP="00F77547">
      <w:pPr>
        <w:spacing w:before="240" w:after="0" w:line="240" w:lineRule="auto"/>
        <w:ind w:right="-2"/>
        <w:jc w:val="both"/>
        <w:rPr>
          <w:rFonts w:asciiTheme="majorBidi" w:hAnsiTheme="majorBidi" w:cstheme="majorBidi"/>
          <w:b/>
          <w:bCs/>
          <w:szCs w:val="24"/>
          <w:lang w:bidi="fa-IR"/>
        </w:rPr>
      </w:pPr>
      <w:r w:rsidRPr="005D4591">
        <w:rPr>
          <w:rFonts w:asciiTheme="majorBidi" w:hAnsiTheme="majorBidi" w:cstheme="majorBidi"/>
          <w:b/>
          <w:bCs/>
          <w:szCs w:val="24"/>
          <w:lang w:bidi="fa-IR"/>
        </w:rPr>
        <w:lastRenderedPageBreak/>
        <w:t>Findings</w:t>
      </w:r>
      <w:bookmarkStart w:id="11" w:name="_Hlk32013440"/>
    </w:p>
    <w:p w14:paraId="171D0D15" w14:textId="77777777" w:rsidR="00F77691" w:rsidRPr="005D4591" w:rsidRDefault="00F77691" w:rsidP="00F77547">
      <w:pPr>
        <w:pStyle w:val="NormalWeb"/>
        <w:spacing w:before="0" w:beforeAutospacing="0" w:after="0" w:afterAutospacing="0"/>
        <w:jc w:val="both"/>
        <w:rPr>
          <w:rFonts w:asciiTheme="majorBidi" w:hAnsiTheme="majorBidi" w:cstheme="majorBidi"/>
        </w:rPr>
      </w:pPr>
      <w:r w:rsidRPr="005D4591">
        <w:rPr>
          <w:rFonts w:asciiTheme="majorBidi" w:hAnsiTheme="majorBidi" w:cstheme="majorBidi"/>
        </w:rPr>
        <w:t>In this study, the researchers developed and administered questionnaires to achieve the research objectives. The structural reliability of the research tool was assessed using Cronbach's alpha. Following a pilot study, the Cronbach's alpha coefficient for the questionnaire items was calculated as 0.84, indicating an acceptable level of reliability.</w:t>
      </w:r>
    </w:p>
    <w:p w14:paraId="5B576FE3" w14:textId="7E0E5967" w:rsidR="00E328A1" w:rsidRPr="005D4591" w:rsidRDefault="00F77691" w:rsidP="00F77547">
      <w:pPr>
        <w:pStyle w:val="NormalWeb"/>
        <w:spacing w:before="0" w:beforeAutospacing="0" w:after="0" w:afterAutospacing="0"/>
        <w:jc w:val="both"/>
        <w:rPr>
          <w:rFonts w:asciiTheme="majorBidi" w:hAnsiTheme="majorBidi" w:cstheme="majorBidi"/>
        </w:rPr>
      </w:pPr>
      <w:r w:rsidRPr="005D4591">
        <w:rPr>
          <w:rFonts w:asciiTheme="majorBidi" w:hAnsiTheme="majorBidi" w:cstheme="majorBidi"/>
        </w:rPr>
        <w:t xml:space="preserve">The questionnaires were subsequently distributed </w:t>
      </w:r>
      <w:r w:rsidR="00C3389E">
        <w:rPr>
          <w:rFonts w:asciiTheme="majorBidi" w:hAnsiTheme="majorBidi" w:cstheme="majorBidi"/>
        </w:rPr>
        <w:t>to</w:t>
      </w:r>
      <w:r w:rsidRPr="005D4591">
        <w:rPr>
          <w:rFonts w:asciiTheme="majorBidi" w:hAnsiTheme="majorBidi" w:cstheme="majorBidi"/>
        </w:rPr>
        <w:t xml:space="preserve"> </w:t>
      </w:r>
      <w:r w:rsidR="006A1F8E">
        <w:rPr>
          <w:rFonts w:asciiTheme="majorBidi" w:hAnsiTheme="majorBidi" w:cstheme="majorBidi"/>
        </w:rPr>
        <w:t>152</w:t>
      </w:r>
      <w:r w:rsidRPr="005D4591">
        <w:rPr>
          <w:rFonts w:asciiTheme="majorBidi" w:hAnsiTheme="majorBidi" w:cstheme="majorBidi"/>
        </w:rPr>
        <w:t xml:space="preserve"> </w:t>
      </w:r>
      <w:r w:rsidR="00B23FB3">
        <w:rPr>
          <w:rFonts w:asciiTheme="majorBidi" w:hAnsiTheme="majorBidi" w:cstheme="majorBidi"/>
        </w:rPr>
        <w:t>resident</w:t>
      </w:r>
      <w:r w:rsidRPr="005D4591">
        <w:rPr>
          <w:rFonts w:asciiTheme="majorBidi" w:hAnsiTheme="majorBidi" w:cstheme="majorBidi"/>
        </w:rPr>
        <w:t xml:space="preserve">s who frequently visit </w:t>
      </w:r>
      <w:r w:rsidR="00042B40">
        <w:rPr>
          <w:rFonts w:asciiTheme="majorBidi" w:hAnsiTheme="majorBidi" w:cstheme="majorBidi"/>
        </w:rPr>
        <w:t>UGSs</w:t>
      </w:r>
      <w:r w:rsidRPr="005D4591">
        <w:rPr>
          <w:rFonts w:asciiTheme="majorBidi" w:hAnsiTheme="majorBidi" w:cstheme="majorBidi"/>
        </w:rPr>
        <w:t xml:space="preserve">. To analyze the data, R-factor analysis was performed. As shown in Table </w:t>
      </w:r>
      <w:r w:rsidR="00AD059F">
        <w:rPr>
          <w:rFonts w:asciiTheme="majorBidi" w:hAnsiTheme="majorBidi" w:cstheme="majorBidi"/>
        </w:rPr>
        <w:t>2</w:t>
      </w:r>
      <w:r w:rsidRPr="005D4591">
        <w:rPr>
          <w:rFonts w:asciiTheme="majorBidi" w:hAnsiTheme="majorBidi" w:cstheme="majorBidi"/>
        </w:rPr>
        <w:t>, the sample size adequacy was confirmed through the KMO test, which yielded a value of 0.</w:t>
      </w:r>
      <w:r w:rsidR="00FC2026">
        <w:rPr>
          <w:rFonts w:asciiTheme="majorBidi" w:hAnsiTheme="majorBidi" w:cstheme="majorBidi"/>
        </w:rPr>
        <w:t>6</w:t>
      </w:r>
      <w:r w:rsidRPr="005D4591">
        <w:rPr>
          <w:rFonts w:asciiTheme="majorBidi" w:hAnsiTheme="majorBidi" w:cstheme="majorBidi"/>
        </w:rPr>
        <w:t>5, demonstrating that the sample size is sufficient. Additionally, Bartlett's test produced a significance level (SIG) of 0.000, confirming that the correlation matrix is appropriate for factor analysis.</w:t>
      </w:r>
    </w:p>
    <w:p w14:paraId="55350451" w14:textId="7BDB0C2B" w:rsidR="00AF41B6" w:rsidRPr="005D4591" w:rsidRDefault="009F6B1E" w:rsidP="00AD059F">
      <w:pPr>
        <w:autoSpaceDE w:val="0"/>
        <w:autoSpaceDN w:val="0"/>
        <w:adjustRightInd w:val="0"/>
        <w:spacing w:after="0" w:line="240" w:lineRule="auto"/>
        <w:ind w:right="-2"/>
        <w:jc w:val="center"/>
        <w:rPr>
          <w:rFonts w:asciiTheme="majorBidi" w:hAnsiTheme="majorBidi" w:cstheme="majorBidi"/>
          <w:b/>
          <w:bCs/>
          <w:sz w:val="20"/>
          <w:szCs w:val="20"/>
        </w:rPr>
      </w:pPr>
      <w:r w:rsidRPr="005D4591">
        <w:rPr>
          <w:rFonts w:asciiTheme="majorBidi" w:hAnsiTheme="majorBidi" w:cstheme="majorBidi"/>
          <w:b/>
          <w:bCs/>
          <w:sz w:val="20"/>
          <w:szCs w:val="20"/>
          <w:lang w:bidi="fa-IR"/>
        </w:rPr>
        <w:t xml:space="preserve">Table </w:t>
      </w:r>
      <w:r w:rsidR="00AD059F">
        <w:rPr>
          <w:rFonts w:asciiTheme="majorBidi" w:hAnsiTheme="majorBidi" w:cstheme="majorBidi"/>
          <w:b/>
          <w:bCs/>
          <w:sz w:val="20"/>
          <w:szCs w:val="20"/>
          <w:lang w:bidi="fa-IR"/>
        </w:rPr>
        <w:t>2</w:t>
      </w:r>
      <w:r w:rsidRPr="005D4591">
        <w:rPr>
          <w:rFonts w:asciiTheme="majorBidi" w:hAnsiTheme="majorBidi" w:cstheme="majorBidi"/>
          <w:b/>
          <w:bCs/>
          <w:sz w:val="20"/>
          <w:szCs w:val="20"/>
          <w:lang w:bidi="fa-IR"/>
        </w:rPr>
        <w:t xml:space="preserve">. </w:t>
      </w:r>
      <w:r w:rsidRPr="005D4591">
        <w:rPr>
          <w:rFonts w:asciiTheme="majorBidi" w:hAnsiTheme="majorBidi" w:cstheme="majorBidi"/>
          <w:b/>
          <w:bCs/>
          <w:sz w:val="20"/>
          <w:szCs w:val="20"/>
        </w:rPr>
        <w:t>KMO and Bartlett's Test</w:t>
      </w:r>
    </w:p>
    <w:tbl>
      <w:tblPr>
        <w:tblStyle w:val="TableGridLight"/>
        <w:tblW w:w="6516" w:type="dxa"/>
        <w:jc w:val="center"/>
        <w:tblLayout w:type="fixed"/>
        <w:tblLook w:val="0000" w:firstRow="0" w:lastRow="0" w:firstColumn="0" w:lastColumn="0" w:noHBand="0" w:noVBand="0"/>
      </w:tblPr>
      <w:tblGrid>
        <w:gridCol w:w="2875"/>
        <w:gridCol w:w="2649"/>
        <w:gridCol w:w="992"/>
      </w:tblGrid>
      <w:tr w:rsidR="00A00301" w:rsidRPr="005D4591" w14:paraId="52029DD9" w14:textId="77777777" w:rsidTr="00E749E9">
        <w:trPr>
          <w:jc w:val="center"/>
        </w:trPr>
        <w:tc>
          <w:tcPr>
            <w:tcW w:w="5524" w:type="dxa"/>
            <w:gridSpan w:val="2"/>
            <w:tcBorders>
              <w:left w:val="nil"/>
              <w:right w:val="nil"/>
            </w:tcBorders>
            <w:shd w:val="clear" w:color="auto" w:fill="A6B727" w:themeFill="accent2"/>
          </w:tcPr>
          <w:p w14:paraId="597C9EED" w14:textId="70BF60A9" w:rsidR="00AF41B6" w:rsidRPr="005D4591" w:rsidRDefault="00AF41B6" w:rsidP="00F77547">
            <w:pPr>
              <w:autoSpaceDE w:val="0"/>
              <w:autoSpaceDN w:val="0"/>
              <w:adjustRightInd w:val="0"/>
              <w:spacing w:after="0"/>
              <w:ind w:right="-2"/>
              <w:jc w:val="both"/>
              <w:rPr>
                <w:rFonts w:asciiTheme="majorBidi" w:hAnsiTheme="majorBidi" w:cstheme="majorBidi"/>
                <w:sz w:val="20"/>
                <w:szCs w:val="20"/>
              </w:rPr>
            </w:pPr>
            <w:r w:rsidRPr="005D4591">
              <w:rPr>
                <w:rFonts w:asciiTheme="majorBidi" w:hAnsiTheme="majorBidi" w:cstheme="majorBidi"/>
                <w:sz w:val="20"/>
                <w:szCs w:val="20"/>
              </w:rPr>
              <w:t>Kaiser-Meyer-Olkin Measure of Sampling Adequacy</w:t>
            </w:r>
          </w:p>
        </w:tc>
        <w:tc>
          <w:tcPr>
            <w:tcW w:w="992" w:type="dxa"/>
            <w:tcBorders>
              <w:left w:val="nil"/>
              <w:right w:val="nil"/>
            </w:tcBorders>
          </w:tcPr>
          <w:p w14:paraId="1CE9D7A5" w14:textId="024C82D5" w:rsidR="00AF41B6" w:rsidRPr="005D4591" w:rsidRDefault="00AF41B6" w:rsidP="00F77547">
            <w:pPr>
              <w:autoSpaceDE w:val="0"/>
              <w:autoSpaceDN w:val="0"/>
              <w:adjustRightInd w:val="0"/>
              <w:spacing w:after="0"/>
              <w:ind w:right="-2"/>
              <w:jc w:val="both"/>
              <w:rPr>
                <w:rFonts w:asciiTheme="majorBidi" w:hAnsiTheme="majorBidi" w:cstheme="majorBidi"/>
                <w:sz w:val="20"/>
                <w:szCs w:val="20"/>
              </w:rPr>
            </w:pPr>
            <w:r w:rsidRPr="005D4591">
              <w:rPr>
                <w:rFonts w:asciiTheme="majorBidi" w:hAnsiTheme="majorBidi" w:cstheme="majorBidi"/>
                <w:sz w:val="20"/>
                <w:szCs w:val="20"/>
              </w:rPr>
              <w:t>.</w:t>
            </w:r>
            <w:r w:rsidR="00FC2026">
              <w:rPr>
                <w:rFonts w:asciiTheme="majorBidi" w:hAnsiTheme="majorBidi" w:cstheme="majorBidi"/>
                <w:sz w:val="20"/>
                <w:szCs w:val="20"/>
              </w:rPr>
              <w:t>6</w:t>
            </w:r>
            <w:r w:rsidRPr="005D4591">
              <w:rPr>
                <w:rFonts w:asciiTheme="majorBidi" w:hAnsiTheme="majorBidi" w:cstheme="majorBidi"/>
                <w:sz w:val="20"/>
                <w:szCs w:val="20"/>
              </w:rPr>
              <w:t>53</w:t>
            </w:r>
          </w:p>
        </w:tc>
      </w:tr>
      <w:tr w:rsidR="00A00301" w:rsidRPr="005D4591" w14:paraId="4BD95696" w14:textId="77777777" w:rsidTr="00F40B86">
        <w:trPr>
          <w:jc w:val="center"/>
        </w:trPr>
        <w:tc>
          <w:tcPr>
            <w:tcW w:w="2875" w:type="dxa"/>
            <w:vMerge w:val="restart"/>
            <w:tcBorders>
              <w:left w:val="nil"/>
              <w:right w:val="nil"/>
            </w:tcBorders>
            <w:shd w:val="clear" w:color="auto" w:fill="F0F5CF" w:themeFill="accent2" w:themeFillTint="33"/>
            <w:vAlign w:val="center"/>
          </w:tcPr>
          <w:p w14:paraId="496E5D8E" w14:textId="77777777" w:rsidR="00AF41B6" w:rsidRPr="005D4591" w:rsidRDefault="00AF41B6"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Bartlett's Test of Sphericity</w:t>
            </w:r>
          </w:p>
        </w:tc>
        <w:tc>
          <w:tcPr>
            <w:tcW w:w="2649" w:type="dxa"/>
            <w:tcBorders>
              <w:left w:val="nil"/>
              <w:right w:val="nil"/>
            </w:tcBorders>
            <w:shd w:val="clear" w:color="auto" w:fill="E1EA9F" w:themeFill="accent2" w:themeFillTint="66"/>
          </w:tcPr>
          <w:p w14:paraId="2A07F49E" w14:textId="77777777" w:rsidR="00AF41B6" w:rsidRPr="005D4591" w:rsidRDefault="00AF41B6" w:rsidP="00F77547">
            <w:pPr>
              <w:autoSpaceDE w:val="0"/>
              <w:autoSpaceDN w:val="0"/>
              <w:adjustRightInd w:val="0"/>
              <w:spacing w:after="0"/>
              <w:ind w:right="-2"/>
              <w:jc w:val="both"/>
              <w:rPr>
                <w:rFonts w:asciiTheme="majorBidi" w:hAnsiTheme="majorBidi" w:cstheme="majorBidi"/>
                <w:sz w:val="20"/>
                <w:szCs w:val="20"/>
              </w:rPr>
            </w:pPr>
            <w:r w:rsidRPr="005D4591">
              <w:rPr>
                <w:rFonts w:asciiTheme="majorBidi" w:hAnsiTheme="majorBidi" w:cstheme="majorBidi"/>
                <w:sz w:val="20"/>
                <w:szCs w:val="20"/>
              </w:rPr>
              <w:t>Approx. Chi-Square</w:t>
            </w:r>
          </w:p>
        </w:tc>
        <w:tc>
          <w:tcPr>
            <w:tcW w:w="992" w:type="dxa"/>
            <w:tcBorders>
              <w:left w:val="nil"/>
              <w:right w:val="nil"/>
            </w:tcBorders>
          </w:tcPr>
          <w:p w14:paraId="0E4017AF" w14:textId="77777777" w:rsidR="00AF41B6" w:rsidRPr="005D4591" w:rsidRDefault="00AF41B6" w:rsidP="00F77547">
            <w:pPr>
              <w:autoSpaceDE w:val="0"/>
              <w:autoSpaceDN w:val="0"/>
              <w:adjustRightInd w:val="0"/>
              <w:spacing w:after="0"/>
              <w:ind w:right="-2"/>
              <w:jc w:val="both"/>
              <w:rPr>
                <w:rFonts w:asciiTheme="majorBidi" w:hAnsiTheme="majorBidi" w:cstheme="majorBidi"/>
                <w:sz w:val="20"/>
                <w:szCs w:val="20"/>
              </w:rPr>
            </w:pPr>
            <w:r w:rsidRPr="005D4591">
              <w:rPr>
                <w:rFonts w:asciiTheme="majorBidi" w:hAnsiTheme="majorBidi" w:cstheme="majorBidi"/>
                <w:sz w:val="20"/>
                <w:szCs w:val="20"/>
              </w:rPr>
              <w:t>452.257</w:t>
            </w:r>
          </w:p>
        </w:tc>
      </w:tr>
      <w:tr w:rsidR="00A00301" w:rsidRPr="005D4591" w14:paraId="3EBB71C4" w14:textId="77777777" w:rsidTr="00F40B86">
        <w:trPr>
          <w:jc w:val="center"/>
        </w:trPr>
        <w:tc>
          <w:tcPr>
            <w:tcW w:w="2875" w:type="dxa"/>
            <w:vMerge/>
            <w:tcBorders>
              <w:left w:val="nil"/>
              <w:right w:val="nil"/>
            </w:tcBorders>
            <w:shd w:val="clear" w:color="auto" w:fill="F0F5CF" w:themeFill="accent2" w:themeFillTint="33"/>
          </w:tcPr>
          <w:p w14:paraId="6BDB934E" w14:textId="77777777" w:rsidR="00AF41B6" w:rsidRPr="005D4591" w:rsidRDefault="00AF41B6" w:rsidP="00F77547">
            <w:pPr>
              <w:autoSpaceDE w:val="0"/>
              <w:autoSpaceDN w:val="0"/>
              <w:adjustRightInd w:val="0"/>
              <w:spacing w:after="0"/>
              <w:ind w:right="-2"/>
              <w:jc w:val="both"/>
              <w:rPr>
                <w:rFonts w:asciiTheme="majorBidi" w:hAnsiTheme="majorBidi" w:cstheme="majorBidi"/>
                <w:sz w:val="20"/>
                <w:szCs w:val="20"/>
              </w:rPr>
            </w:pPr>
          </w:p>
        </w:tc>
        <w:tc>
          <w:tcPr>
            <w:tcW w:w="2649" w:type="dxa"/>
            <w:tcBorders>
              <w:left w:val="nil"/>
              <w:right w:val="nil"/>
            </w:tcBorders>
            <w:shd w:val="clear" w:color="auto" w:fill="E1EA9F" w:themeFill="accent2" w:themeFillTint="66"/>
          </w:tcPr>
          <w:p w14:paraId="61AEF6DE" w14:textId="77777777" w:rsidR="00AF41B6" w:rsidRPr="005D4591" w:rsidRDefault="00AF41B6" w:rsidP="00F77547">
            <w:pPr>
              <w:autoSpaceDE w:val="0"/>
              <w:autoSpaceDN w:val="0"/>
              <w:adjustRightInd w:val="0"/>
              <w:spacing w:after="0"/>
              <w:ind w:right="-2"/>
              <w:jc w:val="both"/>
              <w:rPr>
                <w:rFonts w:asciiTheme="majorBidi" w:hAnsiTheme="majorBidi" w:cstheme="majorBidi"/>
                <w:sz w:val="20"/>
                <w:szCs w:val="20"/>
              </w:rPr>
            </w:pPr>
            <w:r w:rsidRPr="005D4591">
              <w:rPr>
                <w:rFonts w:asciiTheme="majorBidi" w:hAnsiTheme="majorBidi" w:cstheme="majorBidi"/>
                <w:sz w:val="20"/>
                <w:szCs w:val="20"/>
              </w:rPr>
              <w:t>df</w:t>
            </w:r>
          </w:p>
        </w:tc>
        <w:tc>
          <w:tcPr>
            <w:tcW w:w="992" w:type="dxa"/>
            <w:tcBorders>
              <w:left w:val="nil"/>
              <w:right w:val="nil"/>
            </w:tcBorders>
          </w:tcPr>
          <w:p w14:paraId="10419345" w14:textId="77777777" w:rsidR="00AF41B6" w:rsidRPr="005D4591" w:rsidRDefault="00AF41B6" w:rsidP="00F77547">
            <w:pPr>
              <w:autoSpaceDE w:val="0"/>
              <w:autoSpaceDN w:val="0"/>
              <w:adjustRightInd w:val="0"/>
              <w:spacing w:after="0"/>
              <w:ind w:right="-2"/>
              <w:jc w:val="both"/>
              <w:rPr>
                <w:rFonts w:asciiTheme="majorBidi" w:hAnsiTheme="majorBidi" w:cstheme="majorBidi"/>
                <w:sz w:val="20"/>
                <w:szCs w:val="20"/>
              </w:rPr>
            </w:pPr>
            <w:r w:rsidRPr="005D4591">
              <w:rPr>
                <w:rFonts w:asciiTheme="majorBidi" w:hAnsiTheme="majorBidi" w:cstheme="majorBidi"/>
                <w:sz w:val="20"/>
                <w:szCs w:val="20"/>
              </w:rPr>
              <w:t>253</w:t>
            </w:r>
          </w:p>
        </w:tc>
      </w:tr>
      <w:tr w:rsidR="00A00301" w:rsidRPr="005D4591" w14:paraId="54CD7449" w14:textId="77777777" w:rsidTr="00F40B86">
        <w:trPr>
          <w:jc w:val="center"/>
        </w:trPr>
        <w:tc>
          <w:tcPr>
            <w:tcW w:w="2875" w:type="dxa"/>
            <w:vMerge/>
            <w:tcBorders>
              <w:left w:val="nil"/>
              <w:right w:val="nil"/>
            </w:tcBorders>
            <w:shd w:val="clear" w:color="auto" w:fill="F0F5CF" w:themeFill="accent2" w:themeFillTint="33"/>
          </w:tcPr>
          <w:p w14:paraId="380852C8" w14:textId="77777777" w:rsidR="00AF41B6" w:rsidRPr="005D4591" w:rsidRDefault="00AF41B6" w:rsidP="00F77547">
            <w:pPr>
              <w:autoSpaceDE w:val="0"/>
              <w:autoSpaceDN w:val="0"/>
              <w:adjustRightInd w:val="0"/>
              <w:spacing w:after="0"/>
              <w:ind w:right="-2"/>
              <w:jc w:val="both"/>
              <w:rPr>
                <w:rFonts w:asciiTheme="majorBidi" w:hAnsiTheme="majorBidi" w:cstheme="majorBidi"/>
                <w:sz w:val="20"/>
                <w:szCs w:val="20"/>
              </w:rPr>
            </w:pPr>
          </w:p>
        </w:tc>
        <w:tc>
          <w:tcPr>
            <w:tcW w:w="2649" w:type="dxa"/>
            <w:tcBorders>
              <w:left w:val="nil"/>
              <w:right w:val="nil"/>
            </w:tcBorders>
            <w:shd w:val="clear" w:color="auto" w:fill="E1EA9F" w:themeFill="accent2" w:themeFillTint="66"/>
          </w:tcPr>
          <w:p w14:paraId="325C8FAF" w14:textId="77777777" w:rsidR="00AF41B6" w:rsidRPr="005D4591" w:rsidRDefault="00AF41B6" w:rsidP="00F77547">
            <w:pPr>
              <w:autoSpaceDE w:val="0"/>
              <w:autoSpaceDN w:val="0"/>
              <w:adjustRightInd w:val="0"/>
              <w:spacing w:after="0"/>
              <w:ind w:right="-2"/>
              <w:jc w:val="both"/>
              <w:rPr>
                <w:rFonts w:asciiTheme="majorBidi" w:hAnsiTheme="majorBidi" w:cstheme="majorBidi"/>
                <w:sz w:val="20"/>
                <w:szCs w:val="20"/>
              </w:rPr>
            </w:pPr>
            <w:r w:rsidRPr="005D4591">
              <w:rPr>
                <w:rFonts w:asciiTheme="majorBidi" w:hAnsiTheme="majorBidi" w:cstheme="majorBidi"/>
                <w:sz w:val="20"/>
                <w:szCs w:val="20"/>
              </w:rPr>
              <w:t>Sig.</w:t>
            </w:r>
          </w:p>
        </w:tc>
        <w:tc>
          <w:tcPr>
            <w:tcW w:w="992" w:type="dxa"/>
            <w:tcBorders>
              <w:left w:val="nil"/>
              <w:right w:val="nil"/>
            </w:tcBorders>
          </w:tcPr>
          <w:p w14:paraId="2400FBED" w14:textId="77777777" w:rsidR="00AF41B6" w:rsidRPr="005D4591" w:rsidRDefault="00AF41B6" w:rsidP="00F77547">
            <w:pPr>
              <w:autoSpaceDE w:val="0"/>
              <w:autoSpaceDN w:val="0"/>
              <w:adjustRightInd w:val="0"/>
              <w:spacing w:after="0"/>
              <w:ind w:right="-2"/>
              <w:jc w:val="both"/>
              <w:rPr>
                <w:rFonts w:asciiTheme="majorBidi" w:hAnsiTheme="majorBidi" w:cstheme="majorBidi"/>
                <w:sz w:val="20"/>
                <w:szCs w:val="20"/>
              </w:rPr>
            </w:pPr>
            <w:r w:rsidRPr="005D4591">
              <w:rPr>
                <w:rFonts w:asciiTheme="majorBidi" w:hAnsiTheme="majorBidi" w:cstheme="majorBidi"/>
                <w:sz w:val="20"/>
                <w:szCs w:val="20"/>
              </w:rPr>
              <w:t>.000</w:t>
            </w:r>
          </w:p>
        </w:tc>
      </w:tr>
    </w:tbl>
    <w:p w14:paraId="0FF78750" w14:textId="549DF0D1" w:rsidR="006D4B6E" w:rsidRPr="005D4591" w:rsidRDefault="00914835" w:rsidP="00F77547">
      <w:pPr>
        <w:autoSpaceDE w:val="0"/>
        <w:autoSpaceDN w:val="0"/>
        <w:adjustRightInd w:val="0"/>
        <w:spacing w:after="0" w:line="240" w:lineRule="auto"/>
        <w:ind w:right="-2"/>
        <w:jc w:val="both"/>
        <w:rPr>
          <w:rFonts w:asciiTheme="majorBidi" w:hAnsiTheme="majorBidi" w:cstheme="majorBidi"/>
          <w:szCs w:val="24"/>
          <w:lang w:bidi="fa-IR"/>
        </w:rPr>
      </w:pPr>
      <w:r w:rsidRPr="005D4591">
        <w:rPr>
          <w:rFonts w:asciiTheme="majorBidi" w:hAnsiTheme="majorBidi" w:cstheme="majorBidi"/>
          <w:szCs w:val="24"/>
          <w:lang w:bidi="fa-IR"/>
        </w:rPr>
        <w:t xml:space="preserve">The variance of the data after rotation indicates that seven factors have been identified based on the participants' responses. As shown in the variance table of the rotated data (Table </w:t>
      </w:r>
      <w:r w:rsidR="00AD059F">
        <w:rPr>
          <w:rFonts w:asciiTheme="majorBidi" w:hAnsiTheme="majorBidi" w:cstheme="majorBidi"/>
          <w:szCs w:val="24"/>
          <w:lang w:bidi="fa-IR"/>
        </w:rPr>
        <w:t>3</w:t>
      </w:r>
      <w:r w:rsidRPr="005D4591">
        <w:rPr>
          <w:rFonts w:asciiTheme="majorBidi" w:hAnsiTheme="majorBidi" w:cstheme="majorBidi"/>
          <w:szCs w:val="24"/>
          <w:lang w:bidi="fa-IR"/>
        </w:rPr>
        <w:t xml:space="preserve">), these factors explain a total of 70% of the variance related to the </w:t>
      </w:r>
      <w:r w:rsidR="00A861DA" w:rsidRPr="00A861DA">
        <w:rPr>
          <w:rFonts w:asciiTheme="majorBidi" w:hAnsiTheme="majorBidi" w:cstheme="majorBidi"/>
          <w:szCs w:val="24"/>
          <w:lang w:bidi="fa-IR"/>
        </w:rPr>
        <w:t xml:space="preserve">therapeutic design components </w:t>
      </w:r>
      <w:r w:rsidRPr="005D4591">
        <w:rPr>
          <w:rFonts w:asciiTheme="majorBidi" w:hAnsiTheme="majorBidi" w:cstheme="majorBidi"/>
          <w:szCs w:val="24"/>
          <w:lang w:bidi="fa-IR"/>
        </w:rPr>
        <w:t xml:space="preserve">in </w:t>
      </w:r>
      <w:r w:rsidR="00105BE5">
        <w:rPr>
          <w:rFonts w:asciiTheme="majorBidi" w:hAnsiTheme="majorBidi" w:cstheme="majorBidi"/>
          <w:szCs w:val="24"/>
          <w:lang w:bidi="fa-IR"/>
        </w:rPr>
        <w:t>UGSs</w:t>
      </w:r>
      <w:r w:rsidRPr="005D4591">
        <w:rPr>
          <w:rFonts w:asciiTheme="majorBidi" w:hAnsiTheme="majorBidi" w:cstheme="majorBidi"/>
          <w:szCs w:val="24"/>
          <w:lang w:bidi="fa-IR"/>
        </w:rPr>
        <w:t>.</w:t>
      </w:r>
    </w:p>
    <w:p w14:paraId="4631224C" w14:textId="0BE1D867" w:rsidR="00112CF9" w:rsidRPr="005D4591" w:rsidRDefault="00112CF9" w:rsidP="00AB1904">
      <w:pPr>
        <w:autoSpaceDE w:val="0"/>
        <w:autoSpaceDN w:val="0"/>
        <w:adjustRightInd w:val="0"/>
        <w:spacing w:after="0" w:line="240" w:lineRule="auto"/>
        <w:ind w:right="-2"/>
        <w:jc w:val="center"/>
        <w:rPr>
          <w:rFonts w:asciiTheme="majorBidi" w:hAnsiTheme="majorBidi" w:cstheme="majorBidi"/>
          <w:b/>
          <w:bCs/>
          <w:sz w:val="20"/>
          <w:szCs w:val="20"/>
        </w:rPr>
      </w:pPr>
      <w:r w:rsidRPr="005D4591">
        <w:rPr>
          <w:rFonts w:asciiTheme="majorBidi" w:hAnsiTheme="majorBidi" w:cstheme="majorBidi"/>
          <w:b/>
          <w:bCs/>
          <w:sz w:val="20"/>
          <w:szCs w:val="20"/>
        </w:rPr>
        <w:t>Table</w:t>
      </w:r>
      <w:r w:rsidR="00727F16" w:rsidRPr="005D4591">
        <w:rPr>
          <w:rFonts w:asciiTheme="majorBidi" w:hAnsiTheme="majorBidi" w:cstheme="majorBidi"/>
          <w:b/>
          <w:bCs/>
          <w:sz w:val="20"/>
          <w:szCs w:val="20"/>
        </w:rPr>
        <w:t xml:space="preserve"> </w:t>
      </w:r>
      <w:r w:rsidR="00AD059F">
        <w:rPr>
          <w:rFonts w:asciiTheme="majorBidi" w:hAnsiTheme="majorBidi" w:cstheme="majorBidi"/>
          <w:b/>
          <w:bCs/>
          <w:sz w:val="20"/>
          <w:szCs w:val="20"/>
        </w:rPr>
        <w:t>3</w:t>
      </w:r>
      <w:r w:rsidRPr="005D4591">
        <w:rPr>
          <w:rFonts w:asciiTheme="majorBidi" w:hAnsiTheme="majorBidi" w:cstheme="majorBidi"/>
          <w:b/>
          <w:bCs/>
          <w:sz w:val="20"/>
          <w:szCs w:val="20"/>
        </w:rPr>
        <w:t>. Total Variance Explained</w:t>
      </w:r>
    </w:p>
    <w:tbl>
      <w:tblPr>
        <w:tblStyle w:val="TableGridLight"/>
        <w:tblW w:w="9221" w:type="dxa"/>
        <w:jc w:val="center"/>
        <w:tblLayout w:type="fixed"/>
        <w:tblLook w:val="0000" w:firstRow="0" w:lastRow="0" w:firstColumn="0" w:lastColumn="0" w:noHBand="0" w:noVBand="0"/>
      </w:tblPr>
      <w:tblGrid>
        <w:gridCol w:w="1276"/>
        <w:gridCol w:w="709"/>
        <w:gridCol w:w="1702"/>
        <w:gridCol w:w="1565"/>
        <w:gridCol w:w="709"/>
        <w:gridCol w:w="1700"/>
        <w:gridCol w:w="1560"/>
      </w:tblGrid>
      <w:tr w:rsidR="00A00301" w:rsidRPr="005D4591" w14:paraId="427355C0" w14:textId="77777777" w:rsidTr="00E749E9">
        <w:trPr>
          <w:jc w:val="center"/>
        </w:trPr>
        <w:tc>
          <w:tcPr>
            <w:tcW w:w="1276" w:type="dxa"/>
            <w:vMerge w:val="restart"/>
            <w:tcBorders>
              <w:left w:val="nil"/>
              <w:right w:val="nil"/>
            </w:tcBorders>
            <w:shd w:val="clear" w:color="auto" w:fill="A6B727" w:themeFill="accent2"/>
            <w:vAlign w:val="center"/>
          </w:tcPr>
          <w:p w14:paraId="02DBB2FA" w14:textId="0DFF2D6F" w:rsidR="00506BFF" w:rsidRPr="0011430C" w:rsidRDefault="0011430C" w:rsidP="00F77547">
            <w:pPr>
              <w:autoSpaceDE w:val="0"/>
              <w:autoSpaceDN w:val="0"/>
              <w:adjustRightInd w:val="0"/>
              <w:spacing w:after="0"/>
              <w:ind w:right="-2"/>
              <w:jc w:val="center"/>
              <w:rPr>
                <w:rFonts w:asciiTheme="majorBidi" w:hAnsiTheme="majorBidi" w:cstheme="majorBidi"/>
                <w:b/>
                <w:bCs/>
                <w:sz w:val="20"/>
                <w:szCs w:val="20"/>
              </w:rPr>
            </w:pPr>
            <w:r w:rsidRPr="0011430C">
              <w:rPr>
                <w:rFonts w:asciiTheme="majorBidi" w:hAnsiTheme="majorBidi" w:cstheme="majorBidi"/>
                <w:b/>
                <w:bCs/>
                <w:sz w:val="20"/>
                <w:szCs w:val="20"/>
              </w:rPr>
              <w:t>C</w:t>
            </w:r>
            <w:r w:rsidR="00FB1AAB" w:rsidRPr="0011430C">
              <w:rPr>
                <w:rFonts w:asciiTheme="majorBidi" w:hAnsiTheme="majorBidi" w:cstheme="majorBidi"/>
                <w:b/>
                <w:bCs/>
                <w:sz w:val="20"/>
                <w:szCs w:val="20"/>
              </w:rPr>
              <w:t>omponent</w:t>
            </w:r>
          </w:p>
        </w:tc>
        <w:tc>
          <w:tcPr>
            <w:tcW w:w="3976" w:type="dxa"/>
            <w:gridSpan w:val="3"/>
            <w:tcBorders>
              <w:left w:val="nil"/>
              <w:right w:val="nil"/>
            </w:tcBorders>
            <w:shd w:val="clear" w:color="auto" w:fill="A6B727" w:themeFill="accent2"/>
            <w:vAlign w:val="center"/>
          </w:tcPr>
          <w:p w14:paraId="2E259165" w14:textId="77777777" w:rsidR="00506BFF" w:rsidRPr="0011430C" w:rsidRDefault="00506BFF" w:rsidP="00F77547">
            <w:pPr>
              <w:autoSpaceDE w:val="0"/>
              <w:autoSpaceDN w:val="0"/>
              <w:adjustRightInd w:val="0"/>
              <w:spacing w:after="0"/>
              <w:ind w:right="-2"/>
              <w:jc w:val="center"/>
              <w:rPr>
                <w:rFonts w:asciiTheme="majorBidi" w:hAnsiTheme="majorBidi" w:cstheme="majorBidi"/>
                <w:b/>
                <w:bCs/>
                <w:sz w:val="20"/>
                <w:szCs w:val="20"/>
              </w:rPr>
            </w:pPr>
            <w:r w:rsidRPr="0011430C">
              <w:rPr>
                <w:rFonts w:asciiTheme="majorBidi" w:hAnsiTheme="majorBidi" w:cstheme="majorBidi"/>
                <w:b/>
                <w:bCs/>
                <w:sz w:val="20"/>
                <w:szCs w:val="20"/>
              </w:rPr>
              <w:t>Extraction Sums of Squared Loadings</w:t>
            </w:r>
          </w:p>
        </w:tc>
        <w:tc>
          <w:tcPr>
            <w:tcW w:w="3969" w:type="dxa"/>
            <w:gridSpan w:val="3"/>
            <w:tcBorders>
              <w:left w:val="nil"/>
              <w:right w:val="nil"/>
            </w:tcBorders>
            <w:shd w:val="clear" w:color="auto" w:fill="A6B727" w:themeFill="accent2"/>
            <w:vAlign w:val="center"/>
          </w:tcPr>
          <w:p w14:paraId="7247AAE0" w14:textId="77777777" w:rsidR="00506BFF" w:rsidRPr="0011430C" w:rsidRDefault="00506BFF" w:rsidP="00F77547">
            <w:pPr>
              <w:autoSpaceDE w:val="0"/>
              <w:autoSpaceDN w:val="0"/>
              <w:adjustRightInd w:val="0"/>
              <w:spacing w:after="0"/>
              <w:ind w:right="-2"/>
              <w:jc w:val="center"/>
              <w:rPr>
                <w:rFonts w:asciiTheme="majorBidi" w:hAnsiTheme="majorBidi" w:cstheme="majorBidi"/>
                <w:b/>
                <w:bCs/>
                <w:sz w:val="20"/>
                <w:szCs w:val="20"/>
              </w:rPr>
            </w:pPr>
            <w:r w:rsidRPr="0011430C">
              <w:rPr>
                <w:rFonts w:asciiTheme="majorBidi" w:hAnsiTheme="majorBidi" w:cstheme="majorBidi"/>
                <w:b/>
                <w:bCs/>
                <w:sz w:val="20"/>
                <w:szCs w:val="20"/>
              </w:rPr>
              <w:t>Rotation Sums of Squared Loadings</w:t>
            </w:r>
          </w:p>
        </w:tc>
      </w:tr>
      <w:tr w:rsidR="00A00301" w:rsidRPr="005D4591" w14:paraId="0E2219F2" w14:textId="77777777" w:rsidTr="00E749E9">
        <w:trPr>
          <w:jc w:val="center"/>
        </w:trPr>
        <w:tc>
          <w:tcPr>
            <w:tcW w:w="1276" w:type="dxa"/>
            <w:vMerge/>
            <w:tcBorders>
              <w:left w:val="nil"/>
              <w:right w:val="nil"/>
            </w:tcBorders>
            <w:shd w:val="clear" w:color="auto" w:fill="A6B727" w:themeFill="accent2"/>
            <w:vAlign w:val="center"/>
          </w:tcPr>
          <w:p w14:paraId="5DAD82AF" w14:textId="77777777" w:rsidR="00506BFF" w:rsidRPr="0011430C" w:rsidRDefault="00506BFF" w:rsidP="00F77547">
            <w:pPr>
              <w:autoSpaceDE w:val="0"/>
              <w:autoSpaceDN w:val="0"/>
              <w:adjustRightInd w:val="0"/>
              <w:spacing w:after="0"/>
              <w:ind w:right="-2"/>
              <w:jc w:val="center"/>
              <w:rPr>
                <w:rFonts w:asciiTheme="majorBidi" w:hAnsiTheme="majorBidi" w:cstheme="majorBidi"/>
                <w:b/>
                <w:bCs/>
                <w:sz w:val="20"/>
                <w:szCs w:val="20"/>
              </w:rPr>
            </w:pPr>
          </w:p>
        </w:tc>
        <w:tc>
          <w:tcPr>
            <w:tcW w:w="709" w:type="dxa"/>
            <w:tcBorders>
              <w:left w:val="nil"/>
              <w:right w:val="nil"/>
            </w:tcBorders>
            <w:shd w:val="clear" w:color="auto" w:fill="A6B727" w:themeFill="accent2"/>
            <w:vAlign w:val="center"/>
          </w:tcPr>
          <w:p w14:paraId="29AE994F" w14:textId="77777777" w:rsidR="00506BFF" w:rsidRPr="0011430C" w:rsidRDefault="00506BFF" w:rsidP="00F77547">
            <w:pPr>
              <w:autoSpaceDE w:val="0"/>
              <w:autoSpaceDN w:val="0"/>
              <w:adjustRightInd w:val="0"/>
              <w:spacing w:after="0"/>
              <w:ind w:right="-2"/>
              <w:jc w:val="center"/>
              <w:rPr>
                <w:rFonts w:asciiTheme="majorBidi" w:hAnsiTheme="majorBidi" w:cstheme="majorBidi"/>
                <w:b/>
                <w:bCs/>
                <w:sz w:val="20"/>
                <w:szCs w:val="20"/>
              </w:rPr>
            </w:pPr>
            <w:r w:rsidRPr="0011430C">
              <w:rPr>
                <w:rFonts w:asciiTheme="majorBidi" w:hAnsiTheme="majorBidi" w:cstheme="majorBidi"/>
                <w:b/>
                <w:bCs/>
                <w:sz w:val="20"/>
                <w:szCs w:val="20"/>
              </w:rPr>
              <w:t>Total</w:t>
            </w:r>
          </w:p>
        </w:tc>
        <w:tc>
          <w:tcPr>
            <w:tcW w:w="1702" w:type="dxa"/>
            <w:tcBorders>
              <w:left w:val="nil"/>
              <w:right w:val="nil"/>
            </w:tcBorders>
            <w:shd w:val="clear" w:color="auto" w:fill="A6B727" w:themeFill="accent2"/>
            <w:vAlign w:val="center"/>
          </w:tcPr>
          <w:p w14:paraId="2A3C362E" w14:textId="77777777" w:rsidR="00506BFF" w:rsidRPr="0011430C" w:rsidRDefault="00506BFF" w:rsidP="00F77547">
            <w:pPr>
              <w:autoSpaceDE w:val="0"/>
              <w:autoSpaceDN w:val="0"/>
              <w:adjustRightInd w:val="0"/>
              <w:spacing w:after="0"/>
              <w:ind w:right="-2"/>
              <w:jc w:val="center"/>
              <w:rPr>
                <w:rFonts w:asciiTheme="majorBidi" w:hAnsiTheme="majorBidi" w:cstheme="majorBidi"/>
                <w:b/>
                <w:bCs/>
                <w:sz w:val="20"/>
                <w:szCs w:val="20"/>
              </w:rPr>
            </w:pPr>
            <w:r w:rsidRPr="0011430C">
              <w:rPr>
                <w:rFonts w:asciiTheme="majorBidi" w:hAnsiTheme="majorBidi" w:cstheme="majorBidi"/>
                <w:b/>
                <w:bCs/>
                <w:sz w:val="20"/>
                <w:szCs w:val="20"/>
              </w:rPr>
              <w:t>% of Variance</w:t>
            </w:r>
          </w:p>
        </w:tc>
        <w:tc>
          <w:tcPr>
            <w:tcW w:w="1560" w:type="dxa"/>
            <w:tcBorders>
              <w:left w:val="nil"/>
              <w:right w:val="nil"/>
            </w:tcBorders>
            <w:shd w:val="clear" w:color="auto" w:fill="A6B727" w:themeFill="accent2"/>
            <w:vAlign w:val="center"/>
          </w:tcPr>
          <w:p w14:paraId="62F74B51" w14:textId="77777777" w:rsidR="00506BFF" w:rsidRPr="0011430C" w:rsidRDefault="00506BFF" w:rsidP="00F77547">
            <w:pPr>
              <w:autoSpaceDE w:val="0"/>
              <w:autoSpaceDN w:val="0"/>
              <w:adjustRightInd w:val="0"/>
              <w:spacing w:after="0"/>
              <w:ind w:right="-2"/>
              <w:jc w:val="center"/>
              <w:rPr>
                <w:rFonts w:asciiTheme="majorBidi" w:hAnsiTheme="majorBidi" w:cstheme="majorBidi"/>
                <w:b/>
                <w:bCs/>
                <w:sz w:val="20"/>
                <w:szCs w:val="20"/>
              </w:rPr>
            </w:pPr>
            <w:r w:rsidRPr="0011430C">
              <w:rPr>
                <w:rFonts w:asciiTheme="majorBidi" w:hAnsiTheme="majorBidi" w:cstheme="majorBidi"/>
                <w:b/>
                <w:bCs/>
                <w:sz w:val="20"/>
                <w:szCs w:val="20"/>
              </w:rPr>
              <w:t>Cumulative %</w:t>
            </w:r>
          </w:p>
        </w:tc>
        <w:tc>
          <w:tcPr>
            <w:tcW w:w="709" w:type="dxa"/>
            <w:tcBorders>
              <w:left w:val="nil"/>
              <w:right w:val="nil"/>
            </w:tcBorders>
            <w:shd w:val="clear" w:color="auto" w:fill="A6B727" w:themeFill="accent2"/>
            <w:vAlign w:val="center"/>
          </w:tcPr>
          <w:p w14:paraId="44113CA4" w14:textId="77777777" w:rsidR="00506BFF" w:rsidRPr="0011430C" w:rsidRDefault="00506BFF" w:rsidP="00F77547">
            <w:pPr>
              <w:autoSpaceDE w:val="0"/>
              <w:autoSpaceDN w:val="0"/>
              <w:adjustRightInd w:val="0"/>
              <w:spacing w:after="0"/>
              <w:ind w:right="-2"/>
              <w:jc w:val="center"/>
              <w:rPr>
                <w:rFonts w:asciiTheme="majorBidi" w:hAnsiTheme="majorBidi" w:cstheme="majorBidi"/>
                <w:b/>
                <w:bCs/>
                <w:sz w:val="20"/>
                <w:szCs w:val="20"/>
              </w:rPr>
            </w:pPr>
            <w:r w:rsidRPr="0011430C">
              <w:rPr>
                <w:rFonts w:asciiTheme="majorBidi" w:hAnsiTheme="majorBidi" w:cstheme="majorBidi"/>
                <w:b/>
                <w:bCs/>
                <w:sz w:val="20"/>
                <w:szCs w:val="20"/>
              </w:rPr>
              <w:t>Total</w:t>
            </w:r>
          </w:p>
        </w:tc>
        <w:tc>
          <w:tcPr>
            <w:tcW w:w="1700" w:type="dxa"/>
            <w:tcBorders>
              <w:left w:val="nil"/>
              <w:right w:val="nil"/>
            </w:tcBorders>
            <w:shd w:val="clear" w:color="auto" w:fill="A6B727" w:themeFill="accent2"/>
            <w:vAlign w:val="center"/>
          </w:tcPr>
          <w:p w14:paraId="64502DBA" w14:textId="77777777" w:rsidR="00506BFF" w:rsidRPr="0011430C" w:rsidRDefault="00506BFF" w:rsidP="00F77547">
            <w:pPr>
              <w:autoSpaceDE w:val="0"/>
              <w:autoSpaceDN w:val="0"/>
              <w:adjustRightInd w:val="0"/>
              <w:spacing w:after="0"/>
              <w:ind w:right="-2"/>
              <w:jc w:val="center"/>
              <w:rPr>
                <w:rFonts w:asciiTheme="majorBidi" w:hAnsiTheme="majorBidi" w:cstheme="majorBidi"/>
                <w:b/>
                <w:bCs/>
                <w:sz w:val="20"/>
                <w:szCs w:val="20"/>
              </w:rPr>
            </w:pPr>
            <w:r w:rsidRPr="0011430C">
              <w:rPr>
                <w:rFonts w:asciiTheme="majorBidi" w:hAnsiTheme="majorBidi" w:cstheme="majorBidi"/>
                <w:b/>
                <w:bCs/>
                <w:sz w:val="20"/>
                <w:szCs w:val="20"/>
              </w:rPr>
              <w:t>% of Variance</w:t>
            </w:r>
          </w:p>
        </w:tc>
        <w:tc>
          <w:tcPr>
            <w:tcW w:w="1560" w:type="dxa"/>
            <w:tcBorders>
              <w:left w:val="nil"/>
              <w:right w:val="nil"/>
            </w:tcBorders>
            <w:shd w:val="clear" w:color="auto" w:fill="A6B727" w:themeFill="accent2"/>
            <w:vAlign w:val="center"/>
          </w:tcPr>
          <w:p w14:paraId="72F723B7" w14:textId="77777777" w:rsidR="00506BFF" w:rsidRPr="0011430C" w:rsidRDefault="00506BFF" w:rsidP="00F77547">
            <w:pPr>
              <w:autoSpaceDE w:val="0"/>
              <w:autoSpaceDN w:val="0"/>
              <w:adjustRightInd w:val="0"/>
              <w:spacing w:after="0"/>
              <w:ind w:right="-2"/>
              <w:jc w:val="center"/>
              <w:rPr>
                <w:rFonts w:asciiTheme="majorBidi" w:hAnsiTheme="majorBidi" w:cstheme="majorBidi"/>
                <w:b/>
                <w:bCs/>
                <w:sz w:val="20"/>
                <w:szCs w:val="20"/>
              </w:rPr>
            </w:pPr>
            <w:r w:rsidRPr="0011430C">
              <w:rPr>
                <w:rFonts w:asciiTheme="majorBidi" w:hAnsiTheme="majorBidi" w:cstheme="majorBidi"/>
                <w:b/>
                <w:bCs/>
                <w:sz w:val="20"/>
                <w:szCs w:val="20"/>
              </w:rPr>
              <w:t>Cumulative %</w:t>
            </w:r>
          </w:p>
        </w:tc>
      </w:tr>
      <w:tr w:rsidR="00A00301" w:rsidRPr="005D4591" w14:paraId="79329667" w14:textId="77777777" w:rsidTr="0011430C">
        <w:trPr>
          <w:jc w:val="center"/>
        </w:trPr>
        <w:tc>
          <w:tcPr>
            <w:tcW w:w="1276" w:type="dxa"/>
            <w:tcBorders>
              <w:left w:val="nil"/>
              <w:right w:val="nil"/>
            </w:tcBorders>
            <w:vAlign w:val="center"/>
          </w:tcPr>
          <w:p w14:paraId="4D4A1322"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1</w:t>
            </w:r>
          </w:p>
        </w:tc>
        <w:tc>
          <w:tcPr>
            <w:tcW w:w="709" w:type="dxa"/>
            <w:tcBorders>
              <w:left w:val="nil"/>
              <w:right w:val="nil"/>
            </w:tcBorders>
            <w:vAlign w:val="center"/>
          </w:tcPr>
          <w:p w14:paraId="77D05F8C"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6.044</w:t>
            </w:r>
          </w:p>
        </w:tc>
        <w:tc>
          <w:tcPr>
            <w:tcW w:w="1702" w:type="dxa"/>
            <w:tcBorders>
              <w:left w:val="nil"/>
              <w:right w:val="nil"/>
            </w:tcBorders>
            <w:vAlign w:val="center"/>
          </w:tcPr>
          <w:p w14:paraId="0FEE632A"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26.276</w:t>
            </w:r>
          </w:p>
        </w:tc>
        <w:tc>
          <w:tcPr>
            <w:tcW w:w="1560" w:type="dxa"/>
            <w:tcBorders>
              <w:left w:val="nil"/>
              <w:right w:val="nil"/>
            </w:tcBorders>
            <w:vAlign w:val="center"/>
          </w:tcPr>
          <w:p w14:paraId="475F0BEA"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26.276</w:t>
            </w:r>
          </w:p>
        </w:tc>
        <w:tc>
          <w:tcPr>
            <w:tcW w:w="709" w:type="dxa"/>
            <w:tcBorders>
              <w:left w:val="nil"/>
              <w:right w:val="nil"/>
            </w:tcBorders>
            <w:vAlign w:val="center"/>
          </w:tcPr>
          <w:p w14:paraId="2458D8B1"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4.329</w:t>
            </w:r>
          </w:p>
        </w:tc>
        <w:tc>
          <w:tcPr>
            <w:tcW w:w="1700" w:type="dxa"/>
            <w:tcBorders>
              <w:left w:val="nil"/>
              <w:right w:val="nil"/>
            </w:tcBorders>
            <w:vAlign w:val="center"/>
          </w:tcPr>
          <w:p w14:paraId="7F7DB91E"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18.820</w:t>
            </w:r>
          </w:p>
        </w:tc>
        <w:tc>
          <w:tcPr>
            <w:tcW w:w="1560" w:type="dxa"/>
            <w:tcBorders>
              <w:left w:val="nil"/>
              <w:right w:val="nil"/>
            </w:tcBorders>
            <w:vAlign w:val="center"/>
          </w:tcPr>
          <w:p w14:paraId="1533A44B"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18.820</w:t>
            </w:r>
          </w:p>
        </w:tc>
      </w:tr>
      <w:tr w:rsidR="00A00301" w:rsidRPr="005D4591" w14:paraId="048A5D66" w14:textId="77777777" w:rsidTr="0011430C">
        <w:trPr>
          <w:jc w:val="center"/>
        </w:trPr>
        <w:tc>
          <w:tcPr>
            <w:tcW w:w="1276" w:type="dxa"/>
            <w:tcBorders>
              <w:left w:val="nil"/>
              <w:right w:val="nil"/>
            </w:tcBorders>
            <w:vAlign w:val="center"/>
          </w:tcPr>
          <w:p w14:paraId="24C0E05C"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2</w:t>
            </w:r>
          </w:p>
        </w:tc>
        <w:tc>
          <w:tcPr>
            <w:tcW w:w="709" w:type="dxa"/>
            <w:tcBorders>
              <w:left w:val="nil"/>
              <w:right w:val="nil"/>
            </w:tcBorders>
            <w:vAlign w:val="center"/>
          </w:tcPr>
          <w:p w14:paraId="1E34FE9A"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2.535</w:t>
            </w:r>
          </w:p>
        </w:tc>
        <w:tc>
          <w:tcPr>
            <w:tcW w:w="1702" w:type="dxa"/>
            <w:tcBorders>
              <w:left w:val="nil"/>
              <w:right w:val="nil"/>
            </w:tcBorders>
            <w:vAlign w:val="center"/>
          </w:tcPr>
          <w:p w14:paraId="72182180"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11.020</w:t>
            </w:r>
          </w:p>
        </w:tc>
        <w:tc>
          <w:tcPr>
            <w:tcW w:w="1560" w:type="dxa"/>
            <w:tcBorders>
              <w:left w:val="nil"/>
              <w:right w:val="nil"/>
            </w:tcBorders>
            <w:vAlign w:val="center"/>
          </w:tcPr>
          <w:p w14:paraId="22CA1740"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37.297</w:t>
            </w:r>
          </w:p>
        </w:tc>
        <w:tc>
          <w:tcPr>
            <w:tcW w:w="709" w:type="dxa"/>
            <w:tcBorders>
              <w:left w:val="nil"/>
              <w:right w:val="nil"/>
            </w:tcBorders>
            <w:vAlign w:val="center"/>
          </w:tcPr>
          <w:p w14:paraId="3DEAAD85"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2.342</w:t>
            </w:r>
          </w:p>
        </w:tc>
        <w:tc>
          <w:tcPr>
            <w:tcW w:w="1700" w:type="dxa"/>
            <w:tcBorders>
              <w:left w:val="nil"/>
              <w:right w:val="nil"/>
            </w:tcBorders>
            <w:vAlign w:val="center"/>
          </w:tcPr>
          <w:p w14:paraId="6F0F94CA"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10.181</w:t>
            </w:r>
          </w:p>
        </w:tc>
        <w:tc>
          <w:tcPr>
            <w:tcW w:w="1560" w:type="dxa"/>
            <w:tcBorders>
              <w:left w:val="nil"/>
              <w:right w:val="nil"/>
            </w:tcBorders>
            <w:vAlign w:val="center"/>
          </w:tcPr>
          <w:p w14:paraId="43CC028B"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29.001</w:t>
            </w:r>
          </w:p>
        </w:tc>
      </w:tr>
      <w:tr w:rsidR="00A00301" w:rsidRPr="005D4591" w14:paraId="13064FBE" w14:textId="77777777" w:rsidTr="0011430C">
        <w:trPr>
          <w:jc w:val="center"/>
        </w:trPr>
        <w:tc>
          <w:tcPr>
            <w:tcW w:w="1276" w:type="dxa"/>
            <w:tcBorders>
              <w:left w:val="nil"/>
              <w:right w:val="nil"/>
            </w:tcBorders>
            <w:vAlign w:val="center"/>
          </w:tcPr>
          <w:p w14:paraId="4B2DCFCC"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3</w:t>
            </w:r>
          </w:p>
        </w:tc>
        <w:tc>
          <w:tcPr>
            <w:tcW w:w="709" w:type="dxa"/>
            <w:tcBorders>
              <w:left w:val="nil"/>
              <w:right w:val="nil"/>
            </w:tcBorders>
            <w:vAlign w:val="center"/>
          </w:tcPr>
          <w:p w14:paraId="2C3F8C48"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1.933</w:t>
            </w:r>
          </w:p>
        </w:tc>
        <w:tc>
          <w:tcPr>
            <w:tcW w:w="1702" w:type="dxa"/>
            <w:tcBorders>
              <w:left w:val="nil"/>
              <w:right w:val="nil"/>
            </w:tcBorders>
            <w:vAlign w:val="center"/>
          </w:tcPr>
          <w:p w14:paraId="1CF58219"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8.402</w:t>
            </w:r>
          </w:p>
        </w:tc>
        <w:tc>
          <w:tcPr>
            <w:tcW w:w="1560" w:type="dxa"/>
            <w:tcBorders>
              <w:left w:val="nil"/>
              <w:right w:val="nil"/>
            </w:tcBorders>
            <w:vAlign w:val="center"/>
          </w:tcPr>
          <w:p w14:paraId="118CBEB2"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45.699</w:t>
            </w:r>
          </w:p>
        </w:tc>
        <w:tc>
          <w:tcPr>
            <w:tcW w:w="709" w:type="dxa"/>
            <w:tcBorders>
              <w:left w:val="nil"/>
              <w:right w:val="nil"/>
            </w:tcBorders>
            <w:vAlign w:val="center"/>
          </w:tcPr>
          <w:p w14:paraId="5F7C5C53"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2.299</w:t>
            </w:r>
          </w:p>
        </w:tc>
        <w:tc>
          <w:tcPr>
            <w:tcW w:w="1700" w:type="dxa"/>
            <w:tcBorders>
              <w:left w:val="nil"/>
              <w:right w:val="nil"/>
            </w:tcBorders>
            <w:vAlign w:val="center"/>
          </w:tcPr>
          <w:p w14:paraId="40EEB5B1"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9.997</w:t>
            </w:r>
          </w:p>
        </w:tc>
        <w:tc>
          <w:tcPr>
            <w:tcW w:w="1560" w:type="dxa"/>
            <w:tcBorders>
              <w:left w:val="nil"/>
              <w:right w:val="nil"/>
            </w:tcBorders>
            <w:vAlign w:val="center"/>
          </w:tcPr>
          <w:p w14:paraId="20BD2377"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38.998</w:t>
            </w:r>
          </w:p>
        </w:tc>
      </w:tr>
      <w:tr w:rsidR="00A00301" w:rsidRPr="005D4591" w14:paraId="2C3C3427" w14:textId="77777777" w:rsidTr="0011430C">
        <w:trPr>
          <w:jc w:val="center"/>
        </w:trPr>
        <w:tc>
          <w:tcPr>
            <w:tcW w:w="1276" w:type="dxa"/>
            <w:tcBorders>
              <w:left w:val="nil"/>
              <w:right w:val="nil"/>
            </w:tcBorders>
            <w:vAlign w:val="center"/>
          </w:tcPr>
          <w:p w14:paraId="742DF8BF"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4</w:t>
            </w:r>
          </w:p>
        </w:tc>
        <w:tc>
          <w:tcPr>
            <w:tcW w:w="709" w:type="dxa"/>
            <w:tcBorders>
              <w:left w:val="nil"/>
              <w:right w:val="nil"/>
            </w:tcBorders>
            <w:vAlign w:val="center"/>
          </w:tcPr>
          <w:p w14:paraId="46B63371"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1.752</w:t>
            </w:r>
          </w:p>
        </w:tc>
        <w:tc>
          <w:tcPr>
            <w:tcW w:w="1702" w:type="dxa"/>
            <w:tcBorders>
              <w:left w:val="nil"/>
              <w:right w:val="nil"/>
            </w:tcBorders>
            <w:vAlign w:val="center"/>
          </w:tcPr>
          <w:p w14:paraId="56E04240"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7.619</w:t>
            </w:r>
          </w:p>
        </w:tc>
        <w:tc>
          <w:tcPr>
            <w:tcW w:w="1560" w:type="dxa"/>
            <w:tcBorders>
              <w:left w:val="nil"/>
              <w:right w:val="nil"/>
            </w:tcBorders>
            <w:vAlign w:val="center"/>
          </w:tcPr>
          <w:p w14:paraId="745A8709"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53.318</w:t>
            </w:r>
          </w:p>
        </w:tc>
        <w:tc>
          <w:tcPr>
            <w:tcW w:w="709" w:type="dxa"/>
            <w:tcBorders>
              <w:left w:val="nil"/>
              <w:right w:val="nil"/>
            </w:tcBorders>
            <w:vAlign w:val="center"/>
          </w:tcPr>
          <w:p w14:paraId="4FFB52CA"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2.147</w:t>
            </w:r>
          </w:p>
        </w:tc>
        <w:tc>
          <w:tcPr>
            <w:tcW w:w="1700" w:type="dxa"/>
            <w:tcBorders>
              <w:left w:val="nil"/>
              <w:right w:val="nil"/>
            </w:tcBorders>
            <w:vAlign w:val="center"/>
          </w:tcPr>
          <w:p w14:paraId="77A3E639"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9.336</w:t>
            </w:r>
          </w:p>
        </w:tc>
        <w:tc>
          <w:tcPr>
            <w:tcW w:w="1560" w:type="dxa"/>
            <w:tcBorders>
              <w:left w:val="nil"/>
              <w:right w:val="nil"/>
            </w:tcBorders>
            <w:vAlign w:val="center"/>
          </w:tcPr>
          <w:p w14:paraId="65C4068D"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48.334</w:t>
            </w:r>
          </w:p>
        </w:tc>
      </w:tr>
      <w:tr w:rsidR="00A00301" w:rsidRPr="005D4591" w14:paraId="46AC7B6F" w14:textId="77777777" w:rsidTr="0011430C">
        <w:trPr>
          <w:jc w:val="center"/>
        </w:trPr>
        <w:tc>
          <w:tcPr>
            <w:tcW w:w="1276" w:type="dxa"/>
            <w:tcBorders>
              <w:left w:val="nil"/>
              <w:right w:val="nil"/>
            </w:tcBorders>
            <w:vAlign w:val="center"/>
          </w:tcPr>
          <w:p w14:paraId="1CA98959"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5</w:t>
            </w:r>
          </w:p>
        </w:tc>
        <w:tc>
          <w:tcPr>
            <w:tcW w:w="709" w:type="dxa"/>
            <w:tcBorders>
              <w:left w:val="nil"/>
              <w:right w:val="nil"/>
            </w:tcBorders>
            <w:vAlign w:val="center"/>
          </w:tcPr>
          <w:p w14:paraId="533466F8"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1.574</w:t>
            </w:r>
          </w:p>
        </w:tc>
        <w:tc>
          <w:tcPr>
            <w:tcW w:w="1702" w:type="dxa"/>
            <w:tcBorders>
              <w:left w:val="nil"/>
              <w:right w:val="nil"/>
            </w:tcBorders>
            <w:vAlign w:val="center"/>
          </w:tcPr>
          <w:p w14:paraId="1C5F21D2"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6.842</w:t>
            </w:r>
          </w:p>
        </w:tc>
        <w:tc>
          <w:tcPr>
            <w:tcW w:w="1560" w:type="dxa"/>
            <w:tcBorders>
              <w:left w:val="nil"/>
              <w:right w:val="nil"/>
            </w:tcBorders>
            <w:vAlign w:val="center"/>
          </w:tcPr>
          <w:p w14:paraId="08A13415"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60.160</w:t>
            </w:r>
          </w:p>
        </w:tc>
        <w:tc>
          <w:tcPr>
            <w:tcW w:w="709" w:type="dxa"/>
            <w:tcBorders>
              <w:left w:val="nil"/>
              <w:right w:val="nil"/>
            </w:tcBorders>
            <w:vAlign w:val="center"/>
          </w:tcPr>
          <w:p w14:paraId="2B57C559"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1.841</w:t>
            </w:r>
          </w:p>
        </w:tc>
        <w:tc>
          <w:tcPr>
            <w:tcW w:w="1700" w:type="dxa"/>
            <w:tcBorders>
              <w:left w:val="nil"/>
              <w:right w:val="nil"/>
            </w:tcBorders>
            <w:vAlign w:val="center"/>
          </w:tcPr>
          <w:p w14:paraId="613AB841"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8.006</w:t>
            </w:r>
          </w:p>
        </w:tc>
        <w:tc>
          <w:tcPr>
            <w:tcW w:w="1560" w:type="dxa"/>
            <w:tcBorders>
              <w:left w:val="nil"/>
              <w:right w:val="nil"/>
            </w:tcBorders>
            <w:vAlign w:val="center"/>
          </w:tcPr>
          <w:p w14:paraId="24BB760C"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56.340</w:t>
            </w:r>
          </w:p>
        </w:tc>
      </w:tr>
      <w:tr w:rsidR="00A00301" w:rsidRPr="005D4591" w14:paraId="533E8A44" w14:textId="77777777" w:rsidTr="0011430C">
        <w:trPr>
          <w:jc w:val="center"/>
        </w:trPr>
        <w:tc>
          <w:tcPr>
            <w:tcW w:w="1276" w:type="dxa"/>
            <w:tcBorders>
              <w:left w:val="nil"/>
              <w:right w:val="nil"/>
            </w:tcBorders>
            <w:vAlign w:val="center"/>
          </w:tcPr>
          <w:p w14:paraId="62081954"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6</w:t>
            </w:r>
          </w:p>
        </w:tc>
        <w:tc>
          <w:tcPr>
            <w:tcW w:w="709" w:type="dxa"/>
            <w:tcBorders>
              <w:left w:val="nil"/>
              <w:right w:val="nil"/>
            </w:tcBorders>
            <w:vAlign w:val="center"/>
          </w:tcPr>
          <w:p w14:paraId="3318180A"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1.349</w:t>
            </w:r>
          </w:p>
        </w:tc>
        <w:tc>
          <w:tcPr>
            <w:tcW w:w="1702" w:type="dxa"/>
            <w:tcBorders>
              <w:left w:val="nil"/>
              <w:right w:val="nil"/>
            </w:tcBorders>
            <w:vAlign w:val="center"/>
          </w:tcPr>
          <w:p w14:paraId="3E5EF90C"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5.866</w:t>
            </w:r>
          </w:p>
        </w:tc>
        <w:tc>
          <w:tcPr>
            <w:tcW w:w="1560" w:type="dxa"/>
            <w:tcBorders>
              <w:left w:val="nil"/>
              <w:right w:val="nil"/>
            </w:tcBorders>
            <w:vAlign w:val="center"/>
          </w:tcPr>
          <w:p w14:paraId="5C850ACA"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66.026</w:t>
            </w:r>
          </w:p>
        </w:tc>
        <w:tc>
          <w:tcPr>
            <w:tcW w:w="709" w:type="dxa"/>
            <w:tcBorders>
              <w:left w:val="nil"/>
              <w:right w:val="nil"/>
            </w:tcBorders>
            <w:vAlign w:val="center"/>
          </w:tcPr>
          <w:p w14:paraId="76FBC185"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1.762</w:t>
            </w:r>
          </w:p>
        </w:tc>
        <w:tc>
          <w:tcPr>
            <w:tcW w:w="1700" w:type="dxa"/>
            <w:tcBorders>
              <w:left w:val="nil"/>
              <w:right w:val="nil"/>
            </w:tcBorders>
            <w:vAlign w:val="center"/>
          </w:tcPr>
          <w:p w14:paraId="333BF8DD"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7.659</w:t>
            </w:r>
          </w:p>
        </w:tc>
        <w:tc>
          <w:tcPr>
            <w:tcW w:w="1560" w:type="dxa"/>
            <w:tcBorders>
              <w:left w:val="nil"/>
              <w:right w:val="nil"/>
            </w:tcBorders>
            <w:vAlign w:val="center"/>
          </w:tcPr>
          <w:p w14:paraId="1EC6FF58"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63.999</w:t>
            </w:r>
          </w:p>
        </w:tc>
      </w:tr>
      <w:tr w:rsidR="00A00301" w:rsidRPr="005D4591" w14:paraId="2A826AE1" w14:textId="77777777" w:rsidTr="0011430C">
        <w:trPr>
          <w:jc w:val="center"/>
        </w:trPr>
        <w:tc>
          <w:tcPr>
            <w:tcW w:w="1276" w:type="dxa"/>
            <w:tcBorders>
              <w:left w:val="nil"/>
              <w:right w:val="nil"/>
            </w:tcBorders>
            <w:vAlign w:val="center"/>
          </w:tcPr>
          <w:p w14:paraId="214B2E7E"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7</w:t>
            </w:r>
          </w:p>
        </w:tc>
        <w:tc>
          <w:tcPr>
            <w:tcW w:w="709" w:type="dxa"/>
            <w:tcBorders>
              <w:left w:val="nil"/>
              <w:right w:val="nil"/>
            </w:tcBorders>
            <w:vAlign w:val="center"/>
          </w:tcPr>
          <w:p w14:paraId="18D578C6"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1.050</w:t>
            </w:r>
          </w:p>
        </w:tc>
        <w:tc>
          <w:tcPr>
            <w:tcW w:w="1702" w:type="dxa"/>
            <w:tcBorders>
              <w:left w:val="nil"/>
              <w:right w:val="nil"/>
            </w:tcBorders>
            <w:vAlign w:val="center"/>
          </w:tcPr>
          <w:p w14:paraId="50871141"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4.564</w:t>
            </w:r>
          </w:p>
        </w:tc>
        <w:tc>
          <w:tcPr>
            <w:tcW w:w="1560" w:type="dxa"/>
            <w:tcBorders>
              <w:left w:val="nil"/>
              <w:right w:val="nil"/>
            </w:tcBorders>
            <w:vAlign w:val="center"/>
          </w:tcPr>
          <w:p w14:paraId="68ADD5D5"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70.591</w:t>
            </w:r>
          </w:p>
        </w:tc>
        <w:tc>
          <w:tcPr>
            <w:tcW w:w="709" w:type="dxa"/>
            <w:tcBorders>
              <w:left w:val="nil"/>
              <w:right w:val="nil"/>
            </w:tcBorders>
            <w:vAlign w:val="center"/>
          </w:tcPr>
          <w:p w14:paraId="6FF149CE"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1.516</w:t>
            </w:r>
          </w:p>
        </w:tc>
        <w:tc>
          <w:tcPr>
            <w:tcW w:w="1700" w:type="dxa"/>
            <w:tcBorders>
              <w:left w:val="nil"/>
              <w:right w:val="nil"/>
            </w:tcBorders>
            <w:vAlign w:val="center"/>
          </w:tcPr>
          <w:p w14:paraId="16A96697"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6.591</w:t>
            </w:r>
          </w:p>
        </w:tc>
        <w:tc>
          <w:tcPr>
            <w:tcW w:w="1560" w:type="dxa"/>
            <w:tcBorders>
              <w:left w:val="nil"/>
              <w:right w:val="nil"/>
            </w:tcBorders>
            <w:vAlign w:val="center"/>
          </w:tcPr>
          <w:p w14:paraId="7BD160FB" w14:textId="77777777" w:rsidR="00506BFF" w:rsidRPr="005D4591" w:rsidRDefault="00506BFF" w:rsidP="00F77547">
            <w:pPr>
              <w:autoSpaceDE w:val="0"/>
              <w:autoSpaceDN w:val="0"/>
              <w:adjustRightInd w:val="0"/>
              <w:spacing w:after="0"/>
              <w:ind w:right="-2"/>
              <w:jc w:val="center"/>
              <w:rPr>
                <w:rFonts w:asciiTheme="majorBidi" w:hAnsiTheme="majorBidi" w:cstheme="majorBidi"/>
                <w:sz w:val="20"/>
                <w:szCs w:val="20"/>
              </w:rPr>
            </w:pPr>
            <w:r w:rsidRPr="005D4591">
              <w:rPr>
                <w:rFonts w:asciiTheme="majorBidi" w:hAnsiTheme="majorBidi" w:cstheme="majorBidi"/>
                <w:sz w:val="20"/>
                <w:szCs w:val="20"/>
              </w:rPr>
              <w:t>70.591</w:t>
            </w:r>
          </w:p>
        </w:tc>
      </w:tr>
    </w:tbl>
    <w:p w14:paraId="50B9105F" w14:textId="268F146C" w:rsidR="00914835" w:rsidRPr="005D4591" w:rsidRDefault="00914835" w:rsidP="00F77547">
      <w:pPr>
        <w:spacing w:after="0" w:line="240" w:lineRule="auto"/>
        <w:ind w:right="-2"/>
        <w:jc w:val="both"/>
        <w:rPr>
          <w:rFonts w:asciiTheme="majorBidi" w:hAnsiTheme="majorBidi" w:cstheme="majorBidi"/>
          <w:szCs w:val="24"/>
          <w:lang w:bidi="fa-IR"/>
        </w:rPr>
      </w:pPr>
      <w:r w:rsidRPr="005D4591">
        <w:rPr>
          <w:rFonts w:asciiTheme="majorBidi" w:hAnsiTheme="majorBidi" w:cstheme="majorBidi"/>
          <w:szCs w:val="24"/>
          <w:lang w:bidi="fa-IR"/>
        </w:rPr>
        <w:t xml:space="preserve">According to Table </w:t>
      </w:r>
      <w:r w:rsidR="00AD059F">
        <w:rPr>
          <w:rFonts w:asciiTheme="majorBidi" w:hAnsiTheme="majorBidi" w:cstheme="majorBidi"/>
          <w:szCs w:val="24"/>
          <w:lang w:bidi="fa-IR"/>
        </w:rPr>
        <w:t>4</w:t>
      </w:r>
      <w:r w:rsidRPr="005D4591">
        <w:rPr>
          <w:rFonts w:asciiTheme="majorBidi" w:hAnsiTheme="majorBidi" w:cstheme="majorBidi"/>
          <w:szCs w:val="24"/>
          <w:lang w:bidi="fa-IR"/>
        </w:rPr>
        <w:t>, the questions were divided into six factors, each named by the researchers based on the content of the relevant questions. These titles were approved by five experts. The factors include "environmental safety and security," "</w:t>
      </w:r>
      <w:r w:rsidR="00B31D6A">
        <w:rPr>
          <w:rFonts w:asciiTheme="majorBidi" w:hAnsiTheme="majorBidi" w:cstheme="majorBidi"/>
          <w:szCs w:val="24"/>
          <w:lang w:bidi="fa-IR"/>
        </w:rPr>
        <w:t>spatial vitality</w:t>
      </w:r>
      <w:r w:rsidRPr="005D4591">
        <w:rPr>
          <w:rFonts w:asciiTheme="majorBidi" w:hAnsiTheme="majorBidi" w:cstheme="majorBidi"/>
          <w:szCs w:val="24"/>
          <w:lang w:bidi="fa-IR"/>
        </w:rPr>
        <w:t>," "</w:t>
      </w:r>
      <w:r w:rsidR="00C358AA">
        <w:rPr>
          <w:rFonts w:asciiTheme="majorBidi" w:hAnsiTheme="majorBidi" w:cstheme="majorBidi"/>
          <w:szCs w:val="24"/>
          <w:lang w:bidi="fa-IR"/>
        </w:rPr>
        <w:t xml:space="preserve">space </w:t>
      </w:r>
      <w:r w:rsidRPr="005D4591">
        <w:rPr>
          <w:rFonts w:asciiTheme="majorBidi" w:hAnsiTheme="majorBidi" w:cstheme="majorBidi"/>
          <w:szCs w:val="24"/>
          <w:lang w:bidi="fa-IR"/>
        </w:rPr>
        <w:t>adaptability," "</w:t>
      </w:r>
      <w:r w:rsidR="00B31D6A">
        <w:rPr>
          <w:rFonts w:asciiTheme="majorBidi" w:hAnsiTheme="majorBidi" w:cstheme="majorBidi"/>
          <w:szCs w:val="24"/>
          <w:lang w:bidi="fa-IR"/>
        </w:rPr>
        <w:t>spatial legibility</w:t>
      </w:r>
      <w:r w:rsidRPr="005D4591">
        <w:rPr>
          <w:rFonts w:asciiTheme="majorBidi" w:hAnsiTheme="majorBidi" w:cstheme="majorBidi"/>
          <w:szCs w:val="24"/>
          <w:lang w:bidi="fa-IR"/>
        </w:rPr>
        <w:t>," "</w:t>
      </w:r>
      <w:r w:rsidR="00273016">
        <w:rPr>
          <w:rFonts w:asciiTheme="majorBidi" w:hAnsiTheme="majorBidi" w:cstheme="majorBidi"/>
          <w:szCs w:val="24"/>
          <w:lang w:bidi="fa-IR"/>
        </w:rPr>
        <w:t>spatial sociality</w:t>
      </w:r>
      <w:r w:rsidRPr="005D4591">
        <w:rPr>
          <w:rFonts w:asciiTheme="majorBidi" w:hAnsiTheme="majorBidi" w:cstheme="majorBidi"/>
          <w:szCs w:val="24"/>
          <w:lang w:bidi="fa-IR"/>
        </w:rPr>
        <w:t>," and "</w:t>
      </w:r>
      <w:r w:rsidR="00C358AA">
        <w:rPr>
          <w:rFonts w:asciiTheme="majorBidi" w:hAnsiTheme="majorBidi" w:cstheme="majorBidi"/>
          <w:szCs w:val="24"/>
          <w:lang w:bidi="fa-IR"/>
        </w:rPr>
        <w:t xml:space="preserve">space </w:t>
      </w:r>
      <w:r w:rsidRPr="005D4591">
        <w:rPr>
          <w:rFonts w:asciiTheme="majorBidi" w:hAnsiTheme="majorBidi" w:cstheme="majorBidi"/>
          <w:szCs w:val="24"/>
          <w:lang w:bidi="fa-IR"/>
        </w:rPr>
        <w:t>diversity."</w:t>
      </w:r>
    </w:p>
    <w:p w14:paraId="2B59D7FA" w14:textId="17716A90" w:rsidR="00FB4A16" w:rsidRPr="005D4591" w:rsidRDefault="00FB4A16" w:rsidP="00F77547">
      <w:pPr>
        <w:spacing w:before="240" w:after="0" w:line="240" w:lineRule="auto"/>
        <w:ind w:right="-2"/>
        <w:jc w:val="center"/>
        <w:rPr>
          <w:rFonts w:asciiTheme="majorBidi" w:eastAsia="Times New Roman" w:hAnsiTheme="majorBidi" w:cstheme="majorBidi"/>
          <w:sz w:val="20"/>
          <w:szCs w:val="20"/>
        </w:rPr>
      </w:pPr>
      <w:r w:rsidRPr="005D4591">
        <w:rPr>
          <w:rFonts w:asciiTheme="majorBidi" w:eastAsia="Times New Roman" w:hAnsiTheme="majorBidi" w:cstheme="majorBidi"/>
          <w:b/>
          <w:bCs/>
          <w:sz w:val="20"/>
          <w:szCs w:val="20"/>
        </w:rPr>
        <w:t xml:space="preserve">Table </w:t>
      </w:r>
      <w:r w:rsidR="00AD059F">
        <w:rPr>
          <w:rFonts w:asciiTheme="majorBidi" w:eastAsia="Times New Roman" w:hAnsiTheme="majorBidi" w:cstheme="majorBidi"/>
          <w:b/>
          <w:bCs/>
          <w:sz w:val="20"/>
          <w:szCs w:val="20"/>
        </w:rPr>
        <w:t>4</w:t>
      </w:r>
      <w:r w:rsidRPr="005D4591">
        <w:rPr>
          <w:rFonts w:asciiTheme="majorBidi" w:eastAsia="Times New Roman" w:hAnsiTheme="majorBidi" w:cstheme="majorBidi"/>
          <w:b/>
          <w:bCs/>
          <w:sz w:val="20"/>
          <w:szCs w:val="20"/>
        </w:rPr>
        <w:t xml:space="preserve">. The content of the questions for each of the </w:t>
      </w:r>
      <w:r w:rsidR="004A1FBB" w:rsidRPr="004A1FBB">
        <w:rPr>
          <w:rFonts w:asciiTheme="majorBidi" w:eastAsia="Times New Roman" w:hAnsiTheme="majorBidi" w:cstheme="majorBidi"/>
          <w:b/>
          <w:bCs/>
          <w:sz w:val="20"/>
          <w:szCs w:val="20"/>
        </w:rPr>
        <w:t xml:space="preserve">design </w:t>
      </w:r>
      <w:r w:rsidRPr="005D4591">
        <w:rPr>
          <w:rFonts w:asciiTheme="majorBidi" w:eastAsia="Times New Roman" w:hAnsiTheme="majorBidi" w:cstheme="majorBidi"/>
          <w:b/>
          <w:bCs/>
          <w:sz w:val="20"/>
          <w:szCs w:val="20"/>
        </w:rPr>
        <w:t xml:space="preserve">components of </w:t>
      </w:r>
      <w:r w:rsidR="007136E2" w:rsidRPr="005D4591">
        <w:rPr>
          <w:rFonts w:asciiTheme="majorBidi" w:eastAsia="Times New Roman" w:hAnsiTheme="majorBidi" w:cstheme="majorBidi"/>
          <w:b/>
          <w:bCs/>
          <w:sz w:val="20"/>
          <w:szCs w:val="20"/>
        </w:rPr>
        <w:t>urban green space</w:t>
      </w:r>
    </w:p>
    <w:tbl>
      <w:tblPr>
        <w:tblStyle w:val="PlainTable2"/>
        <w:bidiVisual/>
        <w:tblW w:w="8902" w:type="dxa"/>
        <w:jc w:val="center"/>
        <w:tblLook w:val="04A0" w:firstRow="1" w:lastRow="0" w:firstColumn="1" w:lastColumn="0" w:noHBand="0" w:noVBand="1"/>
      </w:tblPr>
      <w:tblGrid>
        <w:gridCol w:w="1275"/>
        <w:gridCol w:w="3924"/>
        <w:gridCol w:w="1935"/>
        <w:gridCol w:w="1768"/>
      </w:tblGrid>
      <w:tr w:rsidR="00A00301" w:rsidRPr="005D4591" w14:paraId="5EDC2FA5" w14:textId="77777777" w:rsidTr="00F2490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5" w:type="dxa"/>
            <w:shd w:val="clear" w:color="auto" w:fill="A6B727" w:themeFill="accent2"/>
            <w:vAlign w:val="center"/>
          </w:tcPr>
          <w:p w14:paraId="12C95D16" w14:textId="4CA62F52" w:rsidR="0011308A" w:rsidRPr="005D4591" w:rsidRDefault="00D90FBC" w:rsidP="00F77547">
            <w:pPr>
              <w:autoSpaceDE w:val="0"/>
              <w:autoSpaceDN w:val="0"/>
              <w:adjustRightInd w:val="0"/>
              <w:spacing w:after="0"/>
              <w:ind w:right="-2"/>
              <w:jc w:val="center"/>
              <w:rPr>
                <w:rFonts w:asciiTheme="majorBidi" w:hAnsiTheme="majorBidi" w:cstheme="majorBidi"/>
                <w:b w:val="0"/>
                <w:bCs w:val="0"/>
                <w:sz w:val="20"/>
                <w:szCs w:val="20"/>
              </w:rPr>
            </w:pPr>
            <w:r w:rsidRPr="005D4591">
              <w:rPr>
                <w:rFonts w:asciiTheme="majorBidi" w:hAnsiTheme="majorBidi" w:cstheme="majorBidi"/>
                <w:sz w:val="20"/>
                <w:szCs w:val="20"/>
              </w:rPr>
              <w:t xml:space="preserve">Factor </w:t>
            </w:r>
            <w:r w:rsidR="0011430C">
              <w:rPr>
                <w:rFonts w:asciiTheme="majorBidi" w:hAnsiTheme="majorBidi" w:cstheme="majorBidi"/>
                <w:sz w:val="20"/>
                <w:szCs w:val="20"/>
              </w:rPr>
              <w:t>L</w:t>
            </w:r>
            <w:r w:rsidR="00220A3E" w:rsidRPr="005D4591">
              <w:rPr>
                <w:rFonts w:asciiTheme="majorBidi" w:hAnsiTheme="majorBidi" w:cstheme="majorBidi"/>
                <w:sz w:val="20"/>
                <w:szCs w:val="20"/>
              </w:rPr>
              <w:t>oad</w:t>
            </w:r>
          </w:p>
        </w:tc>
        <w:tc>
          <w:tcPr>
            <w:tcW w:w="3924" w:type="dxa"/>
            <w:shd w:val="clear" w:color="auto" w:fill="A6B727" w:themeFill="accent2"/>
            <w:vAlign w:val="center"/>
          </w:tcPr>
          <w:p w14:paraId="0738E876" w14:textId="2D7DFA7D" w:rsidR="0011308A" w:rsidRPr="000B3EE8" w:rsidRDefault="0011308A" w:rsidP="00F77547">
            <w:pPr>
              <w:autoSpaceDE w:val="0"/>
              <w:autoSpaceDN w:val="0"/>
              <w:adjustRightInd w:val="0"/>
              <w:spacing w:after="0"/>
              <w:ind w:right="-2"/>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0B3EE8">
              <w:rPr>
                <w:rFonts w:asciiTheme="majorBidi" w:hAnsiTheme="majorBidi" w:cstheme="majorBidi"/>
                <w:sz w:val="20"/>
                <w:szCs w:val="20"/>
              </w:rPr>
              <w:t xml:space="preserve">Content of </w:t>
            </w:r>
            <w:r w:rsidR="00220A3E" w:rsidRPr="000B3EE8">
              <w:rPr>
                <w:rFonts w:asciiTheme="majorBidi" w:hAnsiTheme="majorBidi" w:cstheme="majorBidi"/>
                <w:sz w:val="20"/>
                <w:szCs w:val="20"/>
              </w:rPr>
              <w:t>Q</w:t>
            </w:r>
            <w:r w:rsidRPr="000B3EE8">
              <w:rPr>
                <w:rFonts w:asciiTheme="majorBidi" w:hAnsiTheme="majorBidi" w:cstheme="majorBidi"/>
                <w:sz w:val="20"/>
                <w:szCs w:val="20"/>
              </w:rPr>
              <w:t>uestions</w:t>
            </w:r>
          </w:p>
        </w:tc>
        <w:tc>
          <w:tcPr>
            <w:tcW w:w="1935" w:type="dxa"/>
            <w:shd w:val="clear" w:color="auto" w:fill="A6B727" w:themeFill="accent2"/>
            <w:vAlign w:val="center"/>
          </w:tcPr>
          <w:p w14:paraId="4977FD00" w14:textId="6112E6F7" w:rsidR="0011308A" w:rsidRPr="005D4591" w:rsidRDefault="00220A3E" w:rsidP="00F77547">
            <w:pPr>
              <w:autoSpaceDE w:val="0"/>
              <w:autoSpaceDN w:val="0"/>
              <w:adjustRightInd w:val="0"/>
              <w:spacing w:after="0"/>
              <w:ind w:right="-2"/>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5D4591">
              <w:rPr>
                <w:rFonts w:asciiTheme="majorBidi" w:hAnsiTheme="majorBidi" w:cstheme="majorBidi"/>
                <w:sz w:val="20"/>
                <w:szCs w:val="20"/>
              </w:rPr>
              <w:t>Question Number</w:t>
            </w:r>
          </w:p>
        </w:tc>
        <w:tc>
          <w:tcPr>
            <w:tcW w:w="1768" w:type="dxa"/>
            <w:shd w:val="clear" w:color="auto" w:fill="A6B727" w:themeFill="accent2"/>
            <w:vAlign w:val="center"/>
          </w:tcPr>
          <w:p w14:paraId="706497EE" w14:textId="28378125" w:rsidR="0011308A" w:rsidRPr="005D4591" w:rsidRDefault="00220A3E" w:rsidP="00F77547">
            <w:pPr>
              <w:autoSpaceDE w:val="0"/>
              <w:autoSpaceDN w:val="0"/>
              <w:adjustRightInd w:val="0"/>
              <w:spacing w:after="0"/>
              <w:ind w:right="-2"/>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5D4591">
              <w:rPr>
                <w:rFonts w:asciiTheme="majorBidi" w:hAnsiTheme="majorBidi" w:cstheme="majorBidi"/>
                <w:sz w:val="20"/>
                <w:szCs w:val="20"/>
              </w:rPr>
              <w:t>C</w:t>
            </w:r>
            <w:r w:rsidR="0011308A" w:rsidRPr="005D4591">
              <w:rPr>
                <w:rFonts w:asciiTheme="majorBidi" w:hAnsiTheme="majorBidi" w:cstheme="majorBidi"/>
                <w:sz w:val="20"/>
                <w:szCs w:val="20"/>
              </w:rPr>
              <w:t>omponent</w:t>
            </w:r>
          </w:p>
        </w:tc>
      </w:tr>
      <w:tr w:rsidR="000B3EE8" w:rsidRPr="005D4591" w14:paraId="22E6381F" w14:textId="77777777" w:rsidTr="009719ED">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275" w:type="dxa"/>
          </w:tcPr>
          <w:p w14:paraId="1FECAE57" w14:textId="766EC03A" w:rsidR="000B3EE8" w:rsidRPr="005D4591" w:rsidRDefault="000B3EE8" w:rsidP="000B3EE8">
            <w:pPr>
              <w:autoSpaceDE w:val="0"/>
              <w:autoSpaceDN w:val="0"/>
              <w:adjustRightInd w:val="0"/>
              <w:spacing w:after="0"/>
              <w:ind w:right="-2"/>
              <w:jc w:val="center"/>
              <w:rPr>
                <w:rFonts w:asciiTheme="majorBidi" w:hAnsiTheme="majorBidi" w:cstheme="majorBidi"/>
                <w:b w:val="0"/>
                <w:bCs w:val="0"/>
                <w:sz w:val="20"/>
                <w:szCs w:val="20"/>
                <w:lang w:val="en-IE" w:bidi="fa-IR"/>
              </w:rPr>
            </w:pPr>
            <w:r w:rsidRPr="005D4591">
              <w:rPr>
                <w:rFonts w:asciiTheme="majorBidi" w:hAnsiTheme="majorBidi" w:cstheme="majorBidi"/>
                <w:b w:val="0"/>
                <w:bCs w:val="0"/>
                <w:sz w:val="20"/>
                <w:szCs w:val="20"/>
              </w:rPr>
              <w:t>.853</w:t>
            </w:r>
          </w:p>
        </w:tc>
        <w:tc>
          <w:tcPr>
            <w:tcW w:w="3924" w:type="dxa"/>
          </w:tcPr>
          <w:p w14:paraId="3FDF158B" w14:textId="7A5A6FD5" w:rsidR="000B3EE8" w:rsidRPr="000B3EE8" w:rsidRDefault="000B3EE8" w:rsidP="000B3EE8">
            <w:pPr>
              <w:autoSpaceDE w:val="0"/>
              <w:autoSpaceDN w:val="0"/>
              <w:adjustRightInd w:val="0"/>
              <w:spacing w:after="0"/>
              <w:ind w:right="-2"/>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IE" w:bidi="fa-IR"/>
              </w:rPr>
            </w:pPr>
            <w:r w:rsidRPr="000B3EE8">
              <w:rPr>
                <w:rFonts w:asciiTheme="majorBidi" w:hAnsiTheme="majorBidi" w:cstheme="majorBidi"/>
                <w:sz w:val="20"/>
                <w:szCs w:val="20"/>
              </w:rPr>
              <w:t>Perceived psychological safety</w:t>
            </w:r>
          </w:p>
        </w:tc>
        <w:tc>
          <w:tcPr>
            <w:tcW w:w="1935" w:type="dxa"/>
            <w:vAlign w:val="center"/>
          </w:tcPr>
          <w:p w14:paraId="5F34CD6E" w14:textId="5D9A0965" w:rsidR="000B3EE8" w:rsidRPr="005D4591" w:rsidRDefault="000B3EE8" w:rsidP="000B3EE8">
            <w:pPr>
              <w:autoSpaceDE w:val="0"/>
              <w:autoSpaceDN w:val="0"/>
              <w:adjustRightInd w:val="0"/>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D4591">
              <w:rPr>
                <w:rFonts w:asciiTheme="majorBidi" w:hAnsiTheme="majorBidi" w:cstheme="majorBidi"/>
                <w:sz w:val="20"/>
                <w:szCs w:val="20"/>
                <w:lang w:val="en-IE" w:bidi="fa-IR"/>
              </w:rPr>
              <w:t>Q 14</w:t>
            </w:r>
          </w:p>
        </w:tc>
        <w:tc>
          <w:tcPr>
            <w:tcW w:w="1768" w:type="dxa"/>
            <w:vMerge w:val="restart"/>
            <w:vAlign w:val="center"/>
          </w:tcPr>
          <w:p w14:paraId="4C244799" w14:textId="77777777" w:rsidR="000B3EE8" w:rsidRPr="005D4591" w:rsidRDefault="000B3EE8" w:rsidP="000B3EE8">
            <w:pPr>
              <w:autoSpaceDE w:val="0"/>
              <w:autoSpaceDN w:val="0"/>
              <w:adjustRightInd w:val="0"/>
              <w:spacing w:after="0"/>
              <w:ind w:right="-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D4591">
              <w:rPr>
                <w:rFonts w:asciiTheme="majorBidi" w:hAnsiTheme="majorBidi" w:cstheme="majorBidi"/>
                <w:sz w:val="20"/>
                <w:szCs w:val="20"/>
              </w:rPr>
              <w:t>No. 1</w:t>
            </w:r>
          </w:p>
          <w:p w14:paraId="4C4861E3" w14:textId="5F4A29AA" w:rsidR="000B3EE8" w:rsidRPr="005D4591" w:rsidRDefault="000B3EE8" w:rsidP="000B3EE8">
            <w:pPr>
              <w:autoSpaceDE w:val="0"/>
              <w:autoSpaceDN w:val="0"/>
              <w:adjustRightInd w:val="0"/>
              <w:spacing w:after="0"/>
              <w:ind w:right="-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D4591">
              <w:rPr>
                <w:rFonts w:asciiTheme="majorBidi" w:hAnsiTheme="majorBidi" w:cstheme="majorBidi"/>
                <w:sz w:val="20"/>
                <w:szCs w:val="20"/>
              </w:rPr>
              <w:t xml:space="preserve">Environmental </w:t>
            </w:r>
            <w:r>
              <w:rPr>
                <w:rFonts w:asciiTheme="majorBidi" w:hAnsiTheme="majorBidi" w:cstheme="majorBidi"/>
                <w:sz w:val="20"/>
                <w:szCs w:val="20"/>
              </w:rPr>
              <w:t>S</w:t>
            </w:r>
            <w:r w:rsidRPr="005D4591">
              <w:rPr>
                <w:rFonts w:asciiTheme="majorBidi" w:hAnsiTheme="majorBidi" w:cstheme="majorBidi"/>
                <w:sz w:val="20"/>
                <w:szCs w:val="20"/>
              </w:rPr>
              <w:t xml:space="preserve">afety and </w:t>
            </w:r>
            <w:r>
              <w:rPr>
                <w:rFonts w:asciiTheme="majorBidi" w:hAnsiTheme="majorBidi" w:cstheme="majorBidi"/>
                <w:sz w:val="20"/>
                <w:szCs w:val="20"/>
              </w:rPr>
              <w:t>S</w:t>
            </w:r>
            <w:r w:rsidRPr="005D4591">
              <w:rPr>
                <w:rFonts w:asciiTheme="majorBidi" w:hAnsiTheme="majorBidi" w:cstheme="majorBidi"/>
                <w:sz w:val="20"/>
                <w:szCs w:val="20"/>
              </w:rPr>
              <w:t>ecurity</w:t>
            </w:r>
          </w:p>
        </w:tc>
      </w:tr>
      <w:tr w:rsidR="000B3EE8" w:rsidRPr="005D4591" w14:paraId="217EA910" w14:textId="77777777" w:rsidTr="009719ED">
        <w:trPr>
          <w:trHeight w:val="270"/>
          <w:jc w:val="center"/>
        </w:trPr>
        <w:tc>
          <w:tcPr>
            <w:cnfStyle w:val="001000000000" w:firstRow="0" w:lastRow="0" w:firstColumn="1" w:lastColumn="0" w:oddVBand="0" w:evenVBand="0" w:oddHBand="0" w:evenHBand="0" w:firstRowFirstColumn="0" w:firstRowLastColumn="0" w:lastRowFirstColumn="0" w:lastRowLastColumn="0"/>
            <w:tcW w:w="1275" w:type="dxa"/>
          </w:tcPr>
          <w:p w14:paraId="688532F9" w14:textId="11D17433" w:rsidR="000B3EE8" w:rsidRPr="005D4591" w:rsidRDefault="000B3EE8" w:rsidP="000B3EE8">
            <w:pPr>
              <w:autoSpaceDE w:val="0"/>
              <w:autoSpaceDN w:val="0"/>
              <w:adjustRightInd w:val="0"/>
              <w:spacing w:after="0"/>
              <w:ind w:right="-2"/>
              <w:jc w:val="center"/>
              <w:rPr>
                <w:rFonts w:asciiTheme="majorBidi" w:hAnsiTheme="majorBidi" w:cstheme="majorBidi"/>
                <w:b w:val="0"/>
                <w:bCs w:val="0"/>
                <w:sz w:val="20"/>
                <w:szCs w:val="20"/>
                <w:lang w:val="en-IE" w:bidi="fa-IR"/>
              </w:rPr>
            </w:pPr>
            <w:r w:rsidRPr="005D4591">
              <w:rPr>
                <w:rFonts w:asciiTheme="majorBidi" w:hAnsiTheme="majorBidi" w:cstheme="majorBidi"/>
                <w:b w:val="0"/>
                <w:bCs w:val="0"/>
                <w:sz w:val="20"/>
                <w:szCs w:val="20"/>
              </w:rPr>
              <w:t>.826</w:t>
            </w:r>
          </w:p>
        </w:tc>
        <w:tc>
          <w:tcPr>
            <w:tcW w:w="3924" w:type="dxa"/>
          </w:tcPr>
          <w:p w14:paraId="69086807" w14:textId="3860DFFD" w:rsidR="000B3EE8" w:rsidRPr="000B3EE8" w:rsidRDefault="000B3EE8" w:rsidP="000B3EE8">
            <w:pPr>
              <w:autoSpaceDE w:val="0"/>
              <w:autoSpaceDN w:val="0"/>
              <w:adjustRightInd w:val="0"/>
              <w:spacing w:after="0"/>
              <w:ind w:right="-2"/>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IE" w:bidi="fa-IR"/>
              </w:rPr>
            </w:pPr>
            <w:r w:rsidRPr="000B3EE8">
              <w:rPr>
                <w:rFonts w:asciiTheme="majorBidi" w:hAnsiTheme="majorBidi" w:cstheme="majorBidi"/>
                <w:sz w:val="20"/>
                <w:szCs w:val="20"/>
              </w:rPr>
              <w:t>Perceived privacy within the space</w:t>
            </w:r>
          </w:p>
        </w:tc>
        <w:tc>
          <w:tcPr>
            <w:tcW w:w="1935" w:type="dxa"/>
            <w:vAlign w:val="center"/>
          </w:tcPr>
          <w:p w14:paraId="7FD4ADE8" w14:textId="04583C27" w:rsidR="000B3EE8" w:rsidRPr="005D4591" w:rsidRDefault="000B3EE8" w:rsidP="000B3EE8">
            <w:pPr>
              <w:autoSpaceDE w:val="0"/>
              <w:autoSpaceDN w:val="0"/>
              <w:adjustRightInd w:val="0"/>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D4591">
              <w:rPr>
                <w:rFonts w:asciiTheme="majorBidi" w:hAnsiTheme="majorBidi" w:cstheme="majorBidi"/>
                <w:sz w:val="20"/>
                <w:szCs w:val="20"/>
                <w:lang w:val="en-IE" w:bidi="fa-IR"/>
              </w:rPr>
              <w:t>Q 15</w:t>
            </w:r>
          </w:p>
        </w:tc>
        <w:tc>
          <w:tcPr>
            <w:tcW w:w="1768" w:type="dxa"/>
            <w:vMerge/>
            <w:vAlign w:val="center"/>
          </w:tcPr>
          <w:p w14:paraId="028BB880" w14:textId="07B9D95E" w:rsidR="000B3EE8" w:rsidRPr="005D4591" w:rsidRDefault="000B3EE8" w:rsidP="000B3EE8">
            <w:pPr>
              <w:autoSpaceDE w:val="0"/>
              <w:autoSpaceDN w:val="0"/>
              <w:adjustRightInd w:val="0"/>
              <w:spacing w:after="0"/>
              <w:ind w:right="-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0B3EE8" w:rsidRPr="005D4591" w14:paraId="241E3D8E" w14:textId="77777777" w:rsidTr="009719ED">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275" w:type="dxa"/>
          </w:tcPr>
          <w:p w14:paraId="28CE56F0" w14:textId="2B637736" w:rsidR="000B3EE8" w:rsidRPr="005D4591" w:rsidRDefault="000B3EE8" w:rsidP="000B3EE8">
            <w:pPr>
              <w:autoSpaceDE w:val="0"/>
              <w:autoSpaceDN w:val="0"/>
              <w:adjustRightInd w:val="0"/>
              <w:spacing w:after="0"/>
              <w:ind w:right="-2"/>
              <w:jc w:val="center"/>
              <w:rPr>
                <w:rFonts w:asciiTheme="majorBidi" w:hAnsiTheme="majorBidi" w:cstheme="majorBidi"/>
                <w:b w:val="0"/>
                <w:bCs w:val="0"/>
                <w:sz w:val="20"/>
                <w:szCs w:val="20"/>
                <w:lang w:val="en-IE" w:bidi="fa-IR"/>
              </w:rPr>
            </w:pPr>
            <w:r w:rsidRPr="005D4591">
              <w:rPr>
                <w:rFonts w:asciiTheme="majorBidi" w:hAnsiTheme="majorBidi" w:cstheme="majorBidi"/>
                <w:b w:val="0"/>
                <w:bCs w:val="0"/>
                <w:sz w:val="20"/>
                <w:szCs w:val="20"/>
              </w:rPr>
              <w:t>.761</w:t>
            </w:r>
          </w:p>
        </w:tc>
        <w:tc>
          <w:tcPr>
            <w:tcW w:w="3924" w:type="dxa"/>
          </w:tcPr>
          <w:p w14:paraId="212B51D8" w14:textId="247C106E" w:rsidR="000B3EE8" w:rsidRPr="000B3EE8" w:rsidRDefault="000B3EE8" w:rsidP="000B3EE8">
            <w:pPr>
              <w:autoSpaceDE w:val="0"/>
              <w:autoSpaceDN w:val="0"/>
              <w:adjustRightInd w:val="0"/>
              <w:spacing w:after="0"/>
              <w:ind w:right="-2"/>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IE" w:bidi="fa-IR"/>
              </w:rPr>
            </w:pPr>
            <w:r w:rsidRPr="000B3EE8">
              <w:rPr>
                <w:rFonts w:asciiTheme="majorBidi" w:hAnsiTheme="majorBidi" w:cstheme="majorBidi"/>
                <w:sz w:val="20"/>
                <w:szCs w:val="20"/>
              </w:rPr>
              <w:t>Opportunities for physical activity</w:t>
            </w:r>
          </w:p>
        </w:tc>
        <w:tc>
          <w:tcPr>
            <w:tcW w:w="1935" w:type="dxa"/>
            <w:vAlign w:val="center"/>
          </w:tcPr>
          <w:p w14:paraId="065D9A59" w14:textId="010915E3" w:rsidR="000B3EE8" w:rsidRPr="005D4591" w:rsidRDefault="000B3EE8" w:rsidP="000B3EE8">
            <w:pPr>
              <w:autoSpaceDE w:val="0"/>
              <w:autoSpaceDN w:val="0"/>
              <w:adjustRightInd w:val="0"/>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D4591">
              <w:rPr>
                <w:rFonts w:asciiTheme="majorBidi" w:hAnsiTheme="majorBidi" w:cstheme="majorBidi"/>
                <w:sz w:val="20"/>
                <w:szCs w:val="20"/>
                <w:lang w:val="en-IE" w:bidi="fa-IR"/>
              </w:rPr>
              <w:t>Q 2</w:t>
            </w:r>
          </w:p>
        </w:tc>
        <w:tc>
          <w:tcPr>
            <w:tcW w:w="1768" w:type="dxa"/>
            <w:vMerge/>
            <w:vAlign w:val="center"/>
          </w:tcPr>
          <w:p w14:paraId="15EF9B45" w14:textId="1D20976B" w:rsidR="000B3EE8" w:rsidRPr="005D4591" w:rsidRDefault="000B3EE8" w:rsidP="000B3EE8">
            <w:pPr>
              <w:autoSpaceDE w:val="0"/>
              <w:autoSpaceDN w:val="0"/>
              <w:adjustRightInd w:val="0"/>
              <w:spacing w:after="0"/>
              <w:ind w:right="-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0B3EE8" w:rsidRPr="005D4591" w14:paraId="3E320DD6" w14:textId="77777777" w:rsidTr="009719ED">
        <w:trPr>
          <w:trHeight w:val="270"/>
          <w:jc w:val="center"/>
        </w:trPr>
        <w:tc>
          <w:tcPr>
            <w:cnfStyle w:val="001000000000" w:firstRow="0" w:lastRow="0" w:firstColumn="1" w:lastColumn="0" w:oddVBand="0" w:evenVBand="0" w:oddHBand="0" w:evenHBand="0" w:firstRowFirstColumn="0" w:firstRowLastColumn="0" w:lastRowFirstColumn="0" w:lastRowLastColumn="0"/>
            <w:tcW w:w="1275" w:type="dxa"/>
          </w:tcPr>
          <w:p w14:paraId="439FF91B" w14:textId="21E10C50" w:rsidR="000B3EE8" w:rsidRPr="005D4591" w:rsidRDefault="000B3EE8" w:rsidP="000B3EE8">
            <w:pPr>
              <w:autoSpaceDE w:val="0"/>
              <w:autoSpaceDN w:val="0"/>
              <w:adjustRightInd w:val="0"/>
              <w:spacing w:after="0"/>
              <w:ind w:right="-2"/>
              <w:jc w:val="center"/>
              <w:rPr>
                <w:rFonts w:asciiTheme="majorBidi" w:hAnsiTheme="majorBidi" w:cstheme="majorBidi"/>
                <w:b w:val="0"/>
                <w:bCs w:val="0"/>
                <w:sz w:val="20"/>
                <w:szCs w:val="20"/>
                <w:lang w:val="en-IE" w:bidi="fa-IR"/>
              </w:rPr>
            </w:pPr>
            <w:r w:rsidRPr="005D4591">
              <w:rPr>
                <w:rFonts w:asciiTheme="majorBidi" w:hAnsiTheme="majorBidi" w:cstheme="majorBidi"/>
                <w:b w:val="0"/>
                <w:bCs w:val="0"/>
                <w:sz w:val="20"/>
                <w:szCs w:val="20"/>
              </w:rPr>
              <w:t>.674</w:t>
            </w:r>
          </w:p>
        </w:tc>
        <w:tc>
          <w:tcPr>
            <w:tcW w:w="3924" w:type="dxa"/>
          </w:tcPr>
          <w:p w14:paraId="4146D7F2" w14:textId="6F704845" w:rsidR="000B3EE8" w:rsidRPr="000B3EE8" w:rsidRDefault="000B3EE8" w:rsidP="000B3EE8">
            <w:pPr>
              <w:autoSpaceDE w:val="0"/>
              <w:autoSpaceDN w:val="0"/>
              <w:adjustRightInd w:val="0"/>
              <w:spacing w:after="0"/>
              <w:ind w:right="-2"/>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val="en-IE" w:bidi="fa-IR"/>
              </w:rPr>
            </w:pPr>
            <w:r w:rsidRPr="000B3EE8">
              <w:rPr>
                <w:rFonts w:asciiTheme="majorBidi" w:hAnsiTheme="majorBidi" w:cstheme="majorBidi"/>
                <w:sz w:val="20"/>
                <w:szCs w:val="20"/>
              </w:rPr>
              <w:t>Ease of free and unobstructed movement</w:t>
            </w:r>
          </w:p>
        </w:tc>
        <w:tc>
          <w:tcPr>
            <w:tcW w:w="1935" w:type="dxa"/>
            <w:vAlign w:val="center"/>
          </w:tcPr>
          <w:p w14:paraId="5174A261" w14:textId="1D8A719D" w:rsidR="000B3EE8" w:rsidRPr="005D4591" w:rsidRDefault="000B3EE8" w:rsidP="000B3EE8">
            <w:pPr>
              <w:autoSpaceDE w:val="0"/>
              <w:autoSpaceDN w:val="0"/>
              <w:adjustRightInd w:val="0"/>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D4591">
              <w:rPr>
                <w:rFonts w:asciiTheme="majorBidi" w:hAnsiTheme="majorBidi" w:cstheme="majorBidi"/>
                <w:sz w:val="20"/>
                <w:szCs w:val="20"/>
                <w:lang w:val="en-IE" w:bidi="fa-IR"/>
              </w:rPr>
              <w:t>Q 9</w:t>
            </w:r>
          </w:p>
        </w:tc>
        <w:tc>
          <w:tcPr>
            <w:tcW w:w="1768" w:type="dxa"/>
            <w:vMerge/>
            <w:vAlign w:val="center"/>
          </w:tcPr>
          <w:p w14:paraId="55D72545" w14:textId="4FF6FDD5" w:rsidR="000B3EE8" w:rsidRPr="005D4591" w:rsidRDefault="000B3EE8" w:rsidP="000B3EE8">
            <w:pPr>
              <w:autoSpaceDE w:val="0"/>
              <w:autoSpaceDN w:val="0"/>
              <w:adjustRightInd w:val="0"/>
              <w:spacing w:after="0"/>
              <w:ind w:right="-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0B3EE8" w:rsidRPr="005D4591" w14:paraId="7036B00B" w14:textId="77777777" w:rsidTr="009719ED">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1275" w:type="dxa"/>
          </w:tcPr>
          <w:p w14:paraId="6A12E25E" w14:textId="51A22DA8" w:rsidR="000B3EE8" w:rsidRPr="005D4591" w:rsidRDefault="000B3EE8" w:rsidP="000B3EE8">
            <w:pPr>
              <w:autoSpaceDE w:val="0"/>
              <w:autoSpaceDN w:val="0"/>
              <w:adjustRightInd w:val="0"/>
              <w:spacing w:after="0"/>
              <w:ind w:right="-2"/>
              <w:jc w:val="center"/>
              <w:rPr>
                <w:rFonts w:asciiTheme="majorBidi" w:hAnsiTheme="majorBidi" w:cstheme="majorBidi"/>
                <w:b w:val="0"/>
                <w:bCs w:val="0"/>
                <w:sz w:val="20"/>
                <w:szCs w:val="20"/>
                <w:lang w:val="en-IE" w:bidi="fa-IR"/>
              </w:rPr>
            </w:pPr>
            <w:r w:rsidRPr="005D4591">
              <w:rPr>
                <w:rFonts w:asciiTheme="majorBidi" w:hAnsiTheme="majorBidi" w:cstheme="majorBidi"/>
                <w:b w:val="0"/>
                <w:bCs w:val="0"/>
                <w:sz w:val="20"/>
                <w:szCs w:val="20"/>
              </w:rPr>
              <w:t>.605</w:t>
            </w:r>
          </w:p>
        </w:tc>
        <w:tc>
          <w:tcPr>
            <w:tcW w:w="3924" w:type="dxa"/>
          </w:tcPr>
          <w:p w14:paraId="40C97923" w14:textId="54B5DFE9" w:rsidR="000B3EE8" w:rsidRPr="000B3EE8" w:rsidRDefault="000B3EE8" w:rsidP="000B3EE8">
            <w:pPr>
              <w:autoSpaceDE w:val="0"/>
              <w:autoSpaceDN w:val="0"/>
              <w:adjustRightInd w:val="0"/>
              <w:spacing w:after="0"/>
              <w:ind w:right="-2"/>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IE" w:bidi="fa-IR"/>
              </w:rPr>
            </w:pPr>
            <w:r w:rsidRPr="000B3EE8">
              <w:rPr>
                <w:rFonts w:asciiTheme="majorBidi" w:hAnsiTheme="majorBidi" w:cstheme="majorBidi"/>
                <w:sz w:val="20"/>
                <w:szCs w:val="20"/>
              </w:rPr>
              <w:t>Clarity and coherence of spatial organization</w:t>
            </w:r>
          </w:p>
        </w:tc>
        <w:tc>
          <w:tcPr>
            <w:tcW w:w="1935" w:type="dxa"/>
            <w:vAlign w:val="center"/>
          </w:tcPr>
          <w:p w14:paraId="7363541D" w14:textId="2B0377C7" w:rsidR="000B3EE8" w:rsidRPr="005D4591" w:rsidRDefault="000B3EE8" w:rsidP="000B3EE8">
            <w:pPr>
              <w:autoSpaceDE w:val="0"/>
              <w:autoSpaceDN w:val="0"/>
              <w:adjustRightInd w:val="0"/>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D4591">
              <w:rPr>
                <w:rFonts w:asciiTheme="majorBidi" w:hAnsiTheme="majorBidi" w:cstheme="majorBidi"/>
                <w:sz w:val="20"/>
                <w:szCs w:val="20"/>
                <w:lang w:val="en-IE" w:bidi="fa-IR"/>
              </w:rPr>
              <w:t>Q 16</w:t>
            </w:r>
          </w:p>
        </w:tc>
        <w:tc>
          <w:tcPr>
            <w:tcW w:w="1768" w:type="dxa"/>
            <w:vMerge/>
            <w:vAlign w:val="center"/>
          </w:tcPr>
          <w:p w14:paraId="0C391C2B" w14:textId="02864074" w:rsidR="000B3EE8" w:rsidRPr="005D4591" w:rsidRDefault="000B3EE8" w:rsidP="000B3EE8">
            <w:pPr>
              <w:autoSpaceDE w:val="0"/>
              <w:autoSpaceDN w:val="0"/>
              <w:adjustRightInd w:val="0"/>
              <w:spacing w:after="0"/>
              <w:ind w:right="-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0B3EE8" w:rsidRPr="005D4591" w14:paraId="0BE034FA" w14:textId="77777777" w:rsidTr="009719ED">
        <w:trPr>
          <w:trHeight w:val="220"/>
          <w:jc w:val="center"/>
        </w:trPr>
        <w:tc>
          <w:tcPr>
            <w:cnfStyle w:val="001000000000" w:firstRow="0" w:lastRow="0" w:firstColumn="1" w:lastColumn="0" w:oddVBand="0" w:evenVBand="0" w:oddHBand="0" w:evenHBand="0" w:firstRowFirstColumn="0" w:firstRowLastColumn="0" w:lastRowFirstColumn="0" w:lastRowLastColumn="0"/>
            <w:tcW w:w="1275" w:type="dxa"/>
          </w:tcPr>
          <w:p w14:paraId="4C7BF110" w14:textId="55BE62A4" w:rsidR="000B3EE8" w:rsidRPr="005D4591" w:rsidRDefault="000B3EE8" w:rsidP="000B3EE8">
            <w:pPr>
              <w:autoSpaceDE w:val="0"/>
              <w:autoSpaceDN w:val="0"/>
              <w:adjustRightInd w:val="0"/>
              <w:spacing w:after="0"/>
              <w:ind w:right="-2"/>
              <w:jc w:val="center"/>
              <w:rPr>
                <w:rFonts w:asciiTheme="majorBidi" w:hAnsiTheme="majorBidi" w:cstheme="majorBidi"/>
                <w:b w:val="0"/>
                <w:bCs w:val="0"/>
                <w:sz w:val="20"/>
                <w:szCs w:val="20"/>
                <w:lang w:val="en-IE" w:bidi="fa-IR"/>
              </w:rPr>
            </w:pPr>
            <w:r w:rsidRPr="005D4591">
              <w:rPr>
                <w:rFonts w:asciiTheme="majorBidi" w:hAnsiTheme="majorBidi" w:cstheme="majorBidi"/>
                <w:b w:val="0"/>
                <w:bCs w:val="0"/>
                <w:sz w:val="20"/>
                <w:szCs w:val="20"/>
              </w:rPr>
              <w:t>.540</w:t>
            </w:r>
          </w:p>
        </w:tc>
        <w:tc>
          <w:tcPr>
            <w:tcW w:w="3924" w:type="dxa"/>
          </w:tcPr>
          <w:p w14:paraId="785936FA" w14:textId="2A5A1D38" w:rsidR="000B3EE8" w:rsidRPr="000B3EE8" w:rsidRDefault="000B3EE8" w:rsidP="000B3EE8">
            <w:pPr>
              <w:autoSpaceDE w:val="0"/>
              <w:autoSpaceDN w:val="0"/>
              <w:adjustRightInd w:val="0"/>
              <w:spacing w:after="0"/>
              <w:ind w:right="-2"/>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IE" w:bidi="fa-IR"/>
              </w:rPr>
            </w:pPr>
            <w:r w:rsidRPr="000B3EE8">
              <w:rPr>
                <w:rFonts w:asciiTheme="majorBidi" w:hAnsiTheme="majorBidi" w:cstheme="majorBidi"/>
                <w:sz w:val="20"/>
                <w:szCs w:val="20"/>
              </w:rPr>
              <w:t>Appropriate user density</w:t>
            </w:r>
          </w:p>
        </w:tc>
        <w:tc>
          <w:tcPr>
            <w:tcW w:w="1935" w:type="dxa"/>
            <w:vAlign w:val="center"/>
          </w:tcPr>
          <w:p w14:paraId="1E6A3D32" w14:textId="10953AC0" w:rsidR="000B3EE8" w:rsidRPr="005D4591" w:rsidRDefault="000B3EE8" w:rsidP="000B3EE8">
            <w:pPr>
              <w:autoSpaceDE w:val="0"/>
              <w:autoSpaceDN w:val="0"/>
              <w:adjustRightInd w:val="0"/>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D4591">
              <w:rPr>
                <w:rFonts w:asciiTheme="majorBidi" w:hAnsiTheme="majorBidi" w:cstheme="majorBidi"/>
                <w:sz w:val="20"/>
                <w:szCs w:val="20"/>
                <w:lang w:val="en-IE" w:bidi="fa-IR"/>
              </w:rPr>
              <w:t>Q 19</w:t>
            </w:r>
          </w:p>
        </w:tc>
        <w:tc>
          <w:tcPr>
            <w:tcW w:w="1768" w:type="dxa"/>
            <w:vMerge/>
            <w:vAlign w:val="center"/>
          </w:tcPr>
          <w:p w14:paraId="119EFC00" w14:textId="449EE2A9" w:rsidR="000B3EE8" w:rsidRPr="005D4591" w:rsidRDefault="000B3EE8" w:rsidP="000B3EE8">
            <w:pPr>
              <w:autoSpaceDE w:val="0"/>
              <w:autoSpaceDN w:val="0"/>
              <w:adjustRightInd w:val="0"/>
              <w:spacing w:after="0"/>
              <w:ind w:right="-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0B3EE8" w:rsidRPr="005D4591" w14:paraId="35EB850D" w14:textId="77777777" w:rsidTr="009719ED">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1275" w:type="dxa"/>
          </w:tcPr>
          <w:p w14:paraId="10DC6D9E" w14:textId="03DB1AE7" w:rsidR="000B3EE8" w:rsidRPr="005D4591" w:rsidRDefault="000B3EE8" w:rsidP="000B3EE8">
            <w:pPr>
              <w:autoSpaceDE w:val="0"/>
              <w:autoSpaceDN w:val="0"/>
              <w:adjustRightInd w:val="0"/>
              <w:spacing w:after="0"/>
              <w:ind w:right="-2"/>
              <w:jc w:val="center"/>
              <w:rPr>
                <w:rFonts w:asciiTheme="majorBidi" w:hAnsiTheme="majorBidi" w:cstheme="majorBidi"/>
                <w:b w:val="0"/>
                <w:bCs w:val="0"/>
                <w:sz w:val="20"/>
                <w:szCs w:val="20"/>
                <w:lang w:val="en-IE" w:bidi="fa-IR"/>
              </w:rPr>
            </w:pPr>
            <w:r w:rsidRPr="005D4591">
              <w:rPr>
                <w:rFonts w:asciiTheme="majorBidi" w:hAnsiTheme="majorBidi" w:cstheme="majorBidi"/>
                <w:b w:val="0"/>
                <w:bCs w:val="0"/>
                <w:sz w:val="20"/>
                <w:szCs w:val="20"/>
              </w:rPr>
              <w:t>.512</w:t>
            </w:r>
          </w:p>
        </w:tc>
        <w:tc>
          <w:tcPr>
            <w:tcW w:w="3924" w:type="dxa"/>
          </w:tcPr>
          <w:p w14:paraId="6706E859" w14:textId="0D4E5A90" w:rsidR="000B3EE8" w:rsidRPr="000B3EE8" w:rsidRDefault="000B3EE8" w:rsidP="000B3EE8">
            <w:pPr>
              <w:autoSpaceDE w:val="0"/>
              <w:autoSpaceDN w:val="0"/>
              <w:adjustRightInd w:val="0"/>
              <w:spacing w:after="0"/>
              <w:ind w:right="-2"/>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0B3EE8">
              <w:rPr>
                <w:rFonts w:asciiTheme="majorBidi" w:hAnsiTheme="majorBidi" w:cstheme="majorBidi"/>
                <w:sz w:val="20"/>
                <w:szCs w:val="20"/>
              </w:rPr>
              <w:t>Perceived pleasantness of the space</w:t>
            </w:r>
          </w:p>
        </w:tc>
        <w:tc>
          <w:tcPr>
            <w:tcW w:w="1935" w:type="dxa"/>
            <w:vAlign w:val="center"/>
          </w:tcPr>
          <w:p w14:paraId="46C659A2" w14:textId="6F5A0343" w:rsidR="000B3EE8" w:rsidRPr="005D4591" w:rsidRDefault="000B3EE8" w:rsidP="000B3EE8">
            <w:pPr>
              <w:autoSpaceDE w:val="0"/>
              <w:autoSpaceDN w:val="0"/>
              <w:adjustRightInd w:val="0"/>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D4591">
              <w:rPr>
                <w:rFonts w:asciiTheme="majorBidi" w:hAnsiTheme="majorBidi" w:cstheme="majorBidi"/>
                <w:sz w:val="20"/>
                <w:szCs w:val="20"/>
                <w:lang w:val="en-IE" w:bidi="fa-IR"/>
              </w:rPr>
              <w:t>Q 8</w:t>
            </w:r>
          </w:p>
        </w:tc>
        <w:tc>
          <w:tcPr>
            <w:tcW w:w="1768" w:type="dxa"/>
            <w:vMerge/>
            <w:vAlign w:val="center"/>
          </w:tcPr>
          <w:p w14:paraId="0F0C9C11" w14:textId="6CBA6BCC" w:rsidR="000B3EE8" w:rsidRPr="005D4591" w:rsidRDefault="000B3EE8" w:rsidP="000B3EE8">
            <w:pPr>
              <w:autoSpaceDE w:val="0"/>
              <w:autoSpaceDN w:val="0"/>
              <w:adjustRightInd w:val="0"/>
              <w:spacing w:after="0"/>
              <w:ind w:right="-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0B3EE8" w:rsidRPr="005D4591" w14:paraId="21B221CD" w14:textId="77777777" w:rsidTr="009719ED">
        <w:trPr>
          <w:trHeight w:val="50"/>
          <w:jc w:val="center"/>
        </w:trPr>
        <w:tc>
          <w:tcPr>
            <w:cnfStyle w:val="001000000000" w:firstRow="0" w:lastRow="0" w:firstColumn="1" w:lastColumn="0" w:oddVBand="0" w:evenVBand="0" w:oddHBand="0" w:evenHBand="0" w:firstRowFirstColumn="0" w:firstRowLastColumn="0" w:lastRowFirstColumn="0" w:lastRowLastColumn="0"/>
            <w:tcW w:w="1275" w:type="dxa"/>
          </w:tcPr>
          <w:p w14:paraId="7E6860E0" w14:textId="1333C148" w:rsidR="000B3EE8" w:rsidRPr="005D4591" w:rsidRDefault="000B3EE8" w:rsidP="000B3EE8">
            <w:pPr>
              <w:autoSpaceDE w:val="0"/>
              <w:autoSpaceDN w:val="0"/>
              <w:adjustRightInd w:val="0"/>
              <w:spacing w:after="0"/>
              <w:ind w:right="-2"/>
              <w:jc w:val="center"/>
              <w:rPr>
                <w:rFonts w:asciiTheme="majorBidi" w:hAnsiTheme="majorBidi" w:cstheme="majorBidi"/>
                <w:b w:val="0"/>
                <w:bCs w:val="0"/>
                <w:sz w:val="20"/>
                <w:szCs w:val="20"/>
              </w:rPr>
            </w:pPr>
            <w:r w:rsidRPr="005D4591">
              <w:rPr>
                <w:rFonts w:asciiTheme="majorBidi" w:hAnsiTheme="majorBidi" w:cstheme="majorBidi"/>
                <w:b w:val="0"/>
                <w:bCs w:val="0"/>
                <w:sz w:val="20"/>
                <w:szCs w:val="20"/>
                <w:lang w:val="en-IE" w:bidi="fa-IR"/>
              </w:rPr>
              <w:t>.506</w:t>
            </w:r>
          </w:p>
        </w:tc>
        <w:tc>
          <w:tcPr>
            <w:tcW w:w="3924" w:type="dxa"/>
          </w:tcPr>
          <w:p w14:paraId="055973D4" w14:textId="2B00636A" w:rsidR="000B3EE8" w:rsidRPr="000B3EE8" w:rsidRDefault="000B3EE8" w:rsidP="000B3EE8">
            <w:pPr>
              <w:autoSpaceDE w:val="0"/>
              <w:autoSpaceDN w:val="0"/>
              <w:adjustRightInd w:val="0"/>
              <w:spacing w:after="0"/>
              <w:ind w:right="-2"/>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IE" w:bidi="fa-IR"/>
              </w:rPr>
            </w:pPr>
            <w:r w:rsidRPr="000B3EE8">
              <w:rPr>
                <w:rFonts w:asciiTheme="majorBidi" w:hAnsiTheme="majorBidi" w:cstheme="majorBidi"/>
                <w:sz w:val="20"/>
                <w:szCs w:val="20"/>
              </w:rPr>
              <w:t>Thermal comfort</w:t>
            </w:r>
          </w:p>
        </w:tc>
        <w:tc>
          <w:tcPr>
            <w:tcW w:w="1935" w:type="dxa"/>
            <w:vAlign w:val="center"/>
          </w:tcPr>
          <w:p w14:paraId="53BD48A2" w14:textId="3528C1BD" w:rsidR="000B3EE8" w:rsidRPr="005D4591" w:rsidRDefault="000B3EE8" w:rsidP="000B3EE8">
            <w:pPr>
              <w:autoSpaceDE w:val="0"/>
              <w:autoSpaceDN w:val="0"/>
              <w:adjustRightInd w:val="0"/>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IE" w:bidi="fa-IR"/>
              </w:rPr>
            </w:pPr>
            <w:r w:rsidRPr="005D4591">
              <w:rPr>
                <w:rFonts w:asciiTheme="majorBidi" w:hAnsiTheme="majorBidi" w:cstheme="majorBidi"/>
                <w:sz w:val="20"/>
                <w:szCs w:val="20"/>
                <w:lang w:val="en-IE" w:bidi="fa-IR"/>
              </w:rPr>
              <w:t>Q 20</w:t>
            </w:r>
          </w:p>
        </w:tc>
        <w:tc>
          <w:tcPr>
            <w:tcW w:w="1768" w:type="dxa"/>
            <w:vMerge/>
            <w:vAlign w:val="center"/>
          </w:tcPr>
          <w:p w14:paraId="1F9846AB" w14:textId="77777777" w:rsidR="000B3EE8" w:rsidRPr="005D4591" w:rsidRDefault="000B3EE8" w:rsidP="000B3EE8">
            <w:pPr>
              <w:autoSpaceDE w:val="0"/>
              <w:autoSpaceDN w:val="0"/>
              <w:adjustRightInd w:val="0"/>
              <w:spacing w:after="0"/>
              <w:ind w:right="-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0B3EE8" w:rsidRPr="005D4591" w14:paraId="060FB86A" w14:textId="77777777" w:rsidTr="009719ED">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1275" w:type="dxa"/>
          </w:tcPr>
          <w:p w14:paraId="2C7FFD68" w14:textId="550790FE" w:rsidR="000B3EE8" w:rsidRPr="005D4591" w:rsidRDefault="000B3EE8" w:rsidP="000B3EE8">
            <w:pPr>
              <w:autoSpaceDE w:val="0"/>
              <w:autoSpaceDN w:val="0"/>
              <w:adjustRightInd w:val="0"/>
              <w:spacing w:after="0"/>
              <w:ind w:right="-2"/>
              <w:jc w:val="center"/>
              <w:rPr>
                <w:rFonts w:asciiTheme="majorBidi" w:hAnsiTheme="majorBidi" w:cstheme="majorBidi"/>
                <w:b w:val="0"/>
                <w:bCs w:val="0"/>
                <w:sz w:val="20"/>
                <w:szCs w:val="20"/>
              </w:rPr>
            </w:pPr>
            <w:r w:rsidRPr="005D4591">
              <w:rPr>
                <w:rFonts w:asciiTheme="majorBidi" w:hAnsiTheme="majorBidi" w:cstheme="majorBidi"/>
                <w:b w:val="0"/>
                <w:bCs w:val="0"/>
                <w:sz w:val="20"/>
                <w:szCs w:val="20"/>
                <w:lang w:val="en-IE" w:bidi="fa-IR"/>
              </w:rPr>
              <w:t>.787</w:t>
            </w:r>
          </w:p>
        </w:tc>
        <w:tc>
          <w:tcPr>
            <w:tcW w:w="3924" w:type="dxa"/>
          </w:tcPr>
          <w:p w14:paraId="7B6D756B" w14:textId="4F594848" w:rsidR="000B3EE8" w:rsidRPr="000B3EE8" w:rsidRDefault="000B3EE8" w:rsidP="000B3EE8">
            <w:pPr>
              <w:autoSpaceDE w:val="0"/>
              <w:autoSpaceDN w:val="0"/>
              <w:adjustRightInd w:val="0"/>
              <w:spacing w:after="0"/>
              <w:ind w:right="-2"/>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IE" w:bidi="fa-IR"/>
              </w:rPr>
            </w:pPr>
            <w:r w:rsidRPr="000B3EE8">
              <w:rPr>
                <w:rFonts w:asciiTheme="majorBidi" w:hAnsiTheme="majorBidi" w:cstheme="majorBidi"/>
                <w:sz w:val="20"/>
                <w:szCs w:val="20"/>
              </w:rPr>
              <w:t>Visual attractiveness</w:t>
            </w:r>
          </w:p>
        </w:tc>
        <w:tc>
          <w:tcPr>
            <w:tcW w:w="1935" w:type="dxa"/>
            <w:vAlign w:val="center"/>
          </w:tcPr>
          <w:p w14:paraId="6513BF1B" w14:textId="7EEA9A9C" w:rsidR="000B3EE8" w:rsidRPr="005D4591" w:rsidRDefault="000B3EE8" w:rsidP="000B3EE8">
            <w:pPr>
              <w:autoSpaceDE w:val="0"/>
              <w:autoSpaceDN w:val="0"/>
              <w:adjustRightInd w:val="0"/>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D4591">
              <w:rPr>
                <w:rFonts w:asciiTheme="majorBidi" w:hAnsiTheme="majorBidi" w:cstheme="majorBidi"/>
                <w:sz w:val="20"/>
                <w:szCs w:val="20"/>
              </w:rPr>
              <w:t>Q 4</w:t>
            </w:r>
          </w:p>
        </w:tc>
        <w:tc>
          <w:tcPr>
            <w:tcW w:w="1768" w:type="dxa"/>
            <w:vMerge w:val="restart"/>
            <w:vAlign w:val="center"/>
          </w:tcPr>
          <w:p w14:paraId="1507BD9E" w14:textId="77777777" w:rsidR="000B3EE8" w:rsidRPr="005D4591" w:rsidRDefault="000B3EE8" w:rsidP="000B3EE8">
            <w:pPr>
              <w:autoSpaceDE w:val="0"/>
              <w:autoSpaceDN w:val="0"/>
              <w:adjustRightInd w:val="0"/>
              <w:spacing w:after="0"/>
              <w:ind w:right="-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D4591">
              <w:rPr>
                <w:rFonts w:asciiTheme="majorBidi" w:hAnsiTheme="majorBidi" w:cstheme="majorBidi"/>
                <w:sz w:val="20"/>
                <w:szCs w:val="20"/>
              </w:rPr>
              <w:t>No. 2</w:t>
            </w:r>
          </w:p>
          <w:p w14:paraId="57ADA64F" w14:textId="2014434C" w:rsidR="000B3EE8" w:rsidRPr="005D4591" w:rsidRDefault="000B3EE8" w:rsidP="000B3EE8">
            <w:pPr>
              <w:autoSpaceDE w:val="0"/>
              <w:autoSpaceDN w:val="0"/>
              <w:adjustRightInd w:val="0"/>
              <w:spacing w:after="0"/>
              <w:ind w:right="-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31D6A">
              <w:rPr>
                <w:rFonts w:asciiTheme="majorBidi" w:hAnsiTheme="majorBidi" w:cstheme="majorBidi"/>
                <w:sz w:val="20"/>
                <w:szCs w:val="20"/>
              </w:rPr>
              <w:t>Spatial Vitality</w:t>
            </w:r>
          </w:p>
        </w:tc>
      </w:tr>
      <w:tr w:rsidR="000B3EE8" w:rsidRPr="005D4591" w14:paraId="4351A971" w14:textId="77777777" w:rsidTr="009719ED">
        <w:trPr>
          <w:trHeight w:val="220"/>
          <w:jc w:val="center"/>
        </w:trPr>
        <w:tc>
          <w:tcPr>
            <w:cnfStyle w:val="001000000000" w:firstRow="0" w:lastRow="0" w:firstColumn="1" w:lastColumn="0" w:oddVBand="0" w:evenVBand="0" w:oddHBand="0" w:evenHBand="0" w:firstRowFirstColumn="0" w:firstRowLastColumn="0" w:lastRowFirstColumn="0" w:lastRowLastColumn="0"/>
            <w:tcW w:w="1275" w:type="dxa"/>
          </w:tcPr>
          <w:p w14:paraId="70B08ADE" w14:textId="63D90AF7" w:rsidR="000B3EE8" w:rsidRPr="005D4591" w:rsidRDefault="000B3EE8" w:rsidP="000B3EE8">
            <w:pPr>
              <w:autoSpaceDE w:val="0"/>
              <w:autoSpaceDN w:val="0"/>
              <w:adjustRightInd w:val="0"/>
              <w:spacing w:after="0"/>
              <w:ind w:right="-2"/>
              <w:jc w:val="center"/>
              <w:rPr>
                <w:rFonts w:asciiTheme="majorBidi" w:hAnsiTheme="majorBidi" w:cstheme="majorBidi"/>
                <w:b w:val="0"/>
                <w:bCs w:val="0"/>
                <w:sz w:val="20"/>
                <w:szCs w:val="20"/>
              </w:rPr>
            </w:pPr>
            <w:r w:rsidRPr="005D4591">
              <w:rPr>
                <w:rFonts w:asciiTheme="majorBidi" w:hAnsiTheme="majorBidi" w:cstheme="majorBidi"/>
                <w:b w:val="0"/>
                <w:bCs w:val="0"/>
                <w:sz w:val="20"/>
                <w:szCs w:val="20"/>
                <w:lang w:val="en-IE" w:bidi="fa-IR"/>
              </w:rPr>
              <w:t>.770</w:t>
            </w:r>
          </w:p>
        </w:tc>
        <w:tc>
          <w:tcPr>
            <w:tcW w:w="3924" w:type="dxa"/>
          </w:tcPr>
          <w:p w14:paraId="3FCC5445" w14:textId="2BA7B1B6" w:rsidR="000B3EE8" w:rsidRPr="000B3EE8" w:rsidRDefault="000B3EE8" w:rsidP="000B3EE8">
            <w:pPr>
              <w:autoSpaceDE w:val="0"/>
              <w:autoSpaceDN w:val="0"/>
              <w:adjustRightInd w:val="0"/>
              <w:spacing w:after="0"/>
              <w:ind w:right="-2"/>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IE" w:bidi="fa-IR"/>
              </w:rPr>
            </w:pPr>
            <w:r w:rsidRPr="000B3EE8">
              <w:rPr>
                <w:rFonts w:asciiTheme="majorBidi" w:hAnsiTheme="majorBidi" w:cstheme="majorBidi"/>
                <w:sz w:val="20"/>
                <w:szCs w:val="20"/>
              </w:rPr>
              <w:t>Engaging and meaningful activities</w:t>
            </w:r>
          </w:p>
        </w:tc>
        <w:tc>
          <w:tcPr>
            <w:tcW w:w="1935" w:type="dxa"/>
            <w:vAlign w:val="center"/>
          </w:tcPr>
          <w:p w14:paraId="1CC9AB04" w14:textId="093A5D5E" w:rsidR="000B3EE8" w:rsidRPr="005D4591" w:rsidRDefault="000B3EE8" w:rsidP="000B3EE8">
            <w:pPr>
              <w:autoSpaceDE w:val="0"/>
              <w:autoSpaceDN w:val="0"/>
              <w:adjustRightInd w:val="0"/>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D4591">
              <w:rPr>
                <w:rFonts w:asciiTheme="majorBidi" w:hAnsiTheme="majorBidi" w:cstheme="majorBidi"/>
                <w:sz w:val="20"/>
                <w:szCs w:val="20"/>
              </w:rPr>
              <w:t>Q 7</w:t>
            </w:r>
          </w:p>
        </w:tc>
        <w:tc>
          <w:tcPr>
            <w:tcW w:w="1768" w:type="dxa"/>
            <w:vMerge/>
            <w:vAlign w:val="center"/>
          </w:tcPr>
          <w:p w14:paraId="7FB28B05" w14:textId="77777777" w:rsidR="000B3EE8" w:rsidRPr="005D4591" w:rsidRDefault="000B3EE8" w:rsidP="000B3EE8">
            <w:pPr>
              <w:autoSpaceDE w:val="0"/>
              <w:autoSpaceDN w:val="0"/>
              <w:adjustRightInd w:val="0"/>
              <w:spacing w:after="0"/>
              <w:ind w:right="-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0B3EE8" w:rsidRPr="005D4591" w14:paraId="392F1C7D" w14:textId="77777777" w:rsidTr="009719ED">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1275" w:type="dxa"/>
          </w:tcPr>
          <w:p w14:paraId="7BACF15C" w14:textId="154BE31D" w:rsidR="000B3EE8" w:rsidRPr="005D4591" w:rsidRDefault="000B3EE8" w:rsidP="000B3EE8">
            <w:pPr>
              <w:autoSpaceDE w:val="0"/>
              <w:autoSpaceDN w:val="0"/>
              <w:adjustRightInd w:val="0"/>
              <w:spacing w:after="0"/>
              <w:ind w:right="-2"/>
              <w:jc w:val="center"/>
              <w:rPr>
                <w:rFonts w:asciiTheme="majorBidi" w:hAnsiTheme="majorBidi" w:cstheme="majorBidi"/>
                <w:b w:val="0"/>
                <w:bCs w:val="0"/>
                <w:sz w:val="20"/>
                <w:szCs w:val="20"/>
              </w:rPr>
            </w:pPr>
            <w:r w:rsidRPr="005D4591">
              <w:rPr>
                <w:rFonts w:asciiTheme="majorBidi" w:hAnsiTheme="majorBidi" w:cstheme="majorBidi"/>
                <w:b w:val="0"/>
                <w:bCs w:val="0"/>
                <w:sz w:val="20"/>
                <w:szCs w:val="20"/>
                <w:lang w:val="en-IE" w:bidi="fa-IR"/>
              </w:rPr>
              <w:t>.606</w:t>
            </w:r>
          </w:p>
        </w:tc>
        <w:tc>
          <w:tcPr>
            <w:tcW w:w="3924" w:type="dxa"/>
          </w:tcPr>
          <w:p w14:paraId="34B44AA3" w14:textId="61DD163A" w:rsidR="000B3EE8" w:rsidRPr="000B3EE8" w:rsidRDefault="000B3EE8" w:rsidP="000B3EE8">
            <w:pPr>
              <w:autoSpaceDE w:val="0"/>
              <w:autoSpaceDN w:val="0"/>
              <w:adjustRightInd w:val="0"/>
              <w:spacing w:after="0"/>
              <w:ind w:right="-2"/>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IE" w:bidi="fa-IR"/>
              </w:rPr>
            </w:pPr>
            <w:r w:rsidRPr="000B3EE8">
              <w:rPr>
                <w:rFonts w:asciiTheme="majorBidi" w:hAnsiTheme="majorBidi" w:cstheme="majorBidi"/>
                <w:sz w:val="20"/>
                <w:szCs w:val="20"/>
              </w:rPr>
              <w:t>Spatial complexity</w:t>
            </w:r>
          </w:p>
        </w:tc>
        <w:tc>
          <w:tcPr>
            <w:tcW w:w="1935" w:type="dxa"/>
            <w:vAlign w:val="center"/>
          </w:tcPr>
          <w:p w14:paraId="03A01E91" w14:textId="1F1C9B05" w:rsidR="000B3EE8" w:rsidRPr="005D4591" w:rsidRDefault="000B3EE8" w:rsidP="000B3EE8">
            <w:pPr>
              <w:autoSpaceDE w:val="0"/>
              <w:autoSpaceDN w:val="0"/>
              <w:adjustRightInd w:val="0"/>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D4591">
              <w:rPr>
                <w:rFonts w:asciiTheme="majorBidi" w:hAnsiTheme="majorBidi" w:cstheme="majorBidi"/>
                <w:sz w:val="20"/>
                <w:szCs w:val="20"/>
              </w:rPr>
              <w:t>Q 6</w:t>
            </w:r>
          </w:p>
        </w:tc>
        <w:tc>
          <w:tcPr>
            <w:tcW w:w="1768" w:type="dxa"/>
            <w:vMerge/>
            <w:vAlign w:val="center"/>
          </w:tcPr>
          <w:p w14:paraId="30C161DD" w14:textId="77777777" w:rsidR="000B3EE8" w:rsidRPr="005D4591" w:rsidRDefault="000B3EE8" w:rsidP="000B3EE8">
            <w:pPr>
              <w:autoSpaceDE w:val="0"/>
              <w:autoSpaceDN w:val="0"/>
              <w:adjustRightInd w:val="0"/>
              <w:spacing w:after="0"/>
              <w:ind w:right="-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0B3EE8" w:rsidRPr="005D4591" w14:paraId="304BC83C" w14:textId="77777777" w:rsidTr="009719ED">
        <w:trPr>
          <w:trHeight w:val="55"/>
          <w:jc w:val="center"/>
        </w:trPr>
        <w:tc>
          <w:tcPr>
            <w:cnfStyle w:val="001000000000" w:firstRow="0" w:lastRow="0" w:firstColumn="1" w:lastColumn="0" w:oddVBand="0" w:evenVBand="0" w:oddHBand="0" w:evenHBand="0" w:firstRowFirstColumn="0" w:firstRowLastColumn="0" w:lastRowFirstColumn="0" w:lastRowLastColumn="0"/>
            <w:tcW w:w="1275" w:type="dxa"/>
          </w:tcPr>
          <w:p w14:paraId="2FF0C06B" w14:textId="2DB86B3F" w:rsidR="000B3EE8" w:rsidRPr="005D4591" w:rsidRDefault="000B3EE8" w:rsidP="000B3EE8">
            <w:pPr>
              <w:autoSpaceDE w:val="0"/>
              <w:autoSpaceDN w:val="0"/>
              <w:adjustRightInd w:val="0"/>
              <w:spacing w:after="0"/>
              <w:ind w:right="-2"/>
              <w:jc w:val="center"/>
              <w:rPr>
                <w:rFonts w:asciiTheme="majorBidi" w:hAnsiTheme="majorBidi" w:cstheme="majorBidi"/>
                <w:b w:val="0"/>
                <w:bCs w:val="0"/>
                <w:sz w:val="20"/>
                <w:szCs w:val="20"/>
              </w:rPr>
            </w:pPr>
            <w:r w:rsidRPr="005D4591">
              <w:rPr>
                <w:rFonts w:asciiTheme="majorBidi" w:hAnsiTheme="majorBidi" w:cstheme="majorBidi"/>
                <w:b w:val="0"/>
                <w:bCs w:val="0"/>
                <w:sz w:val="20"/>
                <w:szCs w:val="20"/>
                <w:lang w:val="en-IE" w:bidi="fa-IR"/>
              </w:rPr>
              <w:t>.518</w:t>
            </w:r>
          </w:p>
        </w:tc>
        <w:tc>
          <w:tcPr>
            <w:tcW w:w="3924" w:type="dxa"/>
          </w:tcPr>
          <w:p w14:paraId="4212954C" w14:textId="786CD7D8" w:rsidR="000B3EE8" w:rsidRPr="000B3EE8" w:rsidRDefault="000B3EE8" w:rsidP="000B3EE8">
            <w:pPr>
              <w:autoSpaceDE w:val="0"/>
              <w:autoSpaceDN w:val="0"/>
              <w:adjustRightInd w:val="0"/>
              <w:spacing w:after="0"/>
              <w:ind w:right="-2"/>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0B3EE8">
              <w:rPr>
                <w:rFonts w:asciiTheme="majorBidi" w:hAnsiTheme="majorBidi" w:cstheme="majorBidi"/>
                <w:sz w:val="20"/>
                <w:szCs w:val="20"/>
              </w:rPr>
              <w:t>Sensory richness</w:t>
            </w:r>
          </w:p>
        </w:tc>
        <w:tc>
          <w:tcPr>
            <w:tcW w:w="1935" w:type="dxa"/>
            <w:vAlign w:val="center"/>
          </w:tcPr>
          <w:p w14:paraId="5DF668F0" w14:textId="2773C750" w:rsidR="000B3EE8" w:rsidRPr="005D4591" w:rsidRDefault="000B3EE8" w:rsidP="000B3EE8">
            <w:pPr>
              <w:autoSpaceDE w:val="0"/>
              <w:autoSpaceDN w:val="0"/>
              <w:adjustRightInd w:val="0"/>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D4591">
              <w:rPr>
                <w:rFonts w:asciiTheme="majorBidi" w:hAnsiTheme="majorBidi" w:cstheme="majorBidi"/>
                <w:sz w:val="20"/>
                <w:szCs w:val="20"/>
              </w:rPr>
              <w:t>Q 12</w:t>
            </w:r>
          </w:p>
        </w:tc>
        <w:tc>
          <w:tcPr>
            <w:tcW w:w="1768" w:type="dxa"/>
            <w:vMerge/>
            <w:vAlign w:val="center"/>
          </w:tcPr>
          <w:p w14:paraId="5124A158" w14:textId="77777777" w:rsidR="000B3EE8" w:rsidRPr="005D4591" w:rsidRDefault="000B3EE8" w:rsidP="000B3EE8">
            <w:pPr>
              <w:autoSpaceDE w:val="0"/>
              <w:autoSpaceDN w:val="0"/>
              <w:adjustRightInd w:val="0"/>
              <w:spacing w:after="0"/>
              <w:ind w:right="-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0B3EE8" w:rsidRPr="005D4591" w14:paraId="4E94E8ED" w14:textId="77777777" w:rsidTr="009719ED">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1275" w:type="dxa"/>
          </w:tcPr>
          <w:p w14:paraId="5D6AA6BE" w14:textId="1468D92C" w:rsidR="000B3EE8" w:rsidRPr="005D4591" w:rsidRDefault="000B3EE8" w:rsidP="000B3EE8">
            <w:pPr>
              <w:autoSpaceDE w:val="0"/>
              <w:autoSpaceDN w:val="0"/>
              <w:adjustRightInd w:val="0"/>
              <w:spacing w:after="0"/>
              <w:ind w:right="-2"/>
              <w:jc w:val="center"/>
              <w:rPr>
                <w:rFonts w:asciiTheme="majorBidi" w:hAnsiTheme="majorBidi" w:cstheme="majorBidi"/>
                <w:b w:val="0"/>
                <w:bCs w:val="0"/>
                <w:sz w:val="20"/>
                <w:szCs w:val="20"/>
                <w:lang w:val="en-IE" w:bidi="fa-IR"/>
              </w:rPr>
            </w:pPr>
            <w:r w:rsidRPr="005D4591">
              <w:rPr>
                <w:rFonts w:asciiTheme="majorBidi" w:hAnsiTheme="majorBidi" w:cstheme="majorBidi"/>
                <w:b w:val="0"/>
                <w:bCs w:val="0"/>
                <w:sz w:val="20"/>
                <w:szCs w:val="20"/>
                <w:lang w:val="en-IE" w:bidi="fa-IR"/>
              </w:rPr>
              <w:t>.811</w:t>
            </w:r>
          </w:p>
        </w:tc>
        <w:tc>
          <w:tcPr>
            <w:tcW w:w="3924" w:type="dxa"/>
          </w:tcPr>
          <w:p w14:paraId="4521A539" w14:textId="02AC5B9F" w:rsidR="000B3EE8" w:rsidRPr="000B3EE8" w:rsidRDefault="000B3EE8" w:rsidP="000B3EE8">
            <w:pPr>
              <w:autoSpaceDE w:val="0"/>
              <w:autoSpaceDN w:val="0"/>
              <w:adjustRightInd w:val="0"/>
              <w:spacing w:after="0"/>
              <w:ind w:right="-2"/>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fa-IR"/>
              </w:rPr>
            </w:pPr>
            <w:r>
              <w:rPr>
                <w:rFonts w:asciiTheme="majorBidi" w:hAnsiTheme="majorBidi" w:cstheme="majorBidi"/>
                <w:sz w:val="20"/>
                <w:szCs w:val="20"/>
              </w:rPr>
              <w:t>P</w:t>
            </w:r>
            <w:r w:rsidRPr="000B3EE8">
              <w:rPr>
                <w:rFonts w:asciiTheme="majorBidi" w:hAnsiTheme="majorBidi" w:cstheme="majorBidi"/>
                <w:sz w:val="20"/>
                <w:szCs w:val="20"/>
              </w:rPr>
              <w:t>erceived agency within the spatial environment</w:t>
            </w:r>
          </w:p>
        </w:tc>
        <w:tc>
          <w:tcPr>
            <w:tcW w:w="1935" w:type="dxa"/>
            <w:vAlign w:val="center"/>
          </w:tcPr>
          <w:p w14:paraId="66B0789C" w14:textId="4A43F4B0" w:rsidR="000B3EE8" w:rsidRPr="005D4591" w:rsidRDefault="000B3EE8" w:rsidP="000B3EE8">
            <w:pPr>
              <w:autoSpaceDE w:val="0"/>
              <w:autoSpaceDN w:val="0"/>
              <w:adjustRightInd w:val="0"/>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IE" w:bidi="fa-IR"/>
              </w:rPr>
            </w:pPr>
            <w:r w:rsidRPr="005D4591">
              <w:rPr>
                <w:rFonts w:asciiTheme="majorBidi" w:hAnsiTheme="majorBidi" w:cstheme="majorBidi"/>
                <w:sz w:val="20"/>
                <w:szCs w:val="20"/>
              </w:rPr>
              <w:t>Q 13</w:t>
            </w:r>
          </w:p>
        </w:tc>
        <w:tc>
          <w:tcPr>
            <w:tcW w:w="1768" w:type="dxa"/>
            <w:vMerge w:val="restart"/>
            <w:vAlign w:val="center"/>
          </w:tcPr>
          <w:p w14:paraId="2D7BDD61" w14:textId="77777777" w:rsidR="000B3EE8" w:rsidRPr="005D4591" w:rsidRDefault="000B3EE8" w:rsidP="000B3EE8">
            <w:pPr>
              <w:autoSpaceDE w:val="0"/>
              <w:autoSpaceDN w:val="0"/>
              <w:adjustRightInd w:val="0"/>
              <w:spacing w:after="0"/>
              <w:ind w:right="-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D4591">
              <w:rPr>
                <w:rFonts w:asciiTheme="majorBidi" w:hAnsiTheme="majorBidi" w:cstheme="majorBidi"/>
                <w:sz w:val="20"/>
                <w:szCs w:val="20"/>
              </w:rPr>
              <w:t>No. 3</w:t>
            </w:r>
          </w:p>
          <w:p w14:paraId="5934BCBC" w14:textId="12AD8471" w:rsidR="000B3EE8" w:rsidRPr="005D4591" w:rsidRDefault="000B3EE8" w:rsidP="000B3EE8">
            <w:pPr>
              <w:autoSpaceDE w:val="0"/>
              <w:autoSpaceDN w:val="0"/>
              <w:adjustRightInd w:val="0"/>
              <w:spacing w:after="0"/>
              <w:ind w:right="-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lang w:val="en-IE" w:bidi="fa-IR"/>
              </w:rPr>
              <w:t xml:space="preserve">Space </w:t>
            </w:r>
            <w:r w:rsidRPr="005D4591">
              <w:rPr>
                <w:rFonts w:asciiTheme="majorBidi" w:hAnsiTheme="majorBidi" w:cstheme="majorBidi"/>
                <w:sz w:val="20"/>
                <w:szCs w:val="20"/>
                <w:lang w:val="en-IE" w:bidi="fa-IR"/>
              </w:rPr>
              <w:t>Adaptability</w:t>
            </w:r>
          </w:p>
        </w:tc>
      </w:tr>
      <w:tr w:rsidR="000B3EE8" w:rsidRPr="005D4591" w14:paraId="7D3C645E" w14:textId="77777777" w:rsidTr="009719ED">
        <w:trPr>
          <w:trHeight w:val="73"/>
          <w:jc w:val="center"/>
        </w:trPr>
        <w:tc>
          <w:tcPr>
            <w:cnfStyle w:val="001000000000" w:firstRow="0" w:lastRow="0" w:firstColumn="1" w:lastColumn="0" w:oddVBand="0" w:evenVBand="0" w:oddHBand="0" w:evenHBand="0" w:firstRowFirstColumn="0" w:firstRowLastColumn="0" w:lastRowFirstColumn="0" w:lastRowLastColumn="0"/>
            <w:tcW w:w="1275" w:type="dxa"/>
          </w:tcPr>
          <w:p w14:paraId="47931970" w14:textId="67D29346" w:rsidR="000B3EE8" w:rsidRPr="005D4591" w:rsidRDefault="000B3EE8" w:rsidP="000B3EE8">
            <w:pPr>
              <w:autoSpaceDE w:val="0"/>
              <w:autoSpaceDN w:val="0"/>
              <w:adjustRightInd w:val="0"/>
              <w:spacing w:after="0"/>
              <w:ind w:right="-2"/>
              <w:jc w:val="center"/>
              <w:rPr>
                <w:rFonts w:asciiTheme="majorBidi" w:hAnsiTheme="majorBidi" w:cstheme="majorBidi"/>
                <w:b w:val="0"/>
                <w:bCs w:val="0"/>
                <w:sz w:val="20"/>
                <w:szCs w:val="20"/>
                <w:lang w:val="en-IE" w:bidi="fa-IR"/>
              </w:rPr>
            </w:pPr>
            <w:r w:rsidRPr="005D4591">
              <w:rPr>
                <w:rFonts w:asciiTheme="majorBidi" w:hAnsiTheme="majorBidi" w:cstheme="majorBidi"/>
                <w:b w:val="0"/>
                <w:bCs w:val="0"/>
                <w:sz w:val="20"/>
                <w:szCs w:val="20"/>
                <w:lang w:val="en-IE" w:bidi="fa-IR"/>
              </w:rPr>
              <w:t>.684</w:t>
            </w:r>
          </w:p>
        </w:tc>
        <w:tc>
          <w:tcPr>
            <w:tcW w:w="3924" w:type="dxa"/>
          </w:tcPr>
          <w:p w14:paraId="7143A8D7" w14:textId="7B75BEA3" w:rsidR="000B3EE8" w:rsidRPr="000B3EE8" w:rsidRDefault="000B3EE8" w:rsidP="000B3EE8">
            <w:pPr>
              <w:autoSpaceDE w:val="0"/>
              <w:autoSpaceDN w:val="0"/>
              <w:adjustRightInd w:val="0"/>
              <w:spacing w:after="0"/>
              <w:ind w:right="-2"/>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IE" w:bidi="fa-IR"/>
              </w:rPr>
            </w:pPr>
            <w:r w:rsidRPr="000B3EE8">
              <w:rPr>
                <w:rFonts w:asciiTheme="majorBidi" w:hAnsiTheme="majorBidi" w:cstheme="majorBidi"/>
                <w:sz w:val="20"/>
                <w:szCs w:val="20"/>
              </w:rPr>
              <w:t>Flexible spatial structure</w:t>
            </w:r>
          </w:p>
        </w:tc>
        <w:tc>
          <w:tcPr>
            <w:tcW w:w="1935" w:type="dxa"/>
            <w:vAlign w:val="center"/>
          </w:tcPr>
          <w:p w14:paraId="4BB12110" w14:textId="2C0ED5E9" w:rsidR="000B3EE8" w:rsidRPr="005D4591" w:rsidRDefault="000B3EE8" w:rsidP="000B3EE8">
            <w:pPr>
              <w:autoSpaceDE w:val="0"/>
              <w:autoSpaceDN w:val="0"/>
              <w:adjustRightInd w:val="0"/>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IE" w:bidi="fa-IR"/>
              </w:rPr>
            </w:pPr>
            <w:r w:rsidRPr="005D4591">
              <w:rPr>
                <w:rFonts w:asciiTheme="majorBidi" w:hAnsiTheme="majorBidi" w:cstheme="majorBidi"/>
                <w:sz w:val="20"/>
                <w:szCs w:val="20"/>
              </w:rPr>
              <w:t>Q 21</w:t>
            </w:r>
          </w:p>
        </w:tc>
        <w:tc>
          <w:tcPr>
            <w:tcW w:w="1768" w:type="dxa"/>
            <w:vMerge/>
            <w:vAlign w:val="center"/>
          </w:tcPr>
          <w:p w14:paraId="654E3E73" w14:textId="77777777" w:rsidR="000B3EE8" w:rsidRPr="005D4591" w:rsidRDefault="000B3EE8" w:rsidP="000B3EE8">
            <w:pPr>
              <w:autoSpaceDE w:val="0"/>
              <w:autoSpaceDN w:val="0"/>
              <w:adjustRightInd w:val="0"/>
              <w:spacing w:after="0"/>
              <w:ind w:right="-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IE" w:bidi="fa-IR"/>
              </w:rPr>
            </w:pPr>
          </w:p>
        </w:tc>
      </w:tr>
      <w:tr w:rsidR="000B3EE8" w:rsidRPr="005D4591" w14:paraId="2546BA9C" w14:textId="77777777" w:rsidTr="009719ED">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1275" w:type="dxa"/>
          </w:tcPr>
          <w:p w14:paraId="4DF42E40" w14:textId="06AF6135" w:rsidR="000B3EE8" w:rsidRPr="005D4591" w:rsidRDefault="000B3EE8" w:rsidP="000B3EE8">
            <w:pPr>
              <w:autoSpaceDE w:val="0"/>
              <w:autoSpaceDN w:val="0"/>
              <w:adjustRightInd w:val="0"/>
              <w:spacing w:after="0"/>
              <w:ind w:right="-2"/>
              <w:jc w:val="center"/>
              <w:rPr>
                <w:rFonts w:asciiTheme="majorBidi" w:hAnsiTheme="majorBidi" w:cstheme="majorBidi"/>
                <w:b w:val="0"/>
                <w:bCs w:val="0"/>
                <w:sz w:val="20"/>
                <w:szCs w:val="20"/>
                <w:lang w:val="en-IE" w:bidi="fa-IR"/>
              </w:rPr>
            </w:pPr>
            <w:r w:rsidRPr="005D4591">
              <w:rPr>
                <w:rFonts w:asciiTheme="majorBidi" w:hAnsiTheme="majorBidi" w:cstheme="majorBidi"/>
                <w:b w:val="0"/>
                <w:bCs w:val="0"/>
                <w:sz w:val="20"/>
                <w:szCs w:val="20"/>
                <w:lang w:val="en-IE" w:bidi="fa-IR"/>
              </w:rPr>
              <w:t>.659</w:t>
            </w:r>
          </w:p>
        </w:tc>
        <w:tc>
          <w:tcPr>
            <w:tcW w:w="3924" w:type="dxa"/>
          </w:tcPr>
          <w:p w14:paraId="2B9F27EA" w14:textId="7421D167" w:rsidR="000B3EE8" w:rsidRPr="000B3EE8" w:rsidRDefault="000B3EE8" w:rsidP="000B3EE8">
            <w:pPr>
              <w:autoSpaceDE w:val="0"/>
              <w:autoSpaceDN w:val="0"/>
              <w:adjustRightInd w:val="0"/>
              <w:spacing w:after="0"/>
              <w:ind w:right="-2"/>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fa-IR"/>
              </w:rPr>
            </w:pPr>
            <w:r w:rsidRPr="000B3EE8">
              <w:rPr>
                <w:rFonts w:asciiTheme="majorBidi" w:hAnsiTheme="majorBidi" w:cstheme="majorBidi"/>
                <w:sz w:val="20"/>
                <w:szCs w:val="20"/>
              </w:rPr>
              <w:t>Opportunities for participation and environmental modification</w:t>
            </w:r>
          </w:p>
        </w:tc>
        <w:tc>
          <w:tcPr>
            <w:tcW w:w="1935" w:type="dxa"/>
            <w:vAlign w:val="center"/>
          </w:tcPr>
          <w:p w14:paraId="13CB0D9C" w14:textId="50311A8B" w:rsidR="000B3EE8" w:rsidRPr="005D4591" w:rsidRDefault="000B3EE8" w:rsidP="000B3EE8">
            <w:pPr>
              <w:autoSpaceDE w:val="0"/>
              <w:autoSpaceDN w:val="0"/>
              <w:adjustRightInd w:val="0"/>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IE" w:bidi="fa-IR"/>
              </w:rPr>
            </w:pPr>
            <w:r w:rsidRPr="005D4591">
              <w:rPr>
                <w:rFonts w:asciiTheme="majorBidi" w:hAnsiTheme="majorBidi" w:cstheme="majorBidi"/>
                <w:sz w:val="20"/>
                <w:szCs w:val="20"/>
              </w:rPr>
              <w:t>Q 18</w:t>
            </w:r>
          </w:p>
        </w:tc>
        <w:tc>
          <w:tcPr>
            <w:tcW w:w="1768" w:type="dxa"/>
            <w:vMerge/>
            <w:vAlign w:val="center"/>
          </w:tcPr>
          <w:p w14:paraId="6FD5C5BA" w14:textId="77777777" w:rsidR="000B3EE8" w:rsidRPr="005D4591" w:rsidRDefault="000B3EE8" w:rsidP="000B3EE8">
            <w:pPr>
              <w:autoSpaceDE w:val="0"/>
              <w:autoSpaceDN w:val="0"/>
              <w:adjustRightInd w:val="0"/>
              <w:spacing w:after="0"/>
              <w:ind w:right="-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IE" w:bidi="fa-IR"/>
              </w:rPr>
            </w:pPr>
          </w:p>
        </w:tc>
      </w:tr>
      <w:tr w:rsidR="000B3EE8" w:rsidRPr="005D4591" w14:paraId="61FB0874" w14:textId="77777777" w:rsidTr="009719ED">
        <w:trPr>
          <w:trHeight w:val="50"/>
          <w:jc w:val="center"/>
        </w:trPr>
        <w:tc>
          <w:tcPr>
            <w:cnfStyle w:val="001000000000" w:firstRow="0" w:lastRow="0" w:firstColumn="1" w:lastColumn="0" w:oddVBand="0" w:evenVBand="0" w:oddHBand="0" w:evenHBand="0" w:firstRowFirstColumn="0" w:firstRowLastColumn="0" w:lastRowFirstColumn="0" w:lastRowLastColumn="0"/>
            <w:tcW w:w="1275" w:type="dxa"/>
          </w:tcPr>
          <w:p w14:paraId="0ECEA01C" w14:textId="5939334E" w:rsidR="000B3EE8" w:rsidRPr="005D4591" w:rsidRDefault="000B3EE8" w:rsidP="000B3EE8">
            <w:pPr>
              <w:autoSpaceDE w:val="0"/>
              <w:autoSpaceDN w:val="0"/>
              <w:adjustRightInd w:val="0"/>
              <w:spacing w:after="0"/>
              <w:ind w:right="-2"/>
              <w:jc w:val="center"/>
              <w:rPr>
                <w:rFonts w:asciiTheme="majorBidi" w:hAnsiTheme="majorBidi" w:cstheme="majorBidi"/>
                <w:b w:val="0"/>
                <w:bCs w:val="0"/>
                <w:sz w:val="20"/>
                <w:szCs w:val="20"/>
                <w:lang w:val="en-IE" w:bidi="fa-IR"/>
              </w:rPr>
            </w:pPr>
            <w:r w:rsidRPr="005D4591">
              <w:rPr>
                <w:rFonts w:asciiTheme="majorBidi" w:hAnsiTheme="majorBidi" w:cstheme="majorBidi"/>
                <w:b w:val="0"/>
                <w:bCs w:val="0"/>
                <w:sz w:val="20"/>
                <w:szCs w:val="20"/>
                <w:lang w:val="en-IE" w:bidi="fa-IR"/>
              </w:rPr>
              <w:t>.854</w:t>
            </w:r>
          </w:p>
        </w:tc>
        <w:tc>
          <w:tcPr>
            <w:tcW w:w="3924" w:type="dxa"/>
          </w:tcPr>
          <w:p w14:paraId="5590A956" w14:textId="14959382" w:rsidR="000B3EE8" w:rsidRPr="000B3EE8" w:rsidRDefault="000B3EE8" w:rsidP="000B3EE8">
            <w:pPr>
              <w:autoSpaceDE w:val="0"/>
              <w:autoSpaceDN w:val="0"/>
              <w:adjustRightInd w:val="0"/>
              <w:spacing w:after="0"/>
              <w:ind w:right="-2"/>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IE" w:bidi="fa-IR"/>
              </w:rPr>
            </w:pPr>
            <w:r w:rsidRPr="000B3EE8">
              <w:rPr>
                <w:rFonts w:asciiTheme="majorBidi" w:hAnsiTheme="majorBidi" w:cstheme="majorBidi"/>
                <w:sz w:val="20"/>
                <w:szCs w:val="20"/>
              </w:rPr>
              <w:t>Comprehensibility of the spatial environment</w:t>
            </w:r>
          </w:p>
        </w:tc>
        <w:tc>
          <w:tcPr>
            <w:tcW w:w="1935" w:type="dxa"/>
            <w:vAlign w:val="center"/>
          </w:tcPr>
          <w:p w14:paraId="4A9E2B28" w14:textId="3060531D" w:rsidR="000B3EE8" w:rsidRPr="005D4591" w:rsidRDefault="000B3EE8" w:rsidP="000B3EE8">
            <w:pPr>
              <w:autoSpaceDE w:val="0"/>
              <w:autoSpaceDN w:val="0"/>
              <w:adjustRightInd w:val="0"/>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D4591">
              <w:rPr>
                <w:rFonts w:asciiTheme="majorBidi" w:hAnsiTheme="majorBidi" w:cstheme="majorBidi"/>
                <w:sz w:val="20"/>
                <w:szCs w:val="20"/>
              </w:rPr>
              <w:t>Q 11</w:t>
            </w:r>
          </w:p>
        </w:tc>
        <w:tc>
          <w:tcPr>
            <w:tcW w:w="1768" w:type="dxa"/>
            <w:vMerge w:val="restart"/>
            <w:vAlign w:val="center"/>
          </w:tcPr>
          <w:p w14:paraId="3B893711" w14:textId="77777777" w:rsidR="000B3EE8" w:rsidRPr="005D4591" w:rsidRDefault="000B3EE8" w:rsidP="000B3EE8">
            <w:pPr>
              <w:autoSpaceDE w:val="0"/>
              <w:autoSpaceDN w:val="0"/>
              <w:adjustRightInd w:val="0"/>
              <w:spacing w:after="0"/>
              <w:ind w:right="-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D4591">
              <w:rPr>
                <w:rFonts w:asciiTheme="majorBidi" w:hAnsiTheme="majorBidi" w:cstheme="majorBidi"/>
                <w:sz w:val="20"/>
                <w:szCs w:val="20"/>
              </w:rPr>
              <w:t>No. 4</w:t>
            </w:r>
          </w:p>
          <w:p w14:paraId="73C0FEE5" w14:textId="6DEF131A" w:rsidR="000B3EE8" w:rsidRPr="005D4591" w:rsidRDefault="000B3EE8" w:rsidP="000B3EE8">
            <w:pPr>
              <w:autoSpaceDE w:val="0"/>
              <w:autoSpaceDN w:val="0"/>
              <w:adjustRightInd w:val="0"/>
              <w:spacing w:after="0"/>
              <w:ind w:right="-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Spatial Legibility</w:t>
            </w:r>
          </w:p>
        </w:tc>
      </w:tr>
      <w:tr w:rsidR="000B3EE8" w:rsidRPr="005D4591" w14:paraId="6920FF90" w14:textId="77777777" w:rsidTr="009719ED">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1275" w:type="dxa"/>
          </w:tcPr>
          <w:p w14:paraId="5DB794E3" w14:textId="15602050" w:rsidR="000B3EE8" w:rsidRPr="005D4591" w:rsidRDefault="000B3EE8" w:rsidP="000B3EE8">
            <w:pPr>
              <w:autoSpaceDE w:val="0"/>
              <w:autoSpaceDN w:val="0"/>
              <w:adjustRightInd w:val="0"/>
              <w:spacing w:after="0"/>
              <w:ind w:right="-2"/>
              <w:jc w:val="center"/>
              <w:rPr>
                <w:rFonts w:asciiTheme="majorBidi" w:hAnsiTheme="majorBidi" w:cstheme="majorBidi"/>
                <w:b w:val="0"/>
                <w:bCs w:val="0"/>
                <w:sz w:val="20"/>
                <w:szCs w:val="20"/>
                <w:lang w:val="en-IE" w:bidi="fa-IR"/>
              </w:rPr>
            </w:pPr>
            <w:r w:rsidRPr="005D4591">
              <w:rPr>
                <w:rFonts w:asciiTheme="majorBidi" w:hAnsiTheme="majorBidi" w:cstheme="majorBidi"/>
                <w:b w:val="0"/>
                <w:bCs w:val="0"/>
                <w:sz w:val="20"/>
                <w:szCs w:val="20"/>
                <w:lang w:val="en-IE" w:bidi="fa-IR"/>
              </w:rPr>
              <w:t>.746</w:t>
            </w:r>
          </w:p>
        </w:tc>
        <w:tc>
          <w:tcPr>
            <w:tcW w:w="3924" w:type="dxa"/>
          </w:tcPr>
          <w:p w14:paraId="66D7BA5B" w14:textId="2BE2356B" w:rsidR="000B3EE8" w:rsidRPr="000B3EE8" w:rsidRDefault="000B3EE8" w:rsidP="000B3EE8">
            <w:pPr>
              <w:autoSpaceDE w:val="0"/>
              <w:autoSpaceDN w:val="0"/>
              <w:adjustRightInd w:val="0"/>
              <w:spacing w:after="0"/>
              <w:ind w:right="-2"/>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0B3EE8">
              <w:rPr>
                <w:rFonts w:asciiTheme="majorBidi" w:hAnsiTheme="majorBidi" w:cstheme="majorBidi"/>
                <w:sz w:val="20"/>
                <w:szCs w:val="20"/>
              </w:rPr>
              <w:t>Ease of wayfinding</w:t>
            </w:r>
          </w:p>
        </w:tc>
        <w:tc>
          <w:tcPr>
            <w:tcW w:w="1935" w:type="dxa"/>
            <w:vAlign w:val="center"/>
          </w:tcPr>
          <w:p w14:paraId="7D15127E" w14:textId="7A613F85" w:rsidR="000B3EE8" w:rsidRPr="005D4591" w:rsidRDefault="000B3EE8" w:rsidP="000B3EE8">
            <w:pPr>
              <w:autoSpaceDE w:val="0"/>
              <w:autoSpaceDN w:val="0"/>
              <w:adjustRightInd w:val="0"/>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D4591">
              <w:rPr>
                <w:rFonts w:asciiTheme="majorBidi" w:hAnsiTheme="majorBidi" w:cstheme="majorBidi"/>
                <w:sz w:val="20"/>
                <w:szCs w:val="20"/>
              </w:rPr>
              <w:t>Q 17</w:t>
            </w:r>
          </w:p>
        </w:tc>
        <w:tc>
          <w:tcPr>
            <w:tcW w:w="1768" w:type="dxa"/>
            <w:vMerge/>
            <w:vAlign w:val="center"/>
          </w:tcPr>
          <w:p w14:paraId="2C735905" w14:textId="77777777" w:rsidR="000B3EE8" w:rsidRPr="005D4591" w:rsidRDefault="000B3EE8" w:rsidP="000B3EE8">
            <w:pPr>
              <w:autoSpaceDE w:val="0"/>
              <w:autoSpaceDN w:val="0"/>
              <w:adjustRightInd w:val="0"/>
              <w:spacing w:after="0"/>
              <w:ind w:right="-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0B3EE8" w:rsidRPr="005D4591" w14:paraId="4E3A66F2" w14:textId="77777777" w:rsidTr="009719ED">
        <w:trPr>
          <w:trHeight w:val="120"/>
          <w:jc w:val="center"/>
        </w:trPr>
        <w:tc>
          <w:tcPr>
            <w:cnfStyle w:val="001000000000" w:firstRow="0" w:lastRow="0" w:firstColumn="1" w:lastColumn="0" w:oddVBand="0" w:evenVBand="0" w:oddHBand="0" w:evenHBand="0" w:firstRowFirstColumn="0" w:firstRowLastColumn="0" w:lastRowFirstColumn="0" w:lastRowLastColumn="0"/>
            <w:tcW w:w="1275" w:type="dxa"/>
          </w:tcPr>
          <w:p w14:paraId="4AD5208D" w14:textId="3BAC9670" w:rsidR="000B3EE8" w:rsidRPr="005D4591" w:rsidRDefault="000B3EE8" w:rsidP="000B3EE8">
            <w:pPr>
              <w:autoSpaceDE w:val="0"/>
              <w:autoSpaceDN w:val="0"/>
              <w:adjustRightInd w:val="0"/>
              <w:spacing w:after="0"/>
              <w:ind w:right="-2"/>
              <w:jc w:val="center"/>
              <w:rPr>
                <w:rFonts w:asciiTheme="majorBidi" w:hAnsiTheme="majorBidi" w:cstheme="majorBidi"/>
                <w:b w:val="0"/>
                <w:bCs w:val="0"/>
                <w:sz w:val="20"/>
                <w:szCs w:val="20"/>
              </w:rPr>
            </w:pPr>
            <w:r w:rsidRPr="005D4591">
              <w:rPr>
                <w:rFonts w:asciiTheme="majorBidi" w:hAnsiTheme="majorBidi" w:cstheme="majorBidi"/>
                <w:b w:val="0"/>
                <w:bCs w:val="0"/>
                <w:sz w:val="20"/>
                <w:szCs w:val="20"/>
                <w:lang w:val="en-IE" w:bidi="fa-IR"/>
              </w:rPr>
              <w:lastRenderedPageBreak/>
              <w:t>.465</w:t>
            </w:r>
          </w:p>
        </w:tc>
        <w:tc>
          <w:tcPr>
            <w:tcW w:w="3924" w:type="dxa"/>
          </w:tcPr>
          <w:p w14:paraId="6D4E8DF2" w14:textId="222F2CB3" w:rsidR="000B3EE8" w:rsidRPr="000B3EE8" w:rsidRDefault="000B3EE8" w:rsidP="000B3EE8">
            <w:pPr>
              <w:autoSpaceDE w:val="0"/>
              <w:autoSpaceDN w:val="0"/>
              <w:adjustRightInd w:val="0"/>
              <w:spacing w:after="0"/>
              <w:ind w:right="-2"/>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0B3EE8">
              <w:rPr>
                <w:rFonts w:asciiTheme="majorBidi" w:hAnsiTheme="majorBidi" w:cstheme="majorBidi"/>
                <w:sz w:val="20"/>
                <w:szCs w:val="20"/>
              </w:rPr>
              <w:t>Visual permeability of paths and spaces</w:t>
            </w:r>
          </w:p>
        </w:tc>
        <w:tc>
          <w:tcPr>
            <w:tcW w:w="1935" w:type="dxa"/>
            <w:vAlign w:val="center"/>
          </w:tcPr>
          <w:p w14:paraId="79A87D1D" w14:textId="7FCED629" w:rsidR="000B3EE8" w:rsidRPr="005D4591" w:rsidRDefault="000B3EE8" w:rsidP="000B3EE8">
            <w:pPr>
              <w:autoSpaceDE w:val="0"/>
              <w:autoSpaceDN w:val="0"/>
              <w:adjustRightInd w:val="0"/>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D4591">
              <w:rPr>
                <w:rFonts w:asciiTheme="majorBidi" w:hAnsiTheme="majorBidi" w:cstheme="majorBidi"/>
                <w:sz w:val="20"/>
                <w:szCs w:val="20"/>
              </w:rPr>
              <w:t>Q 10</w:t>
            </w:r>
          </w:p>
        </w:tc>
        <w:tc>
          <w:tcPr>
            <w:tcW w:w="1768" w:type="dxa"/>
            <w:vMerge/>
            <w:vAlign w:val="center"/>
          </w:tcPr>
          <w:p w14:paraId="4FD4B9A5" w14:textId="77777777" w:rsidR="000B3EE8" w:rsidRPr="005D4591" w:rsidRDefault="000B3EE8" w:rsidP="000B3EE8">
            <w:pPr>
              <w:autoSpaceDE w:val="0"/>
              <w:autoSpaceDN w:val="0"/>
              <w:adjustRightInd w:val="0"/>
              <w:spacing w:after="0"/>
              <w:ind w:right="-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0B3EE8" w:rsidRPr="005D4591" w14:paraId="0106835F" w14:textId="77777777" w:rsidTr="009719ED">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1275" w:type="dxa"/>
          </w:tcPr>
          <w:p w14:paraId="0006F2F2" w14:textId="23C460CD" w:rsidR="000B3EE8" w:rsidRPr="005D4591" w:rsidRDefault="000B3EE8" w:rsidP="000B3EE8">
            <w:pPr>
              <w:autoSpaceDE w:val="0"/>
              <w:autoSpaceDN w:val="0"/>
              <w:adjustRightInd w:val="0"/>
              <w:spacing w:after="0"/>
              <w:ind w:right="-2"/>
              <w:jc w:val="center"/>
              <w:rPr>
                <w:rFonts w:asciiTheme="majorBidi" w:hAnsiTheme="majorBidi" w:cstheme="majorBidi"/>
                <w:b w:val="0"/>
                <w:bCs w:val="0"/>
                <w:sz w:val="20"/>
                <w:szCs w:val="20"/>
                <w:lang w:val="en-IE" w:bidi="fa-IR"/>
              </w:rPr>
            </w:pPr>
            <w:r w:rsidRPr="005D4591">
              <w:rPr>
                <w:rFonts w:asciiTheme="majorBidi" w:hAnsiTheme="majorBidi" w:cstheme="majorBidi"/>
                <w:b w:val="0"/>
                <w:bCs w:val="0"/>
                <w:sz w:val="20"/>
                <w:szCs w:val="20"/>
                <w:lang w:val="en-IE" w:bidi="fa-IR"/>
              </w:rPr>
              <w:t>.868</w:t>
            </w:r>
          </w:p>
        </w:tc>
        <w:tc>
          <w:tcPr>
            <w:tcW w:w="3924" w:type="dxa"/>
          </w:tcPr>
          <w:p w14:paraId="584CEBBD" w14:textId="03CE5BD2" w:rsidR="000B3EE8" w:rsidRPr="000B3EE8" w:rsidRDefault="000B3EE8" w:rsidP="000B3EE8">
            <w:pPr>
              <w:autoSpaceDE w:val="0"/>
              <w:autoSpaceDN w:val="0"/>
              <w:adjustRightInd w:val="0"/>
              <w:spacing w:after="0"/>
              <w:ind w:right="-2"/>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IE" w:bidi="fa-IR"/>
              </w:rPr>
            </w:pPr>
            <w:r w:rsidRPr="000B3EE8">
              <w:rPr>
                <w:rFonts w:asciiTheme="majorBidi" w:hAnsiTheme="majorBidi" w:cstheme="majorBidi"/>
                <w:sz w:val="20"/>
                <w:szCs w:val="20"/>
              </w:rPr>
              <w:t>Sociable spaces / opportunities for social interaction</w:t>
            </w:r>
          </w:p>
        </w:tc>
        <w:tc>
          <w:tcPr>
            <w:tcW w:w="1935" w:type="dxa"/>
            <w:vAlign w:val="center"/>
          </w:tcPr>
          <w:p w14:paraId="2DA78C8C" w14:textId="4196B8DE" w:rsidR="000B3EE8" w:rsidRPr="005D4591" w:rsidRDefault="000B3EE8" w:rsidP="000B3EE8">
            <w:pPr>
              <w:autoSpaceDE w:val="0"/>
              <w:autoSpaceDN w:val="0"/>
              <w:adjustRightInd w:val="0"/>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IE" w:bidi="fa-IR"/>
              </w:rPr>
            </w:pPr>
            <w:r w:rsidRPr="005D4591">
              <w:rPr>
                <w:rFonts w:asciiTheme="majorBidi" w:hAnsiTheme="majorBidi" w:cstheme="majorBidi"/>
                <w:sz w:val="20"/>
                <w:szCs w:val="20"/>
              </w:rPr>
              <w:t>Q 23</w:t>
            </w:r>
          </w:p>
        </w:tc>
        <w:tc>
          <w:tcPr>
            <w:tcW w:w="1768" w:type="dxa"/>
            <w:vMerge w:val="restart"/>
            <w:vAlign w:val="center"/>
          </w:tcPr>
          <w:p w14:paraId="37FA5025" w14:textId="77777777" w:rsidR="000B3EE8" w:rsidRPr="005D4591" w:rsidRDefault="000B3EE8" w:rsidP="000B3EE8">
            <w:pPr>
              <w:autoSpaceDE w:val="0"/>
              <w:autoSpaceDN w:val="0"/>
              <w:adjustRightInd w:val="0"/>
              <w:spacing w:after="0"/>
              <w:ind w:right="-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D4591">
              <w:rPr>
                <w:rFonts w:asciiTheme="majorBidi" w:hAnsiTheme="majorBidi" w:cstheme="majorBidi"/>
                <w:sz w:val="20"/>
                <w:szCs w:val="20"/>
              </w:rPr>
              <w:t>No. 5</w:t>
            </w:r>
          </w:p>
          <w:p w14:paraId="52CF4DE5" w14:textId="709972E9" w:rsidR="000B3EE8" w:rsidRPr="005D4591" w:rsidRDefault="000B3EE8" w:rsidP="000B3EE8">
            <w:pPr>
              <w:autoSpaceDE w:val="0"/>
              <w:autoSpaceDN w:val="0"/>
              <w:adjustRightInd w:val="0"/>
              <w:spacing w:after="0"/>
              <w:ind w:right="-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lang w:val="en-IE" w:bidi="fa-IR"/>
              </w:rPr>
              <w:t>Spatial Sociality</w:t>
            </w:r>
          </w:p>
        </w:tc>
      </w:tr>
      <w:tr w:rsidR="000B3EE8" w:rsidRPr="005D4591" w14:paraId="7A0D5B05" w14:textId="77777777" w:rsidTr="009719ED">
        <w:trPr>
          <w:trHeight w:val="200"/>
          <w:jc w:val="center"/>
        </w:trPr>
        <w:tc>
          <w:tcPr>
            <w:cnfStyle w:val="001000000000" w:firstRow="0" w:lastRow="0" w:firstColumn="1" w:lastColumn="0" w:oddVBand="0" w:evenVBand="0" w:oddHBand="0" w:evenHBand="0" w:firstRowFirstColumn="0" w:firstRowLastColumn="0" w:lastRowFirstColumn="0" w:lastRowLastColumn="0"/>
            <w:tcW w:w="1275" w:type="dxa"/>
          </w:tcPr>
          <w:p w14:paraId="016A7732" w14:textId="44EA1973" w:rsidR="000B3EE8" w:rsidRPr="005D4591" w:rsidRDefault="000B3EE8" w:rsidP="000B3EE8">
            <w:pPr>
              <w:autoSpaceDE w:val="0"/>
              <w:autoSpaceDN w:val="0"/>
              <w:adjustRightInd w:val="0"/>
              <w:spacing w:after="0"/>
              <w:ind w:right="-2"/>
              <w:jc w:val="center"/>
              <w:rPr>
                <w:rFonts w:asciiTheme="majorBidi" w:hAnsiTheme="majorBidi" w:cstheme="majorBidi"/>
                <w:b w:val="0"/>
                <w:bCs w:val="0"/>
                <w:sz w:val="20"/>
                <w:szCs w:val="20"/>
                <w:lang w:val="en-IE" w:bidi="fa-IR"/>
              </w:rPr>
            </w:pPr>
            <w:r w:rsidRPr="005D4591">
              <w:rPr>
                <w:rFonts w:asciiTheme="majorBidi" w:hAnsiTheme="majorBidi" w:cstheme="majorBidi"/>
                <w:b w:val="0"/>
                <w:bCs w:val="0"/>
                <w:sz w:val="20"/>
                <w:szCs w:val="20"/>
                <w:lang w:val="en-IE" w:bidi="fa-IR"/>
              </w:rPr>
              <w:t>.763</w:t>
            </w:r>
          </w:p>
        </w:tc>
        <w:tc>
          <w:tcPr>
            <w:tcW w:w="3924" w:type="dxa"/>
          </w:tcPr>
          <w:p w14:paraId="6C6B70FC" w14:textId="2FBAACEC" w:rsidR="000B3EE8" w:rsidRPr="000B3EE8" w:rsidRDefault="000B3EE8" w:rsidP="000B3EE8">
            <w:pPr>
              <w:autoSpaceDE w:val="0"/>
              <w:autoSpaceDN w:val="0"/>
              <w:adjustRightInd w:val="0"/>
              <w:spacing w:after="0"/>
              <w:ind w:right="-2"/>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IE" w:bidi="fa-IR"/>
              </w:rPr>
            </w:pPr>
            <w:r w:rsidRPr="000B3EE8">
              <w:rPr>
                <w:rFonts w:asciiTheme="majorBidi" w:hAnsiTheme="majorBidi" w:cstheme="majorBidi"/>
                <w:sz w:val="20"/>
                <w:szCs w:val="20"/>
              </w:rPr>
              <w:t>Perceived social safety</w:t>
            </w:r>
          </w:p>
        </w:tc>
        <w:tc>
          <w:tcPr>
            <w:tcW w:w="1935" w:type="dxa"/>
            <w:vAlign w:val="center"/>
          </w:tcPr>
          <w:p w14:paraId="70DA59BF" w14:textId="4E3EEFBE" w:rsidR="000B3EE8" w:rsidRPr="005D4591" w:rsidRDefault="000B3EE8" w:rsidP="000B3EE8">
            <w:pPr>
              <w:autoSpaceDE w:val="0"/>
              <w:autoSpaceDN w:val="0"/>
              <w:adjustRightInd w:val="0"/>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IE" w:bidi="fa-IR"/>
              </w:rPr>
            </w:pPr>
            <w:r w:rsidRPr="005D4591">
              <w:rPr>
                <w:rFonts w:asciiTheme="majorBidi" w:hAnsiTheme="majorBidi" w:cstheme="majorBidi"/>
                <w:sz w:val="20"/>
                <w:szCs w:val="20"/>
              </w:rPr>
              <w:t>Q 22</w:t>
            </w:r>
          </w:p>
        </w:tc>
        <w:tc>
          <w:tcPr>
            <w:tcW w:w="1768" w:type="dxa"/>
            <w:vMerge/>
            <w:vAlign w:val="center"/>
          </w:tcPr>
          <w:p w14:paraId="03B1F6D7" w14:textId="77777777" w:rsidR="000B3EE8" w:rsidRPr="005D4591" w:rsidRDefault="000B3EE8" w:rsidP="000B3EE8">
            <w:pPr>
              <w:autoSpaceDE w:val="0"/>
              <w:autoSpaceDN w:val="0"/>
              <w:adjustRightInd w:val="0"/>
              <w:spacing w:after="0"/>
              <w:ind w:right="-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IE" w:bidi="fa-IR"/>
              </w:rPr>
            </w:pPr>
          </w:p>
        </w:tc>
      </w:tr>
      <w:tr w:rsidR="000B3EE8" w:rsidRPr="005D4591" w14:paraId="6E9B43FC" w14:textId="77777777" w:rsidTr="009719ED">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1275" w:type="dxa"/>
          </w:tcPr>
          <w:p w14:paraId="72C4E0FC" w14:textId="0D5C9A4D" w:rsidR="000B3EE8" w:rsidRPr="005D4591" w:rsidRDefault="000B3EE8" w:rsidP="000B3EE8">
            <w:pPr>
              <w:autoSpaceDE w:val="0"/>
              <w:autoSpaceDN w:val="0"/>
              <w:adjustRightInd w:val="0"/>
              <w:spacing w:after="0"/>
              <w:ind w:right="-2"/>
              <w:jc w:val="center"/>
              <w:rPr>
                <w:rFonts w:asciiTheme="majorBidi" w:hAnsiTheme="majorBidi" w:cstheme="majorBidi"/>
                <w:b w:val="0"/>
                <w:bCs w:val="0"/>
                <w:sz w:val="20"/>
                <w:szCs w:val="20"/>
                <w:lang w:val="en-IE" w:bidi="fa-IR"/>
              </w:rPr>
            </w:pPr>
            <w:r w:rsidRPr="005D4591">
              <w:rPr>
                <w:rFonts w:asciiTheme="majorBidi" w:hAnsiTheme="majorBidi" w:cstheme="majorBidi"/>
                <w:b w:val="0"/>
                <w:bCs w:val="0"/>
                <w:sz w:val="20"/>
                <w:szCs w:val="20"/>
                <w:lang w:val="en-IE" w:bidi="fa-IR"/>
              </w:rPr>
              <w:t>.783</w:t>
            </w:r>
          </w:p>
        </w:tc>
        <w:tc>
          <w:tcPr>
            <w:tcW w:w="3924" w:type="dxa"/>
          </w:tcPr>
          <w:p w14:paraId="0A9FC6BC" w14:textId="09855E04" w:rsidR="000B3EE8" w:rsidRPr="000B3EE8" w:rsidRDefault="000B3EE8" w:rsidP="000B3EE8">
            <w:pPr>
              <w:autoSpaceDE w:val="0"/>
              <w:autoSpaceDN w:val="0"/>
              <w:adjustRightInd w:val="0"/>
              <w:spacing w:after="0"/>
              <w:ind w:right="-2"/>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IE" w:bidi="fa-IR"/>
              </w:rPr>
            </w:pPr>
            <w:r w:rsidRPr="000B3EE8">
              <w:rPr>
                <w:rFonts w:asciiTheme="majorBidi" w:hAnsiTheme="majorBidi" w:cstheme="majorBidi"/>
                <w:sz w:val="20"/>
                <w:szCs w:val="20"/>
              </w:rPr>
              <w:t>Diversity of activities</w:t>
            </w:r>
          </w:p>
        </w:tc>
        <w:tc>
          <w:tcPr>
            <w:tcW w:w="1935" w:type="dxa"/>
            <w:vAlign w:val="center"/>
          </w:tcPr>
          <w:p w14:paraId="7990A32E" w14:textId="5F8036B8" w:rsidR="000B3EE8" w:rsidRPr="005D4591" w:rsidRDefault="000B3EE8" w:rsidP="000B3EE8">
            <w:pPr>
              <w:autoSpaceDE w:val="0"/>
              <w:autoSpaceDN w:val="0"/>
              <w:adjustRightInd w:val="0"/>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fa-IR"/>
              </w:rPr>
            </w:pPr>
            <w:r w:rsidRPr="005D4591">
              <w:rPr>
                <w:rFonts w:asciiTheme="majorBidi" w:hAnsiTheme="majorBidi" w:cstheme="majorBidi"/>
                <w:sz w:val="20"/>
                <w:szCs w:val="20"/>
              </w:rPr>
              <w:t>Q 1</w:t>
            </w:r>
          </w:p>
        </w:tc>
        <w:tc>
          <w:tcPr>
            <w:tcW w:w="1768" w:type="dxa"/>
            <w:vMerge w:val="restart"/>
            <w:vAlign w:val="center"/>
          </w:tcPr>
          <w:p w14:paraId="3DC1460C" w14:textId="77777777" w:rsidR="000B3EE8" w:rsidRPr="005D4591" w:rsidRDefault="000B3EE8" w:rsidP="000B3EE8">
            <w:pPr>
              <w:autoSpaceDE w:val="0"/>
              <w:autoSpaceDN w:val="0"/>
              <w:adjustRightInd w:val="0"/>
              <w:spacing w:after="0"/>
              <w:ind w:right="-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D4591">
              <w:rPr>
                <w:rFonts w:asciiTheme="majorBidi" w:hAnsiTheme="majorBidi" w:cstheme="majorBidi"/>
                <w:sz w:val="20"/>
                <w:szCs w:val="20"/>
              </w:rPr>
              <w:t>No. 6</w:t>
            </w:r>
          </w:p>
          <w:p w14:paraId="542D267D" w14:textId="00C203D4" w:rsidR="000B3EE8" w:rsidRPr="005D4591" w:rsidRDefault="000B3EE8" w:rsidP="000B3EE8">
            <w:pPr>
              <w:autoSpaceDE w:val="0"/>
              <w:autoSpaceDN w:val="0"/>
              <w:adjustRightInd w:val="0"/>
              <w:spacing w:after="0"/>
              <w:ind w:right="-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lang w:bidi="fa-IR"/>
              </w:rPr>
              <w:t xml:space="preserve">Space </w:t>
            </w:r>
            <w:r w:rsidRPr="005D4591">
              <w:rPr>
                <w:rFonts w:asciiTheme="majorBidi" w:hAnsiTheme="majorBidi" w:cstheme="majorBidi"/>
                <w:sz w:val="20"/>
                <w:szCs w:val="20"/>
                <w:lang w:bidi="fa-IR"/>
              </w:rPr>
              <w:t>Diversity</w:t>
            </w:r>
          </w:p>
        </w:tc>
      </w:tr>
      <w:tr w:rsidR="000B3EE8" w:rsidRPr="005D4591" w14:paraId="1A0D34FF" w14:textId="77777777" w:rsidTr="009719ED">
        <w:trPr>
          <w:trHeight w:val="50"/>
          <w:jc w:val="center"/>
        </w:trPr>
        <w:tc>
          <w:tcPr>
            <w:cnfStyle w:val="001000000000" w:firstRow="0" w:lastRow="0" w:firstColumn="1" w:lastColumn="0" w:oddVBand="0" w:evenVBand="0" w:oddHBand="0" w:evenHBand="0" w:firstRowFirstColumn="0" w:firstRowLastColumn="0" w:lastRowFirstColumn="0" w:lastRowLastColumn="0"/>
            <w:tcW w:w="1275" w:type="dxa"/>
          </w:tcPr>
          <w:p w14:paraId="5EAA8288" w14:textId="5EBCBC6A" w:rsidR="000B3EE8" w:rsidRPr="005D4591" w:rsidRDefault="000B3EE8" w:rsidP="000B3EE8">
            <w:pPr>
              <w:autoSpaceDE w:val="0"/>
              <w:autoSpaceDN w:val="0"/>
              <w:adjustRightInd w:val="0"/>
              <w:spacing w:after="0"/>
              <w:ind w:right="-2"/>
              <w:jc w:val="center"/>
              <w:rPr>
                <w:rFonts w:asciiTheme="majorBidi" w:hAnsiTheme="majorBidi" w:cstheme="majorBidi"/>
                <w:b w:val="0"/>
                <w:bCs w:val="0"/>
                <w:sz w:val="20"/>
                <w:szCs w:val="20"/>
                <w:lang w:bidi="fa-IR"/>
              </w:rPr>
            </w:pPr>
            <w:r w:rsidRPr="005D4591">
              <w:rPr>
                <w:rFonts w:asciiTheme="majorBidi" w:hAnsiTheme="majorBidi" w:cstheme="majorBidi"/>
                <w:b w:val="0"/>
                <w:bCs w:val="0"/>
                <w:sz w:val="20"/>
                <w:szCs w:val="20"/>
                <w:lang w:val="en-IE" w:bidi="fa-IR"/>
              </w:rPr>
              <w:t>.721</w:t>
            </w:r>
          </w:p>
        </w:tc>
        <w:tc>
          <w:tcPr>
            <w:tcW w:w="3924" w:type="dxa"/>
          </w:tcPr>
          <w:p w14:paraId="4E5E9311" w14:textId="29E3FD60" w:rsidR="000B3EE8" w:rsidRPr="000B3EE8" w:rsidRDefault="000B3EE8" w:rsidP="000B3EE8">
            <w:pPr>
              <w:autoSpaceDE w:val="0"/>
              <w:autoSpaceDN w:val="0"/>
              <w:adjustRightInd w:val="0"/>
              <w:spacing w:after="0"/>
              <w:ind w:right="-2"/>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fa-IR"/>
              </w:rPr>
            </w:pPr>
            <w:r w:rsidRPr="000B3EE8">
              <w:rPr>
                <w:rFonts w:asciiTheme="majorBidi" w:hAnsiTheme="majorBidi" w:cstheme="majorBidi"/>
                <w:sz w:val="20"/>
                <w:szCs w:val="20"/>
              </w:rPr>
              <w:t>Availability of choice</w:t>
            </w:r>
          </w:p>
        </w:tc>
        <w:tc>
          <w:tcPr>
            <w:tcW w:w="1935" w:type="dxa"/>
            <w:vAlign w:val="center"/>
          </w:tcPr>
          <w:p w14:paraId="1D3CD017" w14:textId="54C023DC" w:rsidR="000B3EE8" w:rsidRPr="005D4591" w:rsidRDefault="000B3EE8" w:rsidP="000B3EE8">
            <w:pPr>
              <w:autoSpaceDE w:val="0"/>
              <w:autoSpaceDN w:val="0"/>
              <w:adjustRightInd w:val="0"/>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fa-IR"/>
              </w:rPr>
            </w:pPr>
            <w:r w:rsidRPr="005D4591">
              <w:rPr>
                <w:rFonts w:asciiTheme="majorBidi" w:hAnsiTheme="majorBidi" w:cstheme="majorBidi"/>
                <w:sz w:val="20"/>
                <w:szCs w:val="20"/>
              </w:rPr>
              <w:t>Q 3</w:t>
            </w:r>
          </w:p>
        </w:tc>
        <w:tc>
          <w:tcPr>
            <w:tcW w:w="1768" w:type="dxa"/>
            <w:vMerge/>
          </w:tcPr>
          <w:p w14:paraId="4107BED3" w14:textId="77777777" w:rsidR="000B3EE8" w:rsidRPr="005D4591" w:rsidRDefault="000B3EE8" w:rsidP="000B3EE8">
            <w:pPr>
              <w:autoSpaceDE w:val="0"/>
              <w:autoSpaceDN w:val="0"/>
              <w:adjustRightInd w:val="0"/>
              <w:spacing w:after="0"/>
              <w:ind w:right="-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fa-IR"/>
              </w:rPr>
            </w:pPr>
          </w:p>
        </w:tc>
      </w:tr>
    </w:tbl>
    <w:bookmarkEnd w:id="11"/>
    <w:p w14:paraId="4256B655" w14:textId="25677406" w:rsidR="00914835" w:rsidRPr="005D4591" w:rsidRDefault="00914835" w:rsidP="00F77547">
      <w:pPr>
        <w:tabs>
          <w:tab w:val="right" w:pos="360"/>
          <w:tab w:val="right" w:pos="8910"/>
        </w:tabs>
        <w:spacing w:before="240" w:after="0" w:line="240" w:lineRule="auto"/>
        <w:ind w:right="-2"/>
        <w:jc w:val="both"/>
        <w:rPr>
          <w:rFonts w:asciiTheme="majorBidi" w:hAnsiTheme="majorBidi" w:cstheme="majorBidi"/>
          <w:szCs w:val="24"/>
          <w:lang w:bidi="fa-IR"/>
        </w:rPr>
      </w:pPr>
      <w:r w:rsidRPr="005D4591">
        <w:rPr>
          <w:rFonts w:asciiTheme="majorBidi" w:hAnsiTheme="majorBidi" w:cstheme="majorBidi"/>
          <w:szCs w:val="24"/>
          <w:lang w:bidi="fa-IR"/>
        </w:rPr>
        <w:t xml:space="preserve">In the third stage of the study, the correlation method was used to model the causal relationships among the </w:t>
      </w:r>
      <w:r w:rsidR="004A1FBB" w:rsidRPr="004A1FBB">
        <w:rPr>
          <w:rFonts w:asciiTheme="majorBidi" w:hAnsiTheme="majorBidi" w:cstheme="majorBidi"/>
          <w:szCs w:val="24"/>
          <w:lang w:bidi="fa-IR"/>
        </w:rPr>
        <w:t xml:space="preserve">design </w:t>
      </w:r>
      <w:r w:rsidRPr="005D4591">
        <w:rPr>
          <w:rFonts w:asciiTheme="majorBidi" w:hAnsiTheme="majorBidi" w:cstheme="majorBidi"/>
          <w:szCs w:val="24"/>
          <w:lang w:bidi="fa-IR"/>
        </w:rPr>
        <w:t xml:space="preserve">components of </w:t>
      </w:r>
      <w:r w:rsidR="00042B40">
        <w:rPr>
          <w:rFonts w:asciiTheme="majorBidi" w:hAnsiTheme="majorBidi" w:cstheme="majorBidi"/>
          <w:szCs w:val="24"/>
          <w:lang w:bidi="fa-IR"/>
        </w:rPr>
        <w:t>UGSs</w:t>
      </w:r>
      <w:r w:rsidRPr="005D4591">
        <w:rPr>
          <w:rFonts w:asciiTheme="majorBidi" w:hAnsiTheme="majorBidi" w:cstheme="majorBidi"/>
          <w:szCs w:val="24"/>
          <w:lang w:bidi="fa-IR"/>
        </w:rPr>
        <w:t xml:space="preserve"> design based on </w:t>
      </w:r>
      <w:r w:rsidR="00B23FB3">
        <w:rPr>
          <w:rFonts w:asciiTheme="majorBidi" w:hAnsiTheme="majorBidi" w:cstheme="majorBidi"/>
          <w:szCs w:val="24"/>
          <w:lang w:bidi="fa-IR"/>
        </w:rPr>
        <w:t>resident</w:t>
      </w:r>
      <w:r w:rsidRPr="005D4591">
        <w:rPr>
          <w:rFonts w:asciiTheme="majorBidi" w:hAnsiTheme="majorBidi" w:cstheme="majorBidi"/>
          <w:szCs w:val="24"/>
          <w:lang w:bidi="fa-IR"/>
        </w:rPr>
        <w:t>s' health. After developing the theoretical model in the Amos software, the path analysis method was employed to measure the acceptability of the model, its appropriateness, and the significance of the relationships between the factors. The final and modified model is shown in Figure 2. In the presented model, the path coefficient of each variable is specified on the corresponding arrow.</w:t>
      </w:r>
    </w:p>
    <w:p w14:paraId="47C0C469" w14:textId="2A03BF49" w:rsidR="004C29E7" w:rsidRPr="00AE6BD2" w:rsidRDefault="00AE6BD2" w:rsidP="00F77547">
      <w:pPr>
        <w:pStyle w:val="NormalWeb"/>
        <w:spacing w:after="0" w:afterAutospacing="0"/>
        <w:jc w:val="center"/>
      </w:pPr>
      <w:r>
        <w:rPr>
          <w:noProof/>
        </w:rPr>
        <w:drawing>
          <wp:inline distT="0" distB="0" distL="0" distR="0" wp14:anchorId="6DF4A150" wp14:editId="14EC0A9E">
            <wp:extent cx="4079993" cy="3877341"/>
            <wp:effectExtent l="0" t="0" r="0" b="889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b="766"/>
                    <a:stretch>
                      <a:fillRect/>
                    </a:stretch>
                  </pic:blipFill>
                  <pic:spPr bwMode="auto">
                    <a:xfrm>
                      <a:off x="0" y="0"/>
                      <a:ext cx="4089972" cy="3886825"/>
                    </a:xfrm>
                    <a:prstGeom prst="rect">
                      <a:avLst/>
                    </a:prstGeom>
                    <a:noFill/>
                    <a:ln>
                      <a:noFill/>
                    </a:ln>
                    <a:extLst>
                      <a:ext uri="{53640926-AAD7-44D8-BBD7-CCE9431645EC}">
                        <a14:shadowObscured xmlns:a14="http://schemas.microsoft.com/office/drawing/2010/main"/>
                      </a:ext>
                    </a:extLst>
                  </pic:spPr>
                </pic:pic>
              </a:graphicData>
            </a:graphic>
          </wp:inline>
        </w:drawing>
      </w:r>
    </w:p>
    <w:p w14:paraId="2AFB9176" w14:textId="77332FBC" w:rsidR="00914835" w:rsidRPr="005D4591" w:rsidRDefault="00C112F5" w:rsidP="00F77547">
      <w:pPr>
        <w:autoSpaceDE w:val="0"/>
        <w:autoSpaceDN w:val="0"/>
        <w:adjustRightInd w:val="0"/>
        <w:spacing w:after="0" w:line="240" w:lineRule="auto"/>
        <w:jc w:val="center"/>
        <w:rPr>
          <w:rFonts w:asciiTheme="majorBidi" w:eastAsia="Calibri" w:hAnsiTheme="majorBidi" w:cstheme="majorBidi"/>
          <w:b/>
          <w:bCs/>
          <w:sz w:val="20"/>
          <w:szCs w:val="24"/>
          <w:lang w:bidi="fa-IR"/>
        </w:rPr>
      </w:pPr>
      <w:r w:rsidRPr="005D4591">
        <w:rPr>
          <w:rFonts w:asciiTheme="majorBidi" w:eastAsia="Calibri" w:hAnsiTheme="majorBidi" w:cstheme="majorBidi"/>
          <w:b/>
          <w:bCs/>
          <w:sz w:val="20"/>
          <w:szCs w:val="24"/>
          <w:lang w:bidi="fa-IR"/>
        </w:rPr>
        <w:t xml:space="preserve">Figure </w:t>
      </w:r>
      <w:r w:rsidR="00727F16" w:rsidRPr="005D4591">
        <w:rPr>
          <w:rFonts w:asciiTheme="majorBidi" w:eastAsia="Calibri" w:hAnsiTheme="majorBidi" w:cstheme="majorBidi"/>
          <w:b/>
          <w:bCs/>
          <w:sz w:val="20"/>
          <w:szCs w:val="24"/>
          <w:lang w:bidi="fa-IR"/>
        </w:rPr>
        <w:t>2</w:t>
      </w:r>
      <w:r w:rsidRPr="005D4591">
        <w:rPr>
          <w:rFonts w:asciiTheme="majorBidi" w:eastAsia="Calibri" w:hAnsiTheme="majorBidi" w:cstheme="majorBidi"/>
          <w:b/>
          <w:bCs/>
          <w:sz w:val="20"/>
          <w:szCs w:val="24"/>
          <w:lang w:bidi="fa-IR"/>
        </w:rPr>
        <w:t xml:space="preserve">. Final </w:t>
      </w:r>
      <w:r w:rsidR="00044937" w:rsidRPr="005D4591">
        <w:rPr>
          <w:rFonts w:asciiTheme="majorBidi" w:eastAsia="Calibri" w:hAnsiTheme="majorBidi" w:cstheme="majorBidi"/>
          <w:b/>
          <w:bCs/>
          <w:sz w:val="20"/>
          <w:szCs w:val="24"/>
          <w:lang w:bidi="fa-IR"/>
        </w:rPr>
        <w:t xml:space="preserve">and modified </w:t>
      </w:r>
      <w:r w:rsidRPr="005D4591">
        <w:rPr>
          <w:rFonts w:asciiTheme="majorBidi" w:eastAsia="Calibri" w:hAnsiTheme="majorBidi" w:cstheme="majorBidi"/>
          <w:b/>
          <w:bCs/>
          <w:sz w:val="20"/>
          <w:szCs w:val="24"/>
          <w:lang w:bidi="fa-IR"/>
        </w:rPr>
        <w:t>model by Amos software</w:t>
      </w:r>
    </w:p>
    <w:p w14:paraId="5412CA8E" w14:textId="57E8A1E1" w:rsidR="00914835" w:rsidRPr="005D4591" w:rsidRDefault="00914835" w:rsidP="00F77547">
      <w:pPr>
        <w:keepNext/>
        <w:keepLines/>
        <w:spacing w:before="240" w:line="240" w:lineRule="auto"/>
        <w:jc w:val="both"/>
        <w:outlineLvl w:val="2"/>
        <w:rPr>
          <w:rFonts w:asciiTheme="majorBidi" w:eastAsia="Calibri" w:hAnsiTheme="majorBidi" w:cstheme="majorBidi"/>
          <w:noProof/>
          <w:szCs w:val="28"/>
          <w:lang w:bidi="fa-IR"/>
        </w:rPr>
      </w:pPr>
      <w:r w:rsidRPr="005D4591">
        <w:rPr>
          <w:rFonts w:asciiTheme="majorBidi" w:eastAsia="Calibri" w:hAnsiTheme="majorBidi" w:cstheme="majorBidi"/>
          <w:noProof/>
          <w:szCs w:val="28"/>
          <w:lang w:bidi="fa-IR"/>
        </w:rPr>
        <w:t xml:space="preserve">The fit indicators of the model are presented in Table </w:t>
      </w:r>
      <w:r w:rsidR="00FC0990">
        <w:rPr>
          <w:rFonts w:asciiTheme="majorBidi" w:eastAsia="Calibri" w:hAnsiTheme="majorBidi" w:cstheme="majorBidi"/>
          <w:noProof/>
          <w:szCs w:val="28"/>
          <w:lang w:bidi="fa-IR"/>
        </w:rPr>
        <w:t>5</w:t>
      </w:r>
      <w:r w:rsidRPr="005D4591">
        <w:rPr>
          <w:rFonts w:asciiTheme="majorBidi" w:eastAsia="Calibri" w:hAnsiTheme="majorBidi" w:cstheme="majorBidi"/>
          <w:noProof/>
          <w:szCs w:val="28"/>
          <w:lang w:bidi="fa-IR"/>
        </w:rPr>
        <w:t xml:space="preserve">. </w:t>
      </w:r>
    </w:p>
    <w:p w14:paraId="276B1D96" w14:textId="4A82AF83" w:rsidR="00200155" w:rsidRPr="005D4591" w:rsidRDefault="00C112F5" w:rsidP="00F77547">
      <w:pPr>
        <w:keepNext/>
        <w:keepLines/>
        <w:spacing w:before="240" w:after="0" w:line="240" w:lineRule="auto"/>
        <w:ind w:firstLine="341"/>
        <w:jc w:val="center"/>
        <w:outlineLvl w:val="2"/>
        <w:rPr>
          <w:rFonts w:asciiTheme="majorBidi" w:eastAsia="Calibri" w:hAnsiTheme="majorBidi" w:cstheme="majorBidi"/>
          <w:b/>
          <w:bCs/>
          <w:sz w:val="20"/>
          <w:szCs w:val="24"/>
          <w:rtl/>
          <w:lang w:bidi="fa-IR"/>
        </w:rPr>
      </w:pPr>
      <w:r w:rsidRPr="005D4591">
        <w:rPr>
          <w:rFonts w:asciiTheme="majorBidi" w:eastAsia="Calibri" w:hAnsiTheme="majorBidi" w:cstheme="majorBidi"/>
          <w:b/>
          <w:bCs/>
          <w:sz w:val="20"/>
          <w:szCs w:val="24"/>
          <w:lang w:bidi="fa-IR"/>
        </w:rPr>
        <w:t xml:space="preserve">Table </w:t>
      </w:r>
      <w:r w:rsidR="00FC0990">
        <w:rPr>
          <w:rFonts w:asciiTheme="majorBidi" w:eastAsia="Calibri" w:hAnsiTheme="majorBidi" w:cstheme="majorBidi"/>
          <w:b/>
          <w:bCs/>
          <w:sz w:val="20"/>
          <w:szCs w:val="24"/>
          <w:lang w:bidi="fa-IR"/>
        </w:rPr>
        <w:t>5</w:t>
      </w:r>
      <w:r w:rsidRPr="005D4591">
        <w:rPr>
          <w:rFonts w:asciiTheme="majorBidi" w:eastAsia="Calibri" w:hAnsiTheme="majorBidi" w:cstheme="majorBidi"/>
          <w:b/>
          <w:bCs/>
          <w:sz w:val="20"/>
          <w:szCs w:val="24"/>
          <w:lang w:bidi="fa-IR"/>
        </w:rPr>
        <w:t xml:space="preserve">. </w:t>
      </w:r>
      <w:r w:rsidR="00E36BE0" w:rsidRPr="005D4591">
        <w:rPr>
          <w:rFonts w:asciiTheme="majorBidi" w:eastAsia="Calibri" w:hAnsiTheme="majorBidi" w:cstheme="majorBidi"/>
          <w:b/>
          <w:bCs/>
          <w:sz w:val="20"/>
          <w:szCs w:val="24"/>
          <w:lang w:bidi="fa-IR"/>
        </w:rPr>
        <w:t xml:space="preserve">Fit Indices </w:t>
      </w:r>
      <w:r w:rsidRPr="005D4591">
        <w:rPr>
          <w:rFonts w:asciiTheme="majorBidi" w:eastAsia="Calibri" w:hAnsiTheme="majorBidi" w:cstheme="majorBidi"/>
          <w:b/>
          <w:bCs/>
          <w:sz w:val="20"/>
          <w:szCs w:val="24"/>
          <w:lang w:bidi="fa-IR"/>
        </w:rPr>
        <w:t>of the model</w:t>
      </w:r>
    </w:p>
    <w:tbl>
      <w:tblPr>
        <w:tblStyle w:val="PlainTable21"/>
        <w:bidiVisual/>
        <w:tblW w:w="8742" w:type="dxa"/>
        <w:tblInd w:w="179" w:type="dxa"/>
        <w:tblLook w:val="04A0" w:firstRow="1" w:lastRow="0" w:firstColumn="1" w:lastColumn="0" w:noHBand="0" w:noVBand="1"/>
      </w:tblPr>
      <w:tblGrid>
        <w:gridCol w:w="2493"/>
        <w:gridCol w:w="1126"/>
        <w:gridCol w:w="1623"/>
        <w:gridCol w:w="3500"/>
      </w:tblGrid>
      <w:tr w:rsidR="00A00301" w:rsidRPr="005D4591" w14:paraId="2F21A989" w14:textId="71E3C8C7" w:rsidTr="00E749E9">
        <w:trPr>
          <w:cnfStyle w:val="100000000000" w:firstRow="1" w:lastRow="0" w:firstColumn="0" w:lastColumn="0" w:oddVBand="0" w:evenVBand="0" w:oddHBand="0"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2493" w:type="dxa"/>
            <w:shd w:val="clear" w:color="auto" w:fill="A6B727" w:themeFill="accent2"/>
            <w:vAlign w:val="center"/>
            <w:hideMark/>
          </w:tcPr>
          <w:p w14:paraId="535AD970" w14:textId="088EFD5B" w:rsidR="007215F6" w:rsidRPr="005D4591" w:rsidRDefault="008B54DD" w:rsidP="00F77547">
            <w:pPr>
              <w:spacing w:after="0"/>
              <w:jc w:val="center"/>
              <w:rPr>
                <w:rFonts w:asciiTheme="majorBidi" w:eastAsia="Calibri" w:hAnsiTheme="majorBidi" w:cstheme="majorBidi"/>
                <w:sz w:val="20"/>
                <w:szCs w:val="20"/>
                <w:rtl/>
                <w14:ligatures w14:val="standardContextual"/>
              </w:rPr>
            </w:pPr>
            <w:bookmarkStart w:id="12" w:name="_Hlk136285918"/>
            <w:r>
              <w:rPr>
                <w:rFonts w:asciiTheme="majorBidi" w:eastAsia="Calibri" w:hAnsiTheme="majorBidi" w:cstheme="majorBidi"/>
                <w:sz w:val="20"/>
                <w:szCs w:val="20"/>
                <w14:ligatures w14:val="standardContextual"/>
              </w:rPr>
              <w:t>R</w:t>
            </w:r>
            <w:r w:rsidRPr="008B54DD">
              <w:rPr>
                <w:rFonts w:asciiTheme="majorBidi" w:eastAsia="Calibri" w:hAnsiTheme="majorBidi" w:cstheme="majorBidi"/>
                <w:sz w:val="20"/>
                <w:szCs w:val="20"/>
                <w14:ligatures w14:val="standardContextual"/>
              </w:rPr>
              <w:t>eference</w:t>
            </w:r>
          </w:p>
        </w:tc>
        <w:tc>
          <w:tcPr>
            <w:tcW w:w="1126" w:type="dxa"/>
            <w:shd w:val="clear" w:color="auto" w:fill="A6B727" w:themeFill="accent2"/>
            <w:vAlign w:val="center"/>
            <w:hideMark/>
          </w:tcPr>
          <w:p w14:paraId="6FDDA826" w14:textId="1C1617A0" w:rsidR="007215F6" w:rsidRPr="005D4591" w:rsidRDefault="00AC5AA9" w:rsidP="00F77547">
            <w:pPr>
              <w:spacing w:after="0"/>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bidi="fa-IR"/>
                <w14:ligatures w14:val="standardContextual"/>
              </w:rPr>
            </w:pPr>
            <w:r>
              <w:rPr>
                <w:rFonts w:asciiTheme="majorBidi" w:eastAsia="Calibri" w:hAnsiTheme="majorBidi" w:cstheme="majorBidi"/>
                <w:sz w:val="20"/>
                <w:szCs w:val="20"/>
                <w14:ligatures w14:val="standardContextual"/>
              </w:rPr>
              <w:t>C</w:t>
            </w:r>
            <w:r w:rsidR="007215F6" w:rsidRPr="005D4591">
              <w:rPr>
                <w:rFonts w:asciiTheme="majorBidi" w:eastAsia="Calibri" w:hAnsiTheme="majorBidi" w:cstheme="majorBidi"/>
                <w:sz w:val="20"/>
                <w:szCs w:val="20"/>
                <w14:ligatures w14:val="standardContextual"/>
              </w:rPr>
              <w:t>omment</w:t>
            </w:r>
          </w:p>
        </w:tc>
        <w:tc>
          <w:tcPr>
            <w:tcW w:w="1623" w:type="dxa"/>
            <w:shd w:val="clear" w:color="auto" w:fill="A6B727" w:themeFill="accent2"/>
            <w:vAlign w:val="center"/>
            <w:hideMark/>
          </w:tcPr>
          <w:p w14:paraId="2588A328" w14:textId="7DF8DD9C" w:rsidR="007215F6" w:rsidRPr="005D4591" w:rsidRDefault="00AC5AA9" w:rsidP="00F77547">
            <w:pPr>
              <w:spacing w:after="0"/>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bidi="fa-IR"/>
                <w14:ligatures w14:val="standardContextual"/>
              </w:rPr>
            </w:pPr>
            <w:r>
              <w:rPr>
                <w:rFonts w:asciiTheme="majorBidi" w:eastAsia="Times New Roman" w:hAnsiTheme="majorBidi" w:cstheme="majorBidi"/>
                <w:sz w:val="20"/>
                <w:szCs w:val="20"/>
              </w:rPr>
              <w:t>C</w:t>
            </w:r>
            <w:r w:rsidR="007215F6" w:rsidRPr="005D4591">
              <w:rPr>
                <w:rFonts w:asciiTheme="majorBidi" w:eastAsia="Times New Roman" w:hAnsiTheme="majorBidi" w:cstheme="majorBidi"/>
                <w:sz w:val="20"/>
                <w:szCs w:val="20"/>
              </w:rPr>
              <w:t xml:space="preserve">urrent </w:t>
            </w:r>
            <w:r>
              <w:rPr>
                <w:rFonts w:asciiTheme="majorBidi" w:eastAsia="Times New Roman" w:hAnsiTheme="majorBidi" w:cstheme="majorBidi"/>
                <w:sz w:val="20"/>
                <w:szCs w:val="20"/>
              </w:rPr>
              <w:t>M</w:t>
            </w:r>
            <w:r w:rsidR="007215F6" w:rsidRPr="005D4591">
              <w:rPr>
                <w:rFonts w:asciiTheme="majorBidi" w:eastAsia="Times New Roman" w:hAnsiTheme="majorBidi" w:cstheme="majorBidi"/>
                <w:sz w:val="20"/>
                <w:szCs w:val="20"/>
              </w:rPr>
              <w:t>odel</w:t>
            </w:r>
          </w:p>
        </w:tc>
        <w:tc>
          <w:tcPr>
            <w:tcW w:w="3500" w:type="dxa"/>
            <w:tcBorders>
              <w:right w:val="single" w:sz="4" w:space="0" w:color="auto"/>
            </w:tcBorders>
            <w:shd w:val="clear" w:color="auto" w:fill="A6B727" w:themeFill="accent2"/>
            <w:vAlign w:val="center"/>
            <w:hideMark/>
          </w:tcPr>
          <w:p w14:paraId="05E7F7FF" w14:textId="4C97A481" w:rsidR="007215F6" w:rsidRPr="005D4591" w:rsidRDefault="007215F6" w:rsidP="00F77547">
            <w:pPr>
              <w:spacing w:after="0"/>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14:ligatures w14:val="standardContextual"/>
              </w:rPr>
            </w:pPr>
            <w:r w:rsidRPr="005D4591">
              <w:rPr>
                <w:rFonts w:asciiTheme="majorBidi" w:eastAsia="Calibri" w:hAnsiTheme="majorBidi" w:cstheme="majorBidi"/>
                <w:sz w:val="20"/>
                <w:szCs w:val="20"/>
                <w14:ligatures w14:val="standardContextual"/>
              </w:rPr>
              <w:t>Indices</w:t>
            </w:r>
          </w:p>
        </w:tc>
      </w:tr>
      <w:bookmarkStart w:id="13" w:name="_Hlk134735355"/>
      <w:tr w:rsidR="00A00301" w:rsidRPr="005D4591" w14:paraId="523C4BE2" w14:textId="77777777" w:rsidTr="00E749E9">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493" w:type="dxa"/>
            <w:vAlign w:val="center"/>
          </w:tcPr>
          <w:p w14:paraId="3971B394" w14:textId="0EDAE6D3" w:rsidR="007215F6" w:rsidRPr="005D4591" w:rsidRDefault="00382051" w:rsidP="00F77547">
            <w:pPr>
              <w:spacing w:after="0"/>
              <w:jc w:val="center"/>
              <w:rPr>
                <w:rFonts w:asciiTheme="majorBidi" w:eastAsia="Calibri" w:hAnsiTheme="majorBidi" w:cstheme="majorBidi"/>
                <w:b w:val="0"/>
                <w:bCs w:val="0"/>
                <w:kern w:val="2"/>
                <w:sz w:val="20"/>
                <w:szCs w:val="20"/>
                <w14:ligatures w14:val="standardContextual"/>
              </w:rPr>
            </w:pPr>
            <w:r>
              <w:rPr>
                <w:rFonts w:asciiTheme="majorBidi" w:eastAsia="Calibri" w:hAnsiTheme="majorBidi" w:cstheme="majorBidi"/>
                <w:kern w:val="2"/>
                <w:sz w:val="20"/>
                <w:szCs w:val="20"/>
                <w14:ligatures w14:val="standardContextual"/>
              </w:rPr>
              <w:fldChar w:fldCharType="begin"/>
            </w:r>
            <w:r w:rsidR="009D2A1E">
              <w:rPr>
                <w:rFonts w:asciiTheme="majorBidi" w:eastAsia="Calibri" w:hAnsiTheme="majorBidi" w:cstheme="majorBidi"/>
                <w:b w:val="0"/>
                <w:bCs w:val="0"/>
                <w:kern w:val="2"/>
                <w:sz w:val="20"/>
                <w:szCs w:val="20"/>
                <w14:ligatures w14:val="standardContextual"/>
              </w:rPr>
              <w:instrText xml:space="preserve"> ADDIN EN.CITE &lt;EndNote&gt;&lt;Cite&gt;&lt;Author&gt;Kline&lt;/Author&gt;&lt;Year&gt;2023&lt;/Year&gt;&lt;RecNum&gt;66&lt;/RecNum&gt;&lt;DisplayText&gt;(Kline, 2023)&lt;/DisplayText&gt;&lt;record&gt;&lt;rec-number&gt;66&lt;/rec-number&gt;&lt;foreign-keys&gt;&lt;key app="EN" db-id="2w92ev9pr0z2vhetvxfpxtvj2xartf0tswdf" timestamp="1766327052"&gt;66&lt;/key&gt;&lt;/foreign-keys&gt;&lt;ref-type name="Book"&gt;6&lt;/ref-type&gt;&lt;contributors&gt;&lt;authors&gt;&lt;author&gt;Kline, R.B.&lt;/author&gt;&lt;/authors&gt;&lt;/contributors&gt;&lt;titles&gt;&lt;title&gt;Principles and Practice of Structural Equation Modeling: A Researchers Guide&lt;/title&gt;&lt;/titles&gt;&lt;edition&gt;5th &lt;/edition&gt;&lt;dates&gt;&lt;year&gt;2023&lt;/year&gt;&lt;/dates&gt;&lt;pub-location&gt;NY&lt;/pub-location&gt;&lt;publisher&gt;Guilford&lt;/publisher&gt;&lt;urls&gt;&lt;/urls&gt;&lt;/record&gt;&lt;/Cite&gt;&lt;/EndNote&gt;</w:instrText>
            </w:r>
            <w:r>
              <w:rPr>
                <w:rFonts w:asciiTheme="majorBidi" w:eastAsia="Calibri" w:hAnsiTheme="majorBidi" w:cstheme="majorBidi"/>
                <w:kern w:val="2"/>
                <w:sz w:val="20"/>
                <w:szCs w:val="20"/>
                <w14:ligatures w14:val="standardContextual"/>
              </w:rPr>
              <w:fldChar w:fldCharType="separate"/>
            </w:r>
            <w:r w:rsidR="009D2A1E">
              <w:rPr>
                <w:rFonts w:asciiTheme="majorBidi" w:eastAsia="Calibri" w:hAnsiTheme="majorBidi" w:cstheme="majorBidi"/>
                <w:b w:val="0"/>
                <w:bCs w:val="0"/>
                <w:noProof/>
                <w:kern w:val="2"/>
                <w:sz w:val="20"/>
                <w:szCs w:val="20"/>
                <w14:ligatures w14:val="standardContextual"/>
              </w:rPr>
              <w:t>(Kline, 2023)</w:t>
            </w:r>
            <w:r>
              <w:rPr>
                <w:rFonts w:asciiTheme="majorBidi" w:eastAsia="Calibri" w:hAnsiTheme="majorBidi" w:cstheme="majorBidi"/>
                <w:kern w:val="2"/>
                <w:sz w:val="20"/>
                <w:szCs w:val="20"/>
                <w14:ligatures w14:val="standardContextual"/>
              </w:rPr>
              <w:fldChar w:fldCharType="end"/>
            </w:r>
          </w:p>
        </w:tc>
        <w:tc>
          <w:tcPr>
            <w:tcW w:w="1126" w:type="dxa"/>
            <w:vAlign w:val="center"/>
            <w:hideMark/>
          </w:tcPr>
          <w:p w14:paraId="156C6926" w14:textId="32DCF03B" w:rsidR="007215F6" w:rsidRPr="005D4591" w:rsidRDefault="007215F6" w:rsidP="00F77547">
            <w:pPr>
              <w:spacing w:after="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Calibri" w:hAnsiTheme="majorBidi" w:cstheme="majorBidi"/>
                <w:sz w:val="20"/>
                <w:szCs w:val="20"/>
                <w14:ligatures w14:val="standardContextual"/>
              </w:rPr>
              <w:t>Perfect fit</w:t>
            </w:r>
          </w:p>
        </w:tc>
        <w:tc>
          <w:tcPr>
            <w:tcW w:w="1623" w:type="dxa"/>
            <w:vAlign w:val="center"/>
            <w:hideMark/>
          </w:tcPr>
          <w:p w14:paraId="7B0A8854" w14:textId="2AB6EF83" w:rsidR="007215F6" w:rsidRPr="005D4591" w:rsidRDefault="007215F6" w:rsidP="00F77547">
            <w:pPr>
              <w:spacing w:after="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.996</w:t>
            </w:r>
          </w:p>
        </w:tc>
        <w:tc>
          <w:tcPr>
            <w:tcW w:w="3500" w:type="dxa"/>
            <w:shd w:val="clear" w:color="auto" w:fill="F0F5CF" w:themeFill="accent2" w:themeFillTint="33"/>
            <w:vAlign w:val="center"/>
            <w:hideMark/>
          </w:tcPr>
          <w:p w14:paraId="19C38640" w14:textId="4A1B8831" w:rsidR="007215F6" w:rsidRPr="005D4591" w:rsidRDefault="007215F6" w:rsidP="00F77547">
            <w:pPr>
              <w:spacing w:after="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14:ligatures w14:val="standardContextual"/>
              </w:rPr>
            </w:pPr>
            <w:r w:rsidRPr="005D4591">
              <w:rPr>
                <w:rFonts w:asciiTheme="majorBidi" w:eastAsia="Calibri" w:hAnsiTheme="majorBidi" w:cstheme="majorBidi"/>
                <w:sz w:val="20"/>
                <w:szCs w:val="20"/>
                <w14:ligatures w14:val="standardContextual"/>
              </w:rPr>
              <w:t>Goodness of Fit Index (GFI)</w:t>
            </w:r>
          </w:p>
        </w:tc>
      </w:tr>
      <w:tr w:rsidR="00A00301" w:rsidRPr="005D4591" w14:paraId="26D80BB5" w14:textId="77777777" w:rsidTr="00E749E9">
        <w:trPr>
          <w:trHeight w:val="277"/>
        </w:trPr>
        <w:tc>
          <w:tcPr>
            <w:cnfStyle w:val="001000000000" w:firstRow="0" w:lastRow="0" w:firstColumn="1" w:lastColumn="0" w:oddVBand="0" w:evenVBand="0" w:oddHBand="0" w:evenHBand="0" w:firstRowFirstColumn="0" w:firstRowLastColumn="0" w:lastRowFirstColumn="0" w:lastRowLastColumn="0"/>
            <w:tcW w:w="2493" w:type="dxa"/>
            <w:vAlign w:val="center"/>
          </w:tcPr>
          <w:p w14:paraId="6E380E2A" w14:textId="1C8A2DCC" w:rsidR="007215F6" w:rsidRPr="005D4591" w:rsidRDefault="00382051" w:rsidP="00F77547">
            <w:pPr>
              <w:spacing w:after="0"/>
              <w:jc w:val="center"/>
              <w:rPr>
                <w:rFonts w:asciiTheme="majorBidi" w:eastAsia="Calibri" w:hAnsiTheme="majorBidi" w:cstheme="majorBidi"/>
                <w:b w:val="0"/>
                <w:bCs w:val="0"/>
                <w:kern w:val="2"/>
                <w:sz w:val="20"/>
                <w:szCs w:val="20"/>
                <w14:ligatures w14:val="standardContextual"/>
              </w:rPr>
            </w:pPr>
            <w:r>
              <w:rPr>
                <w:rFonts w:asciiTheme="majorBidi" w:eastAsia="Calibri" w:hAnsiTheme="majorBidi" w:cstheme="majorBidi"/>
                <w:kern w:val="2"/>
                <w:sz w:val="20"/>
                <w:szCs w:val="20"/>
                <w14:ligatures w14:val="standardContextual"/>
              </w:rPr>
              <w:fldChar w:fldCharType="begin"/>
            </w:r>
            <w:r w:rsidR="009D2A1E">
              <w:rPr>
                <w:rFonts w:asciiTheme="majorBidi" w:eastAsia="Calibri" w:hAnsiTheme="majorBidi" w:cstheme="majorBidi"/>
                <w:b w:val="0"/>
                <w:bCs w:val="0"/>
                <w:kern w:val="2"/>
                <w:sz w:val="20"/>
                <w:szCs w:val="20"/>
                <w14:ligatures w14:val="standardContextual"/>
              </w:rPr>
              <w:instrText xml:space="preserve"> ADDIN EN.CITE &lt;EndNote&gt;&lt;Cite&gt;&lt;Author&gt;Jöreskog&lt;/Author&gt;&lt;Year&gt;2001&lt;/Year&gt;&lt;RecNum&gt;64&lt;/RecNum&gt;&lt;DisplayText&gt;(Jöreskog &amp;amp; Sörbom, 2001)&lt;/DisplayText&gt;&lt;record&gt;&lt;rec-number&gt;64&lt;/rec-number&gt;&lt;foreign-keys&gt;&lt;key app="EN" db-id="2w92ev9pr0z2vhetvxfpxtvj2xartf0tswdf" timestamp="1766326884"&gt;64&lt;/key&gt;&lt;/foreign-keys&gt;&lt;ref-type name="Book"&gt;6&lt;/ref-type&gt;&lt;contributors&gt;&lt;authors&gt;&lt;author&gt;Jöreskog, K.&lt;/author&gt;&lt;author&gt;Sörbom, D.&lt;/author&gt;&lt;/authors&gt;&lt;/contributors&gt;&lt;titles&gt;&lt;title&gt;Lisrel 8: Users Reference Guide&lt;/title&gt;&lt;/titles&gt;&lt;dates&gt;&lt;year&gt;2001&lt;/year&gt;&lt;/dates&gt;&lt;pub-location&gt;Chicago&lt;/pub-location&gt;&lt;publisher&gt;Scientific Software International Inc&lt;/publisher&gt;&lt;urls&gt;&lt;/urls&gt;&lt;/record&gt;&lt;/Cite&gt;&lt;/EndNote&gt;</w:instrText>
            </w:r>
            <w:r>
              <w:rPr>
                <w:rFonts w:asciiTheme="majorBidi" w:eastAsia="Calibri" w:hAnsiTheme="majorBidi" w:cstheme="majorBidi"/>
                <w:kern w:val="2"/>
                <w:sz w:val="20"/>
                <w:szCs w:val="20"/>
                <w14:ligatures w14:val="standardContextual"/>
              </w:rPr>
              <w:fldChar w:fldCharType="separate"/>
            </w:r>
            <w:r w:rsidR="009D2A1E">
              <w:rPr>
                <w:rFonts w:asciiTheme="majorBidi" w:eastAsia="Calibri" w:hAnsiTheme="majorBidi" w:cstheme="majorBidi"/>
                <w:b w:val="0"/>
                <w:bCs w:val="0"/>
                <w:noProof/>
                <w:kern w:val="2"/>
                <w:sz w:val="20"/>
                <w:szCs w:val="20"/>
                <w14:ligatures w14:val="standardContextual"/>
              </w:rPr>
              <w:t>(Jöreskog &amp; Sörbom, 2001)</w:t>
            </w:r>
            <w:r>
              <w:rPr>
                <w:rFonts w:asciiTheme="majorBidi" w:eastAsia="Calibri" w:hAnsiTheme="majorBidi" w:cstheme="majorBidi"/>
                <w:kern w:val="2"/>
                <w:sz w:val="20"/>
                <w:szCs w:val="20"/>
                <w14:ligatures w14:val="standardContextual"/>
              </w:rPr>
              <w:fldChar w:fldCharType="end"/>
            </w:r>
          </w:p>
        </w:tc>
        <w:tc>
          <w:tcPr>
            <w:tcW w:w="1126" w:type="dxa"/>
            <w:vAlign w:val="center"/>
          </w:tcPr>
          <w:p w14:paraId="093D753E" w14:textId="32622AD1" w:rsidR="007215F6" w:rsidRPr="005D4591" w:rsidRDefault="007215F6" w:rsidP="00F77547">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2"/>
                <w:sz w:val="20"/>
                <w:szCs w:val="20"/>
                <w:rtl/>
                <w14:ligatures w14:val="standardContextual"/>
              </w:rPr>
            </w:pPr>
            <w:r w:rsidRPr="005D4591">
              <w:rPr>
                <w:rFonts w:asciiTheme="majorBidi" w:hAnsiTheme="majorBidi" w:cstheme="majorBidi"/>
                <w:sz w:val="20"/>
                <w:szCs w:val="20"/>
              </w:rPr>
              <w:t>Perfect fit</w:t>
            </w:r>
          </w:p>
        </w:tc>
        <w:tc>
          <w:tcPr>
            <w:tcW w:w="1623" w:type="dxa"/>
            <w:vAlign w:val="center"/>
          </w:tcPr>
          <w:p w14:paraId="15C78CB7" w14:textId="234F5D43" w:rsidR="007215F6" w:rsidRPr="005D4591" w:rsidRDefault="007215F6" w:rsidP="00F77547">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2"/>
                <w:sz w:val="20"/>
                <w:szCs w:val="20"/>
                <w14:ligatures w14:val="standardContextual"/>
              </w:rPr>
            </w:pPr>
            <w:r w:rsidRPr="005D4591">
              <w:rPr>
                <w:rFonts w:asciiTheme="majorBidi" w:eastAsia="Times New Roman" w:hAnsiTheme="majorBidi" w:cstheme="majorBidi"/>
                <w:sz w:val="20"/>
                <w:szCs w:val="20"/>
              </w:rPr>
              <w:t>.977</w:t>
            </w:r>
          </w:p>
        </w:tc>
        <w:tc>
          <w:tcPr>
            <w:tcW w:w="3500" w:type="dxa"/>
            <w:shd w:val="clear" w:color="auto" w:fill="F0F5CF" w:themeFill="accent2" w:themeFillTint="33"/>
            <w:vAlign w:val="center"/>
          </w:tcPr>
          <w:p w14:paraId="236DFD02" w14:textId="582DA197" w:rsidR="007215F6" w:rsidRPr="005D4591" w:rsidRDefault="007215F6" w:rsidP="00F77547">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kern w:val="2"/>
                <w:sz w:val="20"/>
                <w:szCs w:val="20"/>
                <w:rtl/>
                <w:lang w:bidi="fa-IR"/>
                <w14:ligatures w14:val="standardContextual"/>
              </w:rPr>
            </w:pPr>
            <w:r w:rsidRPr="005D4591">
              <w:rPr>
                <w:rFonts w:asciiTheme="majorBidi" w:eastAsia="Calibri" w:hAnsiTheme="majorBidi" w:cstheme="majorBidi"/>
                <w:kern w:val="2"/>
                <w:sz w:val="20"/>
                <w:szCs w:val="20"/>
                <w:lang w:bidi="fa-IR"/>
                <w14:ligatures w14:val="standardContextual"/>
              </w:rPr>
              <w:t>Adjusted Goodness of Fit Index (</w:t>
            </w:r>
            <w:r w:rsidRPr="005D4591">
              <w:rPr>
                <w:rFonts w:asciiTheme="majorBidi" w:eastAsia="Calibri" w:hAnsiTheme="majorBidi" w:cstheme="majorBidi"/>
                <w:kern w:val="2"/>
                <w:sz w:val="20"/>
                <w:szCs w:val="20"/>
                <w14:ligatures w14:val="standardContextual"/>
              </w:rPr>
              <w:t>AGFI)</w:t>
            </w:r>
          </w:p>
        </w:tc>
      </w:tr>
      <w:tr w:rsidR="00A00301" w:rsidRPr="005D4591" w14:paraId="0014927C" w14:textId="77777777" w:rsidTr="00E749E9">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493" w:type="dxa"/>
            <w:vMerge w:val="restart"/>
            <w:vAlign w:val="center"/>
          </w:tcPr>
          <w:p w14:paraId="4ACC0F34" w14:textId="077386EA" w:rsidR="007215F6" w:rsidRPr="005D4591" w:rsidRDefault="00382051" w:rsidP="00F77547">
            <w:pPr>
              <w:spacing w:after="0"/>
              <w:jc w:val="center"/>
              <w:rPr>
                <w:rFonts w:asciiTheme="majorBidi" w:eastAsia="Calibri" w:hAnsiTheme="majorBidi" w:cstheme="majorBidi"/>
                <w:b w:val="0"/>
                <w:bCs w:val="0"/>
                <w:sz w:val="20"/>
                <w:szCs w:val="20"/>
                <w14:ligatures w14:val="standardContextual"/>
              </w:rPr>
            </w:pPr>
            <w:r>
              <w:rPr>
                <w:rFonts w:asciiTheme="majorBidi" w:eastAsia="Calibri" w:hAnsiTheme="majorBidi" w:cstheme="majorBidi"/>
                <w:kern w:val="2"/>
                <w:sz w:val="20"/>
                <w:szCs w:val="20"/>
                <w14:ligatures w14:val="standardContextual"/>
              </w:rPr>
              <w:fldChar w:fldCharType="begin"/>
            </w:r>
            <w:r w:rsidR="009D2A1E">
              <w:rPr>
                <w:rFonts w:asciiTheme="majorBidi" w:eastAsia="Calibri" w:hAnsiTheme="majorBidi" w:cstheme="majorBidi"/>
                <w:b w:val="0"/>
                <w:bCs w:val="0"/>
                <w:kern w:val="2"/>
                <w:sz w:val="20"/>
                <w:szCs w:val="20"/>
                <w14:ligatures w14:val="standardContextual"/>
              </w:rPr>
              <w:instrText xml:space="preserve"> ADDIN EN.CITE &lt;EndNote&gt;&lt;Cite&gt;&lt;Author&gt;Byrne&lt;/Author&gt;&lt;Year&gt;2016&lt;/Year&gt;&lt;RecNum&gt;84&lt;/RecNum&gt;&lt;DisplayText&gt;(Byrne, 2016)&lt;/DisplayText&gt;&lt;record&gt;&lt;rec-number&gt;84&lt;/rec-number&gt;&lt;foreign-keys&gt;&lt;key app="EN" db-id="2w92ev9pr0z2vhetvxfpxtvj2xartf0tswdf" timestamp="1766328633"&gt;84&lt;/key&gt;&lt;/foreign-keys&gt;&lt;ref-type name="Book"&gt;6&lt;/ref-type&gt;&lt;contributors&gt;&lt;authors&gt;&lt;author&gt;Byrne, B.M.&lt;/author&gt;&lt;/authors&gt;&lt;/contributors&gt;&lt;titles&gt;&lt;title&gt;Structural equation modeling with Amos.&lt;/title&gt;&lt;/titles&gt;&lt;edition&gt;3rd&lt;/edition&gt;&lt;dates&gt;&lt;year&gt;2016&lt;/year&gt;&lt;/dates&gt;&lt;pub-location&gt;NY&lt;/pub-location&gt;&lt;publisher&gt;Routledge, Taylor Frances&lt;/publisher&gt;&lt;urls&gt;&lt;/urls&gt;&lt;/record&gt;&lt;/Cite&gt;&lt;/EndNote&gt;</w:instrText>
            </w:r>
            <w:r>
              <w:rPr>
                <w:rFonts w:asciiTheme="majorBidi" w:eastAsia="Calibri" w:hAnsiTheme="majorBidi" w:cstheme="majorBidi"/>
                <w:kern w:val="2"/>
                <w:sz w:val="20"/>
                <w:szCs w:val="20"/>
                <w14:ligatures w14:val="standardContextual"/>
              </w:rPr>
              <w:fldChar w:fldCharType="separate"/>
            </w:r>
            <w:r w:rsidR="009D2A1E">
              <w:rPr>
                <w:rFonts w:asciiTheme="majorBidi" w:eastAsia="Calibri" w:hAnsiTheme="majorBidi" w:cstheme="majorBidi"/>
                <w:b w:val="0"/>
                <w:bCs w:val="0"/>
                <w:noProof/>
                <w:kern w:val="2"/>
                <w:sz w:val="20"/>
                <w:szCs w:val="20"/>
                <w14:ligatures w14:val="standardContextual"/>
              </w:rPr>
              <w:t>(Byrne, 2016)</w:t>
            </w:r>
            <w:r>
              <w:rPr>
                <w:rFonts w:asciiTheme="majorBidi" w:eastAsia="Calibri" w:hAnsiTheme="majorBidi" w:cstheme="majorBidi"/>
                <w:kern w:val="2"/>
                <w:sz w:val="20"/>
                <w:szCs w:val="20"/>
                <w14:ligatures w14:val="standardContextual"/>
              </w:rPr>
              <w:fldChar w:fldCharType="end"/>
            </w:r>
          </w:p>
        </w:tc>
        <w:tc>
          <w:tcPr>
            <w:tcW w:w="1126" w:type="dxa"/>
            <w:vMerge w:val="restart"/>
            <w:vAlign w:val="center"/>
          </w:tcPr>
          <w:p w14:paraId="7CA04959" w14:textId="6C1B1719" w:rsidR="007215F6" w:rsidRPr="005D4591" w:rsidRDefault="007215F6" w:rsidP="00F77547">
            <w:pPr>
              <w:spacing w:after="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hAnsiTheme="majorBidi" w:cstheme="majorBidi"/>
                <w:sz w:val="20"/>
                <w:szCs w:val="20"/>
              </w:rPr>
              <w:t>Perfect fit</w:t>
            </w:r>
          </w:p>
        </w:tc>
        <w:tc>
          <w:tcPr>
            <w:tcW w:w="1623" w:type="dxa"/>
            <w:vAlign w:val="center"/>
          </w:tcPr>
          <w:p w14:paraId="2C2ADC0F" w14:textId="75C606F8" w:rsidR="007215F6" w:rsidRPr="005D4591" w:rsidRDefault="007215F6" w:rsidP="00F77547">
            <w:pPr>
              <w:spacing w:after="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.804</w:t>
            </w:r>
          </w:p>
        </w:tc>
        <w:tc>
          <w:tcPr>
            <w:tcW w:w="3500" w:type="dxa"/>
            <w:shd w:val="clear" w:color="auto" w:fill="F0F5CF" w:themeFill="accent2" w:themeFillTint="33"/>
            <w:vAlign w:val="center"/>
          </w:tcPr>
          <w:p w14:paraId="034907B1" w14:textId="66814EA0" w:rsidR="007215F6" w:rsidRPr="005D4591" w:rsidRDefault="007215F6" w:rsidP="00F77547">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14:ligatures w14:val="standardContextual"/>
              </w:rPr>
            </w:pPr>
            <w:r w:rsidRPr="005D4591">
              <w:rPr>
                <w:rFonts w:asciiTheme="majorBidi" w:eastAsia="Calibri" w:hAnsiTheme="majorBidi" w:cstheme="majorBidi"/>
                <w:sz w:val="20"/>
                <w:szCs w:val="20"/>
                <w14:ligatures w14:val="standardContextual"/>
              </w:rPr>
              <w:t>P</w:t>
            </w:r>
          </w:p>
        </w:tc>
      </w:tr>
      <w:tr w:rsidR="00A00301" w:rsidRPr="005D4591" w14:paraId="7276C4BF" w14:textId="77777777" w:rsidTr="00E749E9">
        <w:trPr>
          <w:trHeight w:val="257"/>
        </w:trPr>
        <w:tc>
          <w:tcPr>
            <w:cnfStyle w:val="001000000000" w:firstRow="0" w:lastRow="0" w:firstColumn="1" w:lastColumn="0" w:oddVBand="0" w:evenVBand="0" w:oddHBand="0" w:evenHBand="0" w:firstRowFirstColumn="0" w:firstRowLastColumn="0" w:lastRowFirstColumn="0" w:lastRowLastColumn="0"/>
            <w:tcW w:w="2493" w:type="dxa"/>
            <w:vMerge/>
            <w:vAlign w:val="center"/>
          </w:tcPr>
          <w:p w14:paraId="3044438A" w14:textId="77777777" w:rsidR="007215F6" w:rsidRPr="005D4591" w:rsidRDefault="007215F6" w:rsidP="00F77547">
            <w:pPr>
              <w:spacing w:after="0"/>
              <w:jc w:val="center"/>
              <w:rPr>
                <w:rFonts w:asciiTheme="majorBidi" w:eastAsia="Calibri" w:hAnsiTheme="majorBidi" w:cstheme="majorBidi"/>
                <w:b w:val="0"/>
                <w:bCs w:val="0"/>
                <w:sz w:val="20"/>
                <w:szCs w:val="20"/>
                <w14:ligatures w14:val="standardContextual"/>
              </w:rPr>
            </w:pPr>
          </w:p>
        </w:tc>
        <w:tc>
          <w:tcPr>
            <w:tcW w:w="1126" w:type="dxa"/>
            <w:vMerge/>
            <w:vAlign w:val="center"/>
          </w:tcPr>
          <w:p w14:paraId="62DA0820" w14:textId="77777777" w:rsidR="007215F6" w:rsidRPr="005D4591" w:rsidRDefault="007215F6" w:rsidP="00F77547">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c>
          <w:tcPr>
            <w:tcW w:w="1623" w:type="dxa"/>
            <w:vAlign w:val="center"/>
          </w:tcPr>
          <w:p w14:paraId="61769E65" w14:textId="5CD04EB1" w:rsidR="007215F6" w:rsidRPr="005D4591" w:rsidRDefault="007215F6" w:rsidP="00F77547">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1.624</w:t>
            </w:r>
          </w:p>
        </w:tc>
        <w:tc>
          <w:tcPr>
            <w:tcW w:w="3500" w:type="dxa"/>
            <w:shd w:val="clear" w:color="auto" w:fill="F0F5CF" w:themeFill="accent2" w:themeFillTint="33"/>
            <w:vAlign w:val="center"/>
            <w:hideMark/>
          </w:tcPr>
          <w:p w14:paraId="1EA782AD" w14:textId="71C4809F" w:rsidR="007215F6" w:rsidRPr="005D4591" w:rsidRDefault="007215F6" w:rsidP="00F77547">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14:ligatures w14:val="standardContextual"/>
              </w:rPr>
            </w:pPr>
            <w:r w:rsidRPr="005D4591">
              <w:rPr>
                <w:rFonts w:asciiTheme="majorBidi" w:eastAsia="Calibri" w:hAnsiTheme="majorBidi" w:cstheme="majorBidi"/>
                <w:sz w:val="20"/>
                <w:szCs w:val="20"/>
                <w14:ligatures w14:val="standardContextual"/>
              </w:rPr>
              <w:t>CMIN</w:t>
            </w:r>
          </w:p>
        </w:tc>
      </w:tr>
      <w:tr w:rsidR="00A00301" w:rsidRPr="005D4591" w14:paraId="28456E81" w14:textId="77777777" w:rsidTr="00E749E9">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493" w:type="dxa"/>
            <w:vAlign w:val="center"/>
          </w:tcPr>
          <w:p w14:paraId="5166CF3E" w14:textId="77777777" w:rsidR="007215F6" w:rsidRPr="005D4591" w:rsidRDefault="007215F6" w:rsidP="00F77547">
            <w:pPr>
              <w:spacing w:after="0"/>
              <w:jc w:val="center"/>
              <w:rPr>
                <w:rFonts w:asciiTheme="majorBidi" w:eastAsia="Calibri" w:hAnsiTheme="majorBidi" w:cstheme="majorBidi"/>
                <w:b w:val="0"/>
                <w:bCs w:val="0"/>
                <w:sz w:val="20"/>
                <w:szCs w:val="20"/>
                <w14:ligatures w14:val="standardContextual"/>
              </w:rPr>
            </w:pPr>
            <w:r w:rsidRPr="005D4591">
              <w:rPr>
                <w:rFonts w:asciiTheme="majorBidi" w:eastAsia="Calibri" w:hAnsiTheme="majorBidi" w:cstheme="majorBidi"/>
                <w:b w:val="0"/>
                <w:bCs w:val="0"/>
                <w:sz w:val="20"/>
                <w:szCs w:val="20"/>
                <w14:ligatures w14:val="standardContextual"/>
              </w:rPr>
              <w:t>-</w:t>
            </w:r>
          </w:p>
        </w:tc>
        <w:tc>
          <w:tcPr>
            <w:tcW w:w="1126" w:type="dxa"/>
            <w:vAlign w:val="center"/>
            <w:hideMark/>
          </w:tcPr>
          <w:p w14:paraId="6AEE93AD" w14:textId="3C5530FC" w:rsidR="007215F6" w:rsidRPr="005D4591" w:rsidRDefault="007215F6" w:rsidP="00F77547">
            <w:pPr>
              <w:spacing w:after="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kern w:val="2"/>
                <w:sz w:val="20"/>
                <w:szCs w:val="20"/>
                <w14:ligatures w14:val="standardContextual"/>
              </w:rPr>
            </w:pPr>
            <w:r w:rsidRPr="005D4591">
              <w:rPr>
                <w:rFonts w:asciiTheme="majorBidi" w:hAnsiTheme="majorBidi" w:cstheme="majorBidi"/>
                <w:sz w:val="20"/>
                <w:szCs w:val="20"/>
              </w:rPr>
              <w:t>Perfect fit</w:t>
            </w:r>
          </w:p>
        </w:tc>
        <w:tc>
          <w:tcPr>
            <w:tcW w:w="1623" w:type="dxa"/>
            <w:vAlign w:val="center"/>
          </w:tcPr>
          <w:p w14:paraId="5DA452DA" w14:textId="7C0BA5E3" w:rsidR="007215F6" w:rsidRPr="005D4591" w:rsidRDefault="007215F6" w:rsidP="00F77547">
            <w:pPr>
              <w:spacing w:after="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4</w:t>
            </w:r>
          </w:p>
        </w:tc>
        <w:tc>
          <w:tcPr>
            <w:tcW w:w="3500" w:type="dxa"/>
            <w:shd w:val="clear" w:color="auto" w:fill="F0F5CF" w:themeFill="accent2" w:themeFillTint="33"/>
            <w:vAlign w:val="center"/>
            <w:hideMark/>
          </w:tcPr>
          <w:p w14:paraId="040B4A8B" w14:textId="5345ACB8" w:rsidR="007215F6" w:rsidRPr="005D4591" w:rsidRDefault="007215F6" w:rsidP="00F77547">
            <w:pPr>
              <w:spacing w:after="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14:ligatures w14:val="standardContextual"/>
              </w:rPr>
            </w:pPr>
            <w:r w:rsidRPr="005D4591">
              <w:rPr>
                <w:rFonts w:asciiTheme="majorBidi" w:eastAsia="Calibri" w:hAnsiTheme="majorBidi" w:cstheme="majorBidi"/>
                <w:sz w:val="20"/>
                <w:szCs w:val="20"/>
                <w14:ligatures w14:val="standardContextual"/>
              </w:rPr>
              <w:t>DF</w:t>
            </w:r>
          </w:p>
        </w:tc>
      </w:tr>
      <w:tr w:rsidR="00A00301" w:rsidRPr="005D4591" w14:paraId="03FF22FD" w14:textId="77777777" w:rsidTr="00E749E9">
        <w:tc>
          <w:tcPr>
            <w:cnfStyle w:val="001000000000" w:firstRow="0" w:lastRow="0" w:firstColumn="1" w:lastColumn="0" w:oddVBand="0" w:evenVBand="0" w:oddHBand="0" w:evenHBand="0" w:firstRowFirstColumn="0" w:firstRowLastColumn="0" w:lastRowFirstColumn="0" w:lastRowLastColumn="0"/>
            <w:tcW w:w="2493" w:type="dxa"/>
            <w:vAlign w:val="center"/>
          </w:tcPr>
          <w:p w14:paraId="0AAD029D" w14:textId="5CB0077F" w:rsidR="007215F6" w:rsidRPr="005D4591" w:rsidRDefault="00382051" w:rsidP="00F77547">
            <w:pPr>
              <w:spacing w:after="0"/>
              <w:jc w:val="center"/>
              <w:rPr>
                <w:rFonts w:asciiTheme="majorBidi" w:eastAsia="Calibri" w:hAnsiTheme="majorBidi" w:cstheme="majorBidi"/>
                <w:b w:val="0"/>
                <w:bCs w:val="0"/>
                <w:kern w:val="2"/>
                <w:sz w:val="20"/>
                <w:szCs w:val="20"/>
                <w14:ligatures w14:val="standardContextual"/>
              </w:rPr>
            </w:pPr>
            <w:r>
              <w:rPr>
                <w:rFonts w:asciiTheme="majorBidi" w:eastAsia="Calibri" w:hAnsiTheme="majorBidi" w:cstheme="majorBidi"/>
                <w:sz w:val="20"/>
                <w:szCs w:val="20"/>
                <w14:ligatures w14:val="standardContextual"/>
              </w:rPr>
              <w:fldChar w:fldCharType="begin"/>
            </w:r>
            <w:r w:rsidR="009D2A1E">
              <w:rPr>
                <w:rFonts w:asciiTheme="majorBidi" w:eastAsia="Calibri" w:hAnsiTheme="majorBidi" w:cstheme="majorBidi"/>
                <w:b w:val="0"/>
                <w:bCs w:val="0"/>
                <w:sz w:val="20"/>
                <w:szCs w:val="20"/>
                <w14:ligatures w14:val="standardContextual"/>
              </w:rPr>
              <w:instrText xml:space="preserve"> ADDIN EN.CITE &lt;EndNote&gt;&lt;Cite&gt;&lt;Author&gt;Kline&lt;/Author&gt;&lt;Year&gt;2023&lt;/Year&gt;&lt;RecNum&gt;66&lt;/RecNum&gt;&lt;DisplayText&gt;(Kline, 2023)&lt;/DisplayText&gt;&lt;record&gt;&lt;rec-number&gt;66&lt;/rec-number&gt;&lt;foreign-keys&gt;&lt;key app="EN" db-id="2w92ev9pr0z2vhetvxfpxtvj2xartf0tswdf" timestamp="1766327052"&gt;66&lt;/key&gt;&lt;/foreign-keys&gt;&lt;ref-type name="Book"&gt;6&lt;/ref-type&gt;&lt;contributors&gt;&lt;authors&gt;&lt;author&gt;Kline, R.B.&lt;/author&gt;&lt;/authors&gt;&lt;/contributors&gt;&lt;titles&gt;&lt;title&gt;Principles and Practice of Structural Equation Modeling: A Researchers Guide&lt;/title&gt;&lt;/titles&gt;&lt;edition&gt;5th &lt;/edition&gt;&lt;dates&gt;&lt;year&gt;2023&lt;/year&gt;&lt;/dates&gt;&lt;pub-location&gt;NY&lt;/pub-location&gt;&lt;publisher&gt;Guilford&lt;/publisher&gt;&lt;urls&gt;&lt;/urls&gt;&lt;/record&gt;&lt;/Cite&gt;&lt;/EndNote&gt;</w:instrText>
            </w:r>
            <w:r>
              <w:rPr>
                <w:rFonts w:asciiTheme="majorBidi" w:eastAsia="Calibri" w:hAnsiTheme="majorBidi" w:cstheme="majorBidi"/>
                <w:sz w:val="20"/>
                <w:szCs w:val="20"/>
                <w14:ligatures w14:val="standardContextual"/>
              </w:rPr>
              <w:fldChar w:fldCharType="separate"/>
            </w:r>
            <w:r w:rsidR="009D2A1E">
              <w:rPr>
                <w:rFonts w:asciiTheme="majorBidi" w:eastAsia="Calibri" w:hAnsiTheme="majorBidi" w:cstheme="majorBidi"/>
                <w:b w:val="0"/>
                <w:bCs w:val="0"/>
                <w:noProof/>
                <w:sz w:val="20"/>
                <w:szCs w:val="20"/>
                <w14:ligatures w14:val="standardContextual"/>
              </w:rPr>
              <w:t>(Kline, 2023)</w:t>
            </w:r>
            <w:r>
              <w:rPr>
                <w:rFonts w:asciiTheme="majorBidi" w:eastAsia="Calibri" w:hAnsiTheme="majorBidi" w:cstheme="majorBidi"/>
                <w:sz w:val="20"/>
                <w:szCs w:val="20"/>
                <w14:ligatures w14:val="standardContextual"/>
              </w:rPr>
              <w:fldChar w:fldCharType="end"/>
            </w:r>
          </w:p>
        </w:tc>
        <w:tc>
          <w:tcPr>
            <w:tcW w:w="1126" w:type="dxa"/>
            <w:vAlign w:val="center"/>
          </w:tcPr>
          <w:p w14:paraId="23F506DC" w14:textId="14335439" w:rsidR="007215F6" w:rsidRPr="005D4591" w:rsidRDefault="007215F6" w:rsidP="00F77547">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14:ligatures w14:val="standardContextual"/>
              </w:rPr>
            </w:pPr>
            <w:r w:rsidRPr="005D4591">
              <w:rPr>
                <w:rFonts w:asciiTheme="majorBidi" w:hAnsiTheme="majorBidi" w:cstheme="majorBidi"/>
                <w:sz w:val="20"/>
                <w:szCs w:val="20"/>
              </w:rPr>
              <w:t>Perfect fit</w:t>
            </w:r>
          </w:p>
        </w:tc>
        <w:tc>
          <w:tcPr>
            <w:tcW w:w="1623" w:type="dxa"/>
            <w:vAlign w:val="center"/>
          </w:tcPr>
          <w:p w14:paraId="0A14E8D6" w14:textId="3B4437FB" w:rsidR="007215F6" w:rsidRPr="005D4591" w:rsidRDefault="007215F6" w:rsidP="00F77547">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.406</w:t>
            </w:r>
          </w:p>
        </w:tc>
        <w:tc>
          <w:tcPr>
            <w:tcW w:w="3500" w:type="dxa"/>
            <w:shd w:val="clear" w:color="auto" w:fill="F0F5CF" w:themeFill="accent2" w:themeFillTint="33"/>
            <w:vAlign w:val="center"/>
          </w:tcPr>
          <w:p w14:paraId="1276C171" w14:textId="37C377A3" w:rsidR="007215F6" w:rsidRPr="005D4591" w:rsidRDefault="007215F6" w:rsidP="00F77547">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14:ligatures w14:val="standardContextual"/>
              </w:rPr>
            </w:pPr>
            <w:r w:rsidRPr="005D4591">
              <w:rPr>
                <w:rFonts w:asciiTheme="majorBidi" w:eastAsia="Calibri" w:hAnsiTheme="majorBidi" w:cstheme="majorBidi"/>
                <w:sz w:val="20"/>
                <w:szCs w:val="20"/>
                <w14:ligatures w14:val="standardContextual"/>
              </w:rPr>
              <w:t>CMIN/DF</w:t>
            </w:r>
          </w:p>
        </w:tc>
      </w:tr>
      <w:tr w:rsidR="00A00301" w:rsidRPr="005D4591" w14:paraId="10EE989D" w14:textId="77777777" w:rsidTr="00E749E9">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2493" w:type="dxa"/>
            <w:vAlign w:val="center"/>
          </w:tcPr>
          <w:p w14:paraId="6DEDF73C" w14:textId="5DE64154" w:rsidR="007215F6" w:rsidRPr="005D4591" w:rsidRDefault="00382051" w:rsidP="00F77547">
            <w:pPr>
              <w:spacing w:after="0"/>
              <w:jc w:val="center"/>
              <w:rPr>
                <w:rFonts w:asciiTheme="majorBidi" w:eastAsia="Calibri" w:hAnsiTheme="majorBidi" w:cstheme="majorBidi"/>
                <w:b w:val="0"/>
                <w:bCs w:val="0"/>
                <w:sz w:val="20"/>
                <w:szCs w:val="20"/>
                <w14:ligatures w14:val="standardContextual"/>
              </w:rPr>
            </w:pPr>
            <w:r>
              <w:rPr>
                <w:rFonts w:asciiTheme="majorBidi" w:eastAsia="Times New Roman" w:hAnsiTheme="majorBidi" w:cstheme="majorBidi"/>
                <w:sz w:val="20"/>
                <w:szCs w:val="20"/>
                <w14:ligatures w14:val="standardContextual"/>
              </w:rPr>
              <w:fldChar w:fldCharType="begin"/>
            </w:r>
            <w:r w:rsidR="00D016C1">
              <w:rPr>
                <w:rFonts w:asciiTheme="majorBidi" w:eastAsia="Times New Roman" w:hAnsiTheme="majorBidi" w:cstheme="majorBidi"/>
                <w:b w:val="0"/>
                <w:bCs w:val="0"/>
                <w:sz w:val="20"/>
                <w:szCs w:val="20"/>
                <w14:ligatures w14:val="standardContextual"/>
              </w:rPr>
              <w:instrText xml:space="preserve"> ADDIN EN.CITE &lt;EndNote&gt;&lt;Cite&gt;&lt;Author&gt;Hu&lt;/Author&gt;&lt;Year&gt;1999&lt;/Year&gt;&lt;RecNum&gt;62&lt;/RecNum&gt;&lt;DisplayText&gt;(Hu &amp;amp; Bentler, 1999)&lt;/DisplayText&gt;&lt;record&gt;&lt;rec-number&gt;62&lt;/rec-number&gt;&lt;foreign-keys&gt;&lt;key app="EN" db-id="2w92ev9pr0z2vhetvxfpxtvj2xartf0tswdf" timestamp="1766326644"&gt;62&lt;/key&gt;&lt;/foreign-keys&gt;&lt;ref-type name="Journal Article"&gt;17&lt;/ref-type&gt;&lt;contributors&gt;&lt;authors&gt;&lt;author&gt;Hu, L.&lt;/author&gt;&lt;author&gt;Bentler, P.M.&lt;/author&gt;&lt;/authors&gt;&lt;/contributors&gt;&lt;titles&gt;&lt;title&gt;Cutoff criteria for fit indexes in covariance structure analysis: Conventional criteria versus new alternatives. Structural Equation Modeling&lt;/title&gt;&lt;secondary-title&gt;A Multidisciplinary Journal&lt;/secondary-title&gt;&lt;/titles&gt;&lt;periodical&gt;&lt;full-title&gt;A Multidisciplinary Journal&lt;/full-title&gt;&lt;/periodical&gt;&lt;volume&gt;6&lt;/volume&gt;&lt;number&gt;1-55&lt;/number&gt;&lt;dates&gt;&lt;year&gt;1999&lt;/year&gt;&lt;/dates&gt;&lt;urls&gt;&lt;/urls&gt;&lt;electronic-resource-num&gt;10.1080/10705519909540118&lt;/electronic-resource-num&gt;&lt;/record&gt;&lt;/Cite&gt;&lt;/EndNote&gt;</w:instrText>
            </w:r>
            <w:r>
              <w:rPr>
                <w:rFonts w:asciiTheme="majorBidi" w:eastAsia="Times New Roman" w:hAnsiTheme="majorBidi" w:cstheme="majorBidi"/>
                <w:sz w:val="20"/>
                <w:szCs w:val="20"/>
                <w14:ligatures w14:val="standardContextual"/>
              </w:rPr>
              <w:fldChar w:fldCharType="separate"/>
            </w:r>
            <w:r w:rsidR="009D2A1E">
              <w:rPr>
                <w:rFonts w:asciiTheme="majorBidi" w:eastAsia="Times New Roman" w:hAnsiTheme="majorBidi" w:cstheme="majorBidi"/>
                <w:b w:val="0"/>
                <w:bCs w:val="0"/>
                <w:noProof/>
                <w:sz w:val="20"/>
                <w:szCs w:val="20"/>
                <w14:ligatures w14:val="standardContextual"/>
              </w:rPr>
              <w:t>(Hu &amp; Bentler, 1999)</w:t>
            </w:r>
            <w:r>
              <w:rPr>
                <w:rFonts w:asciiTheme="majorBidi" w:eastAsia="Times New Roman" w:hAnsiTheme="majorBidi" w:cstheme="majorBidi"/>
                <w:sz w:val="20"/>
                <w:szCs w:val="20"/>
                <w14:ligatures w14:val="standardContextual"/>
              </w:rPr>
              <w:fldChar w:fldCharType="end"/>
            </w:r>
          </w:p>
        </w:tc>
        <w:tc>
          <w:tcPr>
            <w:tcW w:w="1126" w:type="dxa"/>
            <w:vAlign w:val="center"/>
          </w:tcPr>
          <w:p w14:paraId="6918C820" w14:textId="0A32EA01" w:rsidR="007215F6" w:rsidRPr="005D4591" w:rsidRDefault="007215F6" w:rsidP="00F77547">
            <w:pPr>
              <w:spacing w:after="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14:ligatures w14:val="standardContextual"/>
              </w:rPr>
            </w:pPr>
            <w:r w:rsidRPr="005D4591">
              <w:rPr>
                <w:rFonts w:asciiTheme="majorBidi" w:hAnsiTheme="majorBidi" w:cstheme="majorBidi"/>
                <w:sz w:val="20"/>
                <w:szCs w:val="20"/>
              </w:rPr>
              <w:t>Perfect fit</w:t>
            </w:r>
          </w:p>
        </w:tc>
        <w:tc>
          <w:tcPr>
            <w:tcW w:w="1623" w:type="dxa"/>
            <w:vAlign w:val="center"/>
          </w:tcPr>
          <w:p w14:paraId="76C26CEE" w14:textId="7DE58047" w:rsidR="007215F6" w:rsidRPr="005D4591" w:rsidRDefault="007215F6" w:rsidP="00F77547">
            <w:pPr>
              <w:spacing w:after="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1.237</w:t>
            </w:r>
          </w:p>
        </w:tc>
        <w:tc>
          <w:tcPr>
            <w:tcW w:w="3500" w:type="dxa"/>
            <w:shd w:val="clear" w:color="auto" w:fill="F0F5CF" w:themeFill="accent2" w:themeFillTint="33"/>
            <w:vAlign w:val="center"/>
          </w:tcPr>
          <w:p w14:paraId="1BD9E997" w14:textId="3FB1F331" w:rsidR="007215F6" w:rsidRPr="005D4591" w:rsidRDefault="007215F6" w:rsidP="00F77547">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bidi="fa-IR"/>
                <w14:ligatures w14:val="standardContextual"/>
              </w:rPr>
            </w:pPr>
            <w:r w:rsidRPr="005D4591">
              <w:rPr>
                <w:rFonts w:asciiTheme="majorBidi" w:eastAsia="Calibri" w:hAnsiTheme="majorBidi" w:cstheme="majorBidi"/>
                <w:sz w:val="20"/>
                <w:szCs w:val="20"/>
                <w:lang w:bidi="fa-IR"/>
                <w14:ligatures w14:val="standardContextual"/>
              </w:rPr>
              <w:t>Tucker-Lewis Index (</w:t>
            </w:r>
            <w:r w:rsidRPr="005D4591">
              <w:rPr>
                <w:rFonts w:asciiTheme="majorBidi" w:eastAsia="Calibri" w:hAnsiTheme="majorBidi" w:cstheme="majorBidi"/>
                <w:sz w:val="20"/>
                <w:szCs w:val="20"/>
                <w14:ligatures w14:val="standardContextual"/>
              </w:rPr>
              <w:t>TLI)</w:t>
            </w:r>
          </w:p>
        </w:tc>
      </w:tr>
      <w:tr w:rsidR="00A00301" w:rsidRPr="005D4591" w14:paraId="2608FD4F" w14:textId="77777777" w:rsidTr="00E749E9">
        <w:trPr>
          <w:trHeight w:val="58"/>
        </w:trPr>
        <w:tc>
          <w:tcPr>
            <w:cnfStyle w:val="001000000000" w:firstRow="0" w:lastRow="0" w:firstColumn="1" w:lastColumn="0" w:oddVBand="0" w:evenVBand="0" w:oddHBand="0" w:evenHBand="0" w:firstRowFirstColumn="0" w:firstRowLastColumn="0" w:lastRowFirstColumn="0" w:lastRowLastColumn="0"/>
            <w:tcW w:w="2493" w:type="dxa"/>
            <w:vAlign w:val="center"/>
          </w:tcPr>
          <w:p w14:paraId="2C617549" w14:textId="75B5BE8B" w:rsidR="007215F6" w:rsidRPr="005D4591" w:rsidRDefault="00382051" w:rsidP="00F77547">
            <w:pPr>
              <w:spacing w:after="0"/>
              <w:jc w:val="center"/>
              <w:rPr>
                <w:rFonts w:asciiTheme="majorBidi" w:eastAsia="Calibri" w:hAnsiTheme="majorBidi" w:cstheme="majorBidi"/>
                <w:b w:val="0"/>
                <w:bCs w:val="0"/>
                <w:kern w:val="2"/>
                <w:sz w:val="20"/>
                <w:szCs w:val="20"/>
                <w14:ligatures w14:val="standardContextual"/>
              </w:rPr>
            </w:pPr>
            <w:r>
              <w:rPr>
                <w:rFonts w:asciiTheme="majorBidi" w:eastAsia="Calibri" w:hAnsiTheme="majorBidi" w:cstheme="majorBidi"/>
                <w:kern w:val="2"/>
                <w:sz w:val="20"/>
                <w:szCs w:val="20"/>
                <w14:ligatures w14:val="standardContextual"/>
              </w:rPr>
              <w:fldChar w:fldCharType="begin"/>
            </w:r>
            <w:r w:rsidR="009D2A1E">
              <w:rPr>
                <w:rFonts w:asciiTheme="majorBidi" w:eastAsia="Calibri" w:hAnsiTheme="majorBidi" w:cstheme="majorBidi"/>
                <w:b w:val="0"/>
                <w:bCs w:val="0"/>
                <w:kern w:val="2"/>
                <w:sz w:val="20"/>
                <w:szCs w:val="20"/>
                <w14:ligatures w14:val="standardContextual"/>
              </w:rPr>
              <w:instrText xml:space="preserve"> ADDIN EN.CITE &lt;EndNote&gt;&lt;Cite&gt;&lt;Author&gt;Tabachnick&lt;/Author&gt;&lt;Year&gt;2021&lt;/Year&gt;&lt;RecNum&gt;75&lt;/RecNum&gt;&lt;DisplayText&gt;(Tabachnick &amp;amp; Fidell, 2021)&lt;/DisplayText&gt;&lt;record&gt;&lt;rec-number&gt;75&lt;/rec-number&gt;&lt;foreign-keys&gt;&lt;key app="EN" db-id="2w92ev9pr0z2vhetvxfpxtvj2xartf0tswdf" timestamp="1766327583"&gt;75&lt;/key&gt;&lt;/foreign-keys&gt;&lt;ref-type name="Book"&gt;6&lt;/ref-type&gt;&lt;contributors&gt;&lt;authors&gt;&lt;author&gt;Tabachnick, B.G.&lt;/author&gt;&lt;author&gt;Fidell, L.S.&lt;/author&gt;&lt;/authors&gt;&lt;/contributors&gt;&lt;titles&gt;&lt;title&gt;Using multivariate statistics&lt;/title&gt;&lt;/titles&gt;&lt;dates&gt;&lt;year&gt;2021&lt;/year&gt;&lt;/dates&gt;&lt;publisher&gt;Allyn &amp;amp; Bacon/Pearson Education&lt;/publisher&gt;&lt;urls&gt;&lt;/urls&gt;&lt;/record&gt;&lt;/Cite&gt;&lt;/EndNote&gt;</w:instrText>
            </w:r>
            <w:r>
              <w:rPr>
                <w:rFonts w:asciiTheme="majorBidi" w:eastAsia="Calibri" w:hAnsiTheme="majorBidi" w:cstheme="majorBidi"/>
                <w:kern w:val="2"/>
                <w:sz w:val="20"/>
                <w:szCs w:val="20"/>
                <w14:ligatures w14:val="standardContextual"/>
              </w:rPr>
              <w:fldChar w:fldCharType="separate"/>
            </w:r>
            <w:r w:rsidR="009D2A1E">
              <w:rPr>
                <w:rFonts w:asciiTheme="majorBidi" w:eastAsia="Calibri" w:hAnsiTheme="majorBidi" w:cstheme="majorBidi"/>
                <w:b w:val="0"/>
                <w:bCs w:val="0"/>
                <w:noProof/>
                <w:kern w:val="2"/>
                <w:sz w:val="20"/>
                <w:szCs w:val="20"/>
                <w14:ligatures w14:val="standardContextual"/>
              </w:rPr>
              <w:t>(Tabachnick &amp; Fidell, 2021)</w:t>
            </w:r>
            <w:r>
              <w:rPr>
                <w:rFonts w:asciiTheme="majorBidi" w:eastAsia="Calibri" w:hAnsiTheme="majorBidi" w:cstheme="majorBidi"/>
                <w:kern w:val="2"/>
                <w:sz w:val="20"/>
                <w:szCs w:val="20"/>
                <w14:ligatures w14:val="standardContextual"/>
              </w:rPr>
              <w:fldChar w:fldCharType="end"/>
            </w:r>
          </w:p>
        </w:tc>
        <w:tc>
          <w:tcPr>
            <w:tcW w:w="1126" w:type="dxa"/>
            <w:vAlign w:val="center"/>
          </w:tcPr>
          <w:p w14:paraId="558B67A9" w14:textId="04C124AE" w:rsidR="007215F6" w:rsidRPr="005D4591" w:rsidRDefault="007215F6" w:rsidP="00F77547">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14:ligatures w14:val="standardContextual"/>
              </w:rPr>
            </w:pPr>
            <w:r w:rsidRPr="005D4591">
              <w:rPr>
                <w:rFonts w:asciiTheme="majorBidi" w:hAnsiTheme="majorBidi" w:cstheme="majorBidi"/>
                <w:sz w:val="20"/>
                <w:szCs w:val="20"/>
              </w:rPr>
              <w:t>Perfect fit</w:t>
            </w:r>
          </w:p>
        </w:tc>
        <w:tc>
          <w:tcPr>
            <w:tcW w:w="1623" w:type="dxa"/>
            <w:vAlign w:val="center"/>
          </w:tcPr>
          <w:p w14:paraId="6014A14C" w14:textId="64A52AC9" w:rsidR="007215F6" w:rsidRPr="005D4591" w:rsidRDefault="007215F6" w:rsidP="00F77547">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.969</w:t>
            </w:r>
          </w:p>
        </w:tc>
        <w:tc>
          <w:tcPr>
            <w:tcW w:w="3500" w:type="dxa"/>
            <w:shd w:val="clear" w:color="auto" w:fill="F0F5CF" w:themeFill="accent2" w:themeFillTint="33"/>
            <w:vAlign w:val="center"/>
          </w:tcPr>
          <w:p w14:paraId="127CD7D3" w14:textId="7C09DA7D" w:rsidR="007215F6" w:rsidRPr="005D4591" w:rsidRDefault="007215F6" w:rsidP="00F77547">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14:ligatures w14:val="standardContextual"/>
              </w:rPr>
            </w:pPr>
            <w:r w:rsidRPr="005D4591">
              <w:rPr>
                <w:rFonts w:asciiTheme="majorBidi" w:eastAsia="Calibri" w:hAnsiTheme="majorBidi" w:cstheme="majorBidi"/>
                <w:sz w:val="20"/>
                <w:szCs w:val="20"/>
                <w14:ligatures w14:val="standardContextual"/>
              </w:rPr>
              <w:t>Bentler-Bonett Normed Fit Index (NFI)</w:t>
            </w:r>
          </w:p>
        </w:tc>
      </w:tr>
      <w:tr w:rsidR="00A00301" w:rsidRPr="005D4591" w14:paraId="46B21748" w14:textId="77777777" w:rsidTr="00E749E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93" w:type="dxa"/>
            <w:vAlign w:val="center"/>
          </w:tcPr>
          <w:p w14:paraId="41EA8755" w14:textId="5AED40ED" w:rsidR="007215F6" w:rsidRPr="005D4591" w:rsidRDefault="00382051" w:rsidP="00F77547">
            <w:pPr>
              <w:spacing w:after="0"/>
              <w:jc w:val="center"/>
              <w:rPr>
                <w:rFonts w:asciiTheme="majorBidi" w:eastAsia="Calibri" w:hAnsiTheme="majorBidi" w:cstheme="majorBidi"/>
                <w:b w:val="0"/>
                <w:bCs w:val="0"/>
                <w:kern w:val="2"/>
                <w:sz w:val="20"/>
                <w:szCs w:val="20"/>
                <w14:ligatures w14:val="standardContextual"/>
              </w:rPr>
            </w:pPr>
            <w:r>
              <w:rPr>
                <w:rFonts w:asciiTheme="majorBidi" w:eastAsia="Calibri" w:hAnsiTheme="majorBidi" w:cstheme="majorBidi"/>
                <w:kern w:val="2"/>
                <w:sz w:val="20"/>
                <w:szCs w:val="20"/>
                <w14:ligatures w14:val="standardContextual"/>
              </w:rPr>
              <w:fldChar w:fldCharType="begin"/>
            </w:r>
            <w:r w:rsidR="009D2A1E">
              <w:rPr>
                <w:rFonts w:asciiTheme="majorBidi" w:eastAsia="Calibri" w:hAnsiTheme="majorBidi" w:cstheme="majorBidi"/>
                <w:b w:val="0"/>
                <w:bCs w:val="0"/>
                <w:kern w:val="2"/>
                <w:sz w:val="20"/>
                <w:szCs w:val="20"/>
                <w14:ligatures w14:val="standardContextual"/>
              </w:rPr>
              <w:instrText xml:space="preserve"> ADDIN EN.CITE &lt;EndNote&gt;&lt;Cite&gt;&lt;Author&gt;Tabachnick&lt;/Author&gt;&lt;Year&gt;2021&lt;/Year&gt;&lt;RecNum&gt;75&lt;/RecNum&gt;&lt;DisplayText&gt;(Tabachnick &amp;amp; Fidell, 2021)&lt;/DisplayText&gt;&lt;record&gt;&lt;rec-number&gt;75&lt;/rec-number&gt;&lt;foreign-keys&gt;&lt;key app="EN" db-id="2w92ev9pr0z2vhetvxfpxtvj2xartf0tswdf" timestamp="1766327583"&gt;75&lt;/key&gt;&lt;/foreign-keys&gt;&lt;ref-type name="Book"&gt;6&lt;/ref-type&gt;&lt;contributors&gt;&lt;authors&gt;&lt;author&gt;Tabachnick, B.G.&lt;/author&gt;&lt;author&gt;Fidell, L.S.&lt;/author&gt;&lt;/authors&gt;&lt;/contributors&gt;&lt;titles&gt;&lt;title&gt;Using multivariate statistics&lt;/title&gt;&lt;/titles&gt;&lt;dates&gt;&lt;year&gt;2021&lt;/year&gt;&lt;/dates&gt;&lt;publisher&gt;Allyn &amp;amp; Bacon/Pearson Education&lt;/publisher&gt;&lt;urls&gt;&lt;/urls&gt;&lt;/record&gt;&lt;/Cite&gt;&lt;/EndNote&gt;</w:instrText>
            </w:r>
            <w:r>
              <w:rPr>
                <w:rFonts w:asciiTheme="majorBidi" w:eastAsia="Calibri" w:hAnsiTheme="majorBidi" w:cstheme="majorBidi"/>
                <w:kern w:val="2"/>
                <w:sz w:val="20"/>
                <w:szCs w:val="20"/>
                <w14:ligatures w14:val="standardContextual"/>
              </w:rPr>
              <w:fldChar w:fldCharType="separate"/>
            </w:r>
            <w:r w:rsidR="009D2A1E">
              <w:rPr>
                <w:rFonts w:asciiTheme="majorBidi" w:eastAsia="Calibri" w:hAnsiTheme="majorBidi" w:cstheme="majorBidi"/>
                <w:b w:val="0"/>
                <w:bCs w:val="0"/>
                <w:noProof/>
                <w:kern w:val="2"/>
                <w:sz w:val="20"/>
                <w:szCs w:val="20"/>
                <w14:ligatures w14:val="standardContextual"/>
              </w:rPr>
              <w:t>(Tabachnick &amp; Fidell, 2021)</w:t>
            </w:r>
            <w:r>
              <w:rPr>
                <w:rFonts w:asciiTheme="majorBidi" w:eastAsia="Calibri" w:hAnsiTheme="majorBidi" w:cstheme="majorBidi"/>
                <w:kern w:val="2"/>
                <w:sz w:val="20"/>
                <w:szCs w:val="20"/>
                <w14:ligatures w14:val="standardContextual"/>
              </w:rPr>
              <w:fldChar w:fldCharType="end"/>
            </w:r>
          </w:p>
        </w:tc>
        <w:tc>
          <w:tcPr>
            <w:tcW w:w="1126" w:type="dxa"/>
            <w:vAlign w:val="center"/>
          </w:tcPr>
          <w:p w14:paraId="4B03EA06" w14:textId="681CAC25" w:rsidR="007215F6" w:rsidRPr="005D4591" w:rsidRDefault="007215F6" w:rsidP="00F77547">
            <w:pPr>
              <w:spacing w:after="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14:ligatures w14:val="standardContextual"/>
              </w:rPr>
            </w:pPr>
            <w:r w:rsidRPr="005D4591">
              <w:rPr>
                <w:rFonts w:asciiTheme="majorBidi" w:hAnsiTheme="majorBidi" w:cstheme="majorBidi"/>
                <w:sz w:val="20"/>
                <w:szCs w:val="20"/>
              </w:rPr>
              <w:t>Perfect fit</w:t>
            </w:r>
          </w:p>
        </w:tc>
        <w:tc>
          <w:tcPr>
            <w:tcW w:w="1623" w:type="dxa"/>
            <w:vAlign w:val="center"/>
          </w:tcPr>
          <w:p w14:paraId="7035BFB1" w14:textId="152F6FCB" w:rsidR="007215F6" w:rsidRPr="005D4591" w:rsidRDefault="007215F6" w:rsidP="00F77547">
            <w:pPr>
              <w:spacing w:after="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1.000</w:t>
            </w:r>
          </w:p>
        </w:tc>
        <w:tc>
          <w:tcPr>
            <w:tcW w:w="3500" w:type="dxa"/>
            <w:shd w:val="clear" w:color="auto" w:fill="F0F5CF" w:themeFill="accent2" w:themeFillTint="33"/>
            <w:vAlign w:val="center"/>
          </w:tcPr>
          <w:p w14:paraId="5907EF7F" w14:textId="22D9E67E" w:rsidR="007215F6" w:rsidRPr="005D4591" w:rsidRDefault="007215F6" w:rsidP="00F77547">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14:ligatures w14:val="standardContextual"/>
              </w:rPr>
            </w:pPr>
            <w:r w:rsidRPr="005D4591">
              <w:rPr>
                <w:rFonts w:asciiTheme="majorBidi" w:eastAsia="Calibri" w:hAnsiTheme="majorBidi" w:cstheme="majorBidi"/>
                <w:sz w:val="20"/>
                <w:szCs w:val="20"/>
                <w14:ligatures w14:val="standardContextual"/>
              </w:rPr>
              <w:t>Comparative Fit Index (CFI)</w:t>
            </w:r>
          </w:p>
        </w:tc>
      </w:tr>
      <w:tr w:rsidR="00A00301" w:rsidRPr="005D4591" w14:paraId="230720B7" w14:textId="77777777" w:rsidTr="00E749E9">
        <w:trPr>
          <w:trHeight w:val="417"/>
        </w:trPr>
        <w:tc>
          <w:tcPr>
            <w:cnfStyle w:val="001000000000" w:firstRow="0" w:lastRow="0" w:firstColumn="1" w:lastColumn="0" w:oddVBand="0" w:evenVBand="0" w:oddHBand="0" w:evenHBand="0" w:firstRowFirstColumn="0" w:firstRowLastColumn="0" w:lastRowFirstColumn="0" w:lastRowLastColumn="0"/>
            <w:tcW w:w="2493" w:type="dxa"/>
            <w:vAlign w:val="center"/>
          </w:tcPr>
          <w:p w14:paraId="39340D3B" w14:textId="2D2DAA07" w:rsidR="007215F6" w:rsidRPr="005D4591" w:rsidRDefault="00382051" w:rsidP="00F77547">
            <w:pPr>
              <w:spacing w:after="0"/>
              <w:jc w:val="center"/>
              <w:rPr>
                <w:rFonts w:asciiTheme="majorBidi" w:eastAsia="Calibri" w:hAnsiTheme="majorBidi" w:cstheme="majorBidi"/>
                <w:b w:val="0"/>
                <w:bCs w:val="0"/>
                <w:sz w:val="20"/>
                <w:szCs w:val="20"/>
                <w14:ligatures w14:val="standardContextual"/>
              </w:rPr>
            </w:pPr>
            <w:r>
              <w:rPr>
                <w:rFonts w:asciiTheme="majorBidi" w:eastAsia="Calibri" w:hAnsiTheme="majorBidi" w:cstheme="majorBidi"/>
                <w:sz w:val="20"/>
                <w:szCs w:val="20"/>
                <w14:ligatures w14:val="standardContextual"/>
              </w:rPr>
              <w:fldChar w:fldCharType="begin"/>
            </w:r>
            <w:r w:rsidR="009D2A1E">
              <w:rPr>
                <w:rFonts w:asciiTheme="majorBidi" w:eastAsia="Calibri" w:hAnsiTheme="majorBidi" w:cstheme="majorBidi"/>
                <w:b w:val="0"/>
                <w:bCs w:val="0"/>
                <w:sz w:val="20"/>
                <w:szCs w:val="20"/>
                <w14:ligatures w14:val="standardContextual"/>
              </w:rPr>
              <w:instrText xml:space="preserve"> ADDIN EN.CITE &lt;EndNote&gt;&lt;Cite&gt;&lt;Author&gt;Hooper&lt;/Author&gt;&lt;Year&gt;2008&lt;/Year&gt;&lt;RecNum&gt;60&lt;/RecNum&gt;&lt;DisplayText&gt;(Hooper et al., 2008)&lt;/DisplayText&gt;&lt;record&gt;&lt;rec-number&gt;60&lt;/rec-number&gt;&lt;foreign-keys&gt;&lt;key app="EN" db-id="2w92ev9pr0z2vhetvxfpxtvj2xartf0tswdf" timestamp="1766326049"&gt;60&lt;/key&gt;&lt;/foreign-keys&gt;&lt;ref-type name="Journal Article"&gt;17&lt;/ref-type&gt;&lt;contributors&gt;&lt;authors&gt;&lt;author&gt;Hooper, D.&lt;/author&gt;&lt;author&gt;Coughlan, J.&lt;/author&gt;&lt;author&gt;Mullen, M.&lt;/author&gt;&lt;/authors&gt;&lt;/contributors&gt;&lt;titles&gt;&lt;title&gt;Structural equation modelling: Guidelines for determining model fit&lt;/title&gt;&lt;secondary-title&gt;The Electronic Journal of Business Research Methods&lt;/secondary-title&gt;&lt;/titles&gt;&lt;periodical&gt;&lt;full-title&gt;The Electronic Journal of Business Research Methods&lt;/full-title&gt;&lt;/periodical&gt;&lt;volume&gt;6&lt;/volume&gt;&lt;number&gt;1&lt;/number&gt;&lt;dates&gt;&lt;year&gt;2008&lt;/year&gt;&lt;/dates&gt;&lt;urls&gt;&lt;/urls&gt;&lt;/record&gt;&lt;/Cite&gt;&lt;/EndNote&gt;</w:instrText>
            </w:r>
            <w:r>
              <w:rPr>
                <w:rFonts w:asciiTheme="majorBidi" w:eastAsia="Calibri" w:hAnsiTheme="majorBidi" w:cstheme="majorBidi"/>
                <w:sz w:val="20"/>
                <w:szCs w:val="20"/>
                <w14:ligatures w14:val="standardContextual"/>
              </w:rPr>
              <w:fldChar w:fldCharType="separate"/>
            </w:r>
            <w:r w:rsidR="009D2A1E">
              <w:rPr>
                <w:rFonts w:asciiTheme="majorBidi" w:eastAsia="Calibri" w:hAnsiTheme="majorBidi" w:cstheme="majorBidi"/>
                <w:b w:val="0"/>
                <w:bCs w:val="0"/>
                <w:noProof/>
                <w:sz w:val="20"/>
                <w:szCs w:val="20"/>
                <w14:ligatures w14:val="standardContextual"/>
              </w:rPr>
              <w:t>(Hooper et al., 2008)</w:t>
            </w:r>
            <w:r>
              <w:rPr>
                <w:rFonts w:asciiTheme="majorBidi" w:eastAsia="Calibri" w:hAnsiTheme="majorBidi" w:cstheme="majorBidi"/>
                <w:sz w:val="20"/>
                <w:szCs w:val="20"/>
                <w14:ligatures w14:val="standardContextual"/>
              </w:rPr>
              <w:fldChar w:fldCharType="end"/>
            </w:r>
          </w:p>
        </w:tc>
        <w:tc>
          <w:tcPr>
            <w:tcW w:w="1126" w:type="dxa"/>
            <w:vAlign w:val="center"/>
          </w:tcPr>
          <w:p w14:paraId="2638F51C" w14:textId="69B65F1E" w:rsidR="007215F6" w:rsidRPr="005D4591" w:rsidRDefault="007215F6" w:rsidP="00F77547">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14:ligatures w14:val="standardContextual"/>
              </w:rPr>
            </w:pPr>
            <w:r w:rsidRPr="005D4591">
              <w:rPr>
                <w:rFonts w:asciiTheme="majorBidi" w:hAnsiTheme="majorBidi" w:cstheme="majorBidi"/>
                <w:sz w:val="20"/>
                <w:szCs w:val="20"/>
              </w:rPr>
              <w:t>Perfect fit</w:t>
            </w:r>
          </w:p>
        </w:tc>
        <w:tc>
          <w:tcPr>
            <w:tcW w:w="1623" w:type="dxa"/>
            <w:vAlign w:val="center"/>
          </w:tcPr>
          <w:p w14:paraId="721FEDFD" w14:textId="23F4C01F" w:rsidR="007215F6" w:rsidRPr="005D4591" w:rsidRDefault="007215F6" w:rsidP="00F77547">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.000</w:t>
            </w:r>
          </w:p>
        </w:tc>
        <w:tc>
          <w:tcPr>
            <w:tcW w:w="3500" w:type="dxa"/>
            <w:shd w:val="clear" w:color="auto" w:fill="F0F5CF" w:themeFill="accent2" w:themeFillTint="33"/>
            <w:vAlign w:val="center"/>
          </w:tcPr>
          <w:p w14:paraId="4DF9F34D" w14:textId="481D2ABC" w:rsidR="007215F6" w:rsidRPr="005D4591" w:rsidRDefault="007215F6" w:rsidP="00F77547">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14:ligatures w14:val="standardContextual"/>
              </w:rPr>
            </w:pPr>
            <w:r w:rsidRPr="005D4591">
              <w:rPr>
                <w:rFonts w:asciiTheme="majorBidi" w:eastAsia="Calibri" w:hAnsiTheme="majorBidi" w:cstheme="majorBidi"/>
                <w:sz w:val="20"/>
                <w:szCs w:val="20"/>
                <w14:ligatures w14:val="standardContextual"/>
              </w:rPr>
              <w:t>Root Mean Square Error of Approximation (RMSEA)</w:t>
            </w:r>
          </w:p>
        </w:tc>
      </w:tr>
    </w:tbl>
    <w:p w14:paraId="637ED862" w14:textId="77777777" w:rsidR="00200155" w:rsidRPr="005D4591" w:rsidRDefault="00200155" w:rsidP="00F77547">
      <w:pPr>
        <w:spacing w:after="0" w:line="240" w:lineRule="auto"/>
        <w:jc w:val="both"/>
        <w:rPr>
          <w:rFonts w:asciiTheme="majorBidi" w:eastAsia="Calibri" w:hAnsiTheme="majorBidi" w:cstheme="majorBidi"/>
          <w:kern w:val="24"/>
          <w:sz w:val="2"/>
          <w:szCs w:val="2"/>
          <w:rtl/>
          <w:lang w:bidi="fa-IR"/>
        </w:rPr>
      </w:pPr>
      <w:bookmarkStart w:id="14" w:name="_Hlk135220631"/>
      <w:bookmarkEnd w:id="12"/>
      <w:bookmarkEnd w:id="13"/>
    </w:p>
    <w:bookmarkEnd w:id="14"/>
    <w:p w14:paraId="4412C6F9" w14:textId="580C4F6C" w:rsidR="00136210" w:rsidRDefault="00136210" w:rsidP="00136210">
      <w:pPr>
        <w:pStyle w:val="NormalWeb"/>
        <w:spacing w:before="0" w:beforeAutospacing="0" w:after="0" w:afterAutospacing="0"/>
        <w:jc w:val="both"/>
      </w:pPr>
      <w:r>
        <w:lastRenderedPageBreak/>
        <w:t xml:space="preserve">According to Table </w:t>
      </w:r>
      <w:r w:rsidR="00FC0990">
        <w:t>5</w:t>
      </w:r>
      <w:r>
        <w:t>, the goodness of fit index (GFI) and the adjusted goodness of fit index (AGFI) for the research model are 0.996 and 0.977, respectively, indicating an excellent fit. The p-value associated with the chi-square test is 0.804, which is greater than the 0.05 threshold, suggesting that the difference between the observed data and the proposed model is not statistically significant and the model fits the data well. The root-mean-square error of approximation (RMSEA) is 0.000, further confirming an excellent model fit. Overall, these fit indices demonstrate that the modified model is highly consistent with the observed data.</w:t>
      </w:r>
    </w:p>
    <w:p w14:paraId="5D4AF49F" w14:textId="65D39301" w:rsidR="003B09AF" w:rsidRDefault="003B09AF" w:rsidP="004804DD">
      <w:pPr>
        <w:pStyle w:val="NormalWeb"/>
        <w:spacing w:before="0" w:beforeAutospacing="0" w:after="240" w:afterAutospacing="0"/>
        <w:jc w:val="both"/>
      </w:pPr>
      <w:r w:rsidRPr="003B09AF">
        <w:t xml:space="preserve">The coefficient of determination (R²) for each component indicates the proportion of variance explained by the model. Spatial Sociality and Space Diversity account for approximately 2% of their respective variances, Spatial Legibility explains about 6%, Environmental Safety and Security </w:t>
      </w:r>
      <w:proofErr w:type="gramStart"/>
      <w:r w:rsidRPr="003B09AF">
        <w:t>explains</w:t>
      </w:r>
      <w:proofErr w:type="gramEnd"/>
      <w:r w:rsidRPr="003B09AF">
        <w:t xml:space="preserve"> 7%, Spatial Vitality explains 68%, and Space Adaptability explains 93%. These results show that while the model strongly explains Space Adaptability and Spatial Vitality, other components are less strongly predicted, highlighting potential areas for refinement in future research.</w:t>
      </w:r>
      <w:r w:rsidR="004804DD" w:rsidRPr="004804DD">
        <w:t xml:space="preserve"> Table 6 presents the proportion of variance explained (R²) for each urban green space design component in the model.</w:t>
      </w:r>
    </w:p>
    <w:p w14:paraId="19CECFB9" w14:textId="7935ED44" w:rsidR="00DC4598" w:rsidRPr="005D4591" w:rsidRDefault="004804DD" w:rsidP="00136210">
      <w:pPr>
        <w:pStyle w:val="NormalWeb"/>
        <w:spacing w:before="0" w:beforeAutospacing="0" w:after="0" w:afterAutospacing="0"/>
        <w:jc w:val="center"/>
        <w:rPr>
          <w:rFonts w:asciiTheme="majorBidi" w:hAnsiTheme="majorBidi" w:cstheme="majorBidi"/>
          <w:sz w:val="20"/>
          <w:szCs w:val="20"/>
        </w:rPr>
      </w:pPr>
      <w:r w:rsidRPr="004804DD">
        <w:rPr>
          <w:rStyle w:val="Strong"/>
          <w:rFonts w:asciiTheme="majorBidi" w:hAnsiTheme="majorBidi" w:cstheme="majorBidi"/>
          <w:sz w:val="20"/>
          <w:szCs w:val="20"/>
        </w:rPr>
        <w:t xml:space="preserve">Table 6. Squared Multiple Correlations </w:t>
      </w:r>
    </w:p>
    <w:tbl>
      <w:tblPr>
        <w:tblStyle w:val="PlainTable21"/>
        <w:tblW w:w="0" w:type="auto"/>
        <w:jc w:val="center"/>
        <w:tblLook w:val="04A0" w:firstRow="1" w:lastRow="0" w:firstColumn="1" w:lastColumn="0" w:noHBand="0" w:noVBand="1"/>
      </w:tblPr>
      <w:tblGrid>
        <w:gridCol w:w="3119"/>
        <w:gridCol w:w="709"/>
        <w:gridCol w:w="708"/>
      </w:tblGrid>
      <w:tr w:rsidR="00A00301" w:rsidRPr="005D4591" w14:paraId="14920721" w14:textId="77777777" w:rsidTr="00D82B7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9" w:type="dxa"/>
            <w:shd w:val="clear" w:color="auto" w:fill="A6B727" w:themeFill="accent2"/>
            <w:hideMark/>
          </w:tcPr>
          <w:p w14:paraId="2A5240B1" w14:textId="2CCCC01A" w:rsidR="00F2353B" w:rsidRPr="005D4591" w:rsidRDefault="003F34CE" w:rsidP="00F77547">
            <w:pPr>
              <w:spacing w:after="0"/>
              <w:ind w:right="-2"/>
              <w:jc w:val="both"/>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Component</w:t>
            </w:r>
          </w:p>
        </w:tc>
        <w:tc>
          <w:tcPr>
            <w:tcW w:w="709" w:type="dxa"/>
            <w:shd w:val="clear" w:color="auto" w:fill="A6B727" w:themeFill="accent2"/>
            <w:vAlign w:val="center"/>
            <w:hideMark/>
          </w:tcPr>
          <w:p w14:paraId="3088835E" w14:textId="77777777" w:rsidR="00F2353B" w:rsidRPr="005D4591" w:rsidRDefault="00F2353B" w:rsidP="00F77547">
            <w:pPr>
              <w:spacing w:after="0"/>
              <w:ind w:right="-2"/>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R2</w:t>
            </w:r>
          </w:p>
        </w:tc>
        <w:tc>
          <w:tcPr>
            <w:tcW w:w="708" w:type="dxa"/>
            <w:shd w:val="clear" w:color="auto" w:fill="A6B727" w:themeFill="accent2"/>
            <w:vAlign w:val="center"/>
          </w:tcPr>
          <w:p w14:paraId="0024886A" w14:textId="77777777" w:rsidR="00F2353B" w:rsidRPr="005D4591" w:rsidRDefault="00F2353B" w:rsidP="00F77547">
            <w:pPr>
              <w:spacing w:after="0"/>
              <w:ind w:right="-2"/>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R</w:t>
            </w:r>
          </w:p>
        </w:tc>
      </w:tr>
      <w:tr w:rsidR="00A00301" w:rsidRPr="005D4591" w14:paraId="481A38F4" w14:textId="77777777" w:rsidTr="00D82B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9" w:type="dxa"/>
            <w:shd w:val="clear" w:color="auto" w:fill="F0F5CF" w:themeFill="accent2" w:themeFillTint="33"/>
            <w:hideMark/>
          </w:tcPr>
          <w:p w14:paraId="41282E71" w14:textId="135663B6" w:rsidR="00F2353B" w:rsidRPr="005D4591" w:rsidRDefault="00273016" w:rsidP="00F77547">
            <w:pPr>
              <w:spacing w:after="0"/>
              <w:ind w:right="-2"/>
              <w:jc w:val="both"/>
              <w:rPr>
                <w:rFonts w:asciiTheme="majorBidi" w:eastAsia="Times New Roman" w:hAnsiTheme="majorBidi" w:cstheme="majorBidi"/>
                <w:b w:val="0"/>
                <w:bCs w:val="0"/>
                <w:sz w:val="20"/>
                <w:szCs w:val="20"/>
              </w:rPr>
            </w:pPr>
            <w:r>
              <w:rPr>
                <w:rFonts w:asciiTheme="majorBidi" w:hAnsiTheme="majorBidi" w:cstheme="majorBidi"/>
                <w:b w:val="0"/>
                <w:bCs w:val="0"/>
                <w:sz w:val="20"/>
                <w:szCs w:val="20"/>
                <w:lang w:val="en-IE" w:bidi="fa-IR"/>
              </w:rPr>
              <w:t>Spatial sociality</w:t>
            </w:r>
          </w:p>
        </w:tc>
        <w:tc>
          <w:tcPr>
            <w:tcW w:w="709" w:type="dxa"/>
            <w:vAlign w:val="center"/>
            <w:hideMark/>
          </w:tcPr>
          <w:p w14:paraId="3D8A88C3" w14:textId="77777777" w:rsidR="00F2353B" w:rsidRPr="005D4591" w:rsidRDefault="00F2353B" w:rsidP="00F77547">
            <w:pPr>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.024</w:t>
            </w:r>
          </w:p>
        </w:tc>
        <w:tc>
          <w:tcPr>
            <w:tcW w:w="708" w:type="dxa"/>
            <w:vAlign w:val="center"/>
          </w:tcPr>
          <w:p w14:paraId="06AD797C" w14:textId="068EB64C" w:rsidR="00F2353B" w:rsidRPr="005D4591" w:rsidRDefault="003F34CE" w:rsidP="00F77547">
            <w:pPr>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0.15</w:t>
            </w:r>
          </w:p>
        </w:tc>
      </w:tr>
      <w:tr w:rsidR="00A00301" w:rsidRPr="005D4591" w14:paraId="7BEE2196" w14:textId="77777777" w:rsidTr="00D82B74">
        <w:trPr>
          <w:jc w:val="center"/>
        </w:trPr>
        <w:tc>
          <w:tcPr>
            <w:cnfStyle w:val="001000000000" w:firstRow="0" w:lastRow="0" w:firstColumn="1" w:lastColumn="0" w:oddVBand="0" w:evenVBand="0" w:oddHBand="0" w:evenHBand="0" w:firstRowFirstColumn="0" w:firstRowLastColumn="0" w:lastRowFirstColumn="0" w:lastRowLastColumn="0"/>
            <w:tcW w:w="3119" w:type="dxa"/>
            <w:shd w:val="clear" w:color="auto" w:fill="F0F5CF" w:themeFill="accent2" w:themeFillTint="33"/>
            <w:hideMark/>
          </w:tcPr>
          <w:p w14:paraId="3107B73E" w14:textId="3201A344" w:rsidR="00F2353B" w:rsidRPr="005D4591" w:rsidRDefault="00084404" w:rsidP="00F77547">
            <w:pPr>
              <w:spacing w:after="0"/>
              <w:ind w:right="-2"/>
              <w:jc w:val="both"/>
              <w:rPr>
                <w:rFonts w:asciiTheme="majorBidi" w:eastAsia="Times New Roman" w:hAnsiTheme="majorBidi" w:cstheme="majorBidi"/>
                <w:b w:val="0"/>
                <w:bCs w:val="0"/>
                <w:sz w:val="20"/>
                <w:szCs w:val="20"/>
              </w:rPr>
            </w:pPr>
            <w:r w:rsidRPr="005D4591">
              <w:rPr>
                <w:rFonts w:asciiTheme="majorBidi" w:hAnsiTheme="majorBidi" w:cstheme="majorBidi"/>
                <w:b w:val="0"/>
                <w:bCs w:val="0"/>
                <w:sz w:val="20"/>
                <w:szCs w:val="20"/>
                <w:lang w:val="en-IE" w:bidi="fa-IR"/>
              </w:rPr>
              <w:t xml:space="preserve">Space </w:t>
            </w:r>
            <w:r w:rsidR="00F2353B" w:rsidRPr="005D4591">
              <w:rPr>
                <w:rFonts w:asciiTheme="majorBidi" w:eastAsia="Times New Roman" w:hAnsiTheme="majorBidi" w:cstheme="majorBidi"/>
                <w:b w:val="0"/>
                <w:bCs w:val="0"/>
                <w:sz w:val="20"/>
                <w:szCs w:val="20"/>
              </w:rPr>
              <w:t>Diversity</w:t>
            </w:r>
          </w:p>
        </w:tc>
        <w:tc>
          <w:tcPr>
            <w:tcW w:w="709" w:type="dxa"/>
            <w:vAlign w:val="center"/>
            <w:hideMark/>
          </w:tcPr>
          <w:p w14:paraId="100D8DC2" w14:textId="77777777" w:rsidR="00F2353B" w:rsidRPr="005D4591" w:rsidRDefault="00F2353B" w:rsidP="00F77547">
            <w:pPr>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.022</w:t>
            </w:r>
          </w:p>
        </w:tc>
        <w:tc>
          <w:tcPr>
            <w:tcW w:w="708" w:type="dxa"/>
            <w:vAlign w:val="center"/>
          </w:tcPr>
          <w:p w14:paraId="730402D9" w14:textId="10535CB7" w:rsidR="00F2353B" w:rsidRPr="005D4591" w:rsidRDefault="003F34CE" w:rsidP="00F77547">
            <w:pPr>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0.14</w:t>
            </w:r>
          </w:p>
        </w:tc>
      </w:tr>
      <w:tr w:rsidR="00A00301" w:rsidRPr="005D4591" w14:paraId="2EC9AE46" w14:textId="77777777" w:rsidTr="00D82B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9" w:type="dxa"/>
            <w:shd w:val="clear" w:color="auto" w:fill="F0F5CF" w:themeFill="accent2" w:themeFillTint="33"/>
            <w:hideMark/>
          </w:tcPr>
          <w:p w14:paraId="798B60EA" w14:textId="1F17191F" w:rsidR="00F2353B" w:rsidRPr="005D4591" w:rsidRDefault="00B31D6A" w:rsidP="00F77547">
            <w:pPr>
              <w:spacing w:after="0"/>
              <w:ind w:right="-2"/>
              <w:jc w:val="both"/>
              <w:rPr>
                <w:rFonts w:asciiTheme="majorBidi" w:eastAsia="Times New Roman" w:hAnsiTheme="majorBidi" w:cstheme="majorBidi"/>
                <w:b w:val="0"/>
                <w:bCs w:val="0"/>
                <w:sz w:val="20"/>
                <w:szCs w:val="20"/>
              </w:rPr>
            </w:pPr>
            <w:r>
              <w:rPr>
                <w:rFonts w:asciiTheme="majorBidi" w:hAnsiTheme="majorBidi" w:cstheme="majorBidi"/>
                <w:b w:val="0"/>
                <w:bCs w:val="0"/>
                <w:sz w:val="20"/>
                <w:szCs w:val="20"/>
                <w:lang w:val="en-IE" w:bidi="fa-IR"/>
              </w:rPr>
              <w:t xml:space="preserve">Spatial </w:t>
            </w:r>
            <w:r w:rsidR="00396318">
              <w:rPr>
                <w:rFonts w:asciiTheme="majorBidi" w:hAnsiTheme="majorBidi" w:cstheme="majorBidi"/>
                <w:b w:val="0"/>
                <w:bCs w:val="0"/>
                <w:sz w:val="20"/>
                <w:szCs w:val="20"/>
                <w:lang w:val="en-IE" w:bidi="fa-IR"/>
              </w:rPr>
              <w:t>L</w:t>
            </w:r>
            <w:r>
              <w:rPr>
                <w:rFonts w:asciiTheme="majorBidi" w:hAnsiTheme="majorBidi" w:cstheme="majorBidi"/>
                <w:b w:val="0"/>
                <w:bCs w:val="0"/>
                <w:sz w:val="20"/>
                <w:szCs w:val="20"/>
                <w:lang w:val="en-IE" w:bidi="fa-IR"/>
              </w:rPr>
              <w:t>egibility</w:t>
            </w:r>
          </w:p>
        </w:tc>
        <w:tc>
          <w:tcPr>
            <w:tcW w:w="709" w:type="dxa"/>
            <w:vAlign w:val="center"/>
            <w:hideMark/>
          </w:tcPr>
          <w:p w14:paraId="7311E0B9" w14:textId="77777777" w:rsidR="00F2353B" w:rsidRPr="005D4591" w:rsidRDefault="00F2353B" w:rsidP="00F77547">
            <w:pPr>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.060</w:t>
            </w:r>
          </w:p>
        </w:tc>
        <w:tc>
          <w:tcPr>
            <w:tcW w:w="708" w:type="dxa"/>
            <w:vAlign w:val="center"/>
          </w:tcPr>
          <w:p w14:paraId="0FE712D2" w14:textId="25D51845" w:rsidR="00F2353B" w:rsidRPr="005D4591" w:rsidRDefault="003F34CE" w:rsidP="00F77547">
            <w:pPr>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0.24</w:t>
            </w:r>
          </w:p>
        </w:tc>
      </w:tr>
      <w:tr w:rsidR="00A00301" w:rsidRPr="005D4591" w14:paraId="5ECF6ED0" w14:textId="77777777" w:rsidTr="00D82B74">
        <w:trPr>
          <w:jc w:val="center"/>
        </w:trPr>
        <w:tc>
          <w:tcPr>
            <w:cnfStyle w:val="001000000000" w:firstRow="0" w:lastRow="0" w:firstColumn="1" w:lastColumn="0" w:oddVBand="0" w:evenVBand="0" w:oddHBand="0" w:evenHBand="0" w:firstRowFirstColumn="0" w:firstRowLastColumn="0" w:lastRowFirstColumn="0" w:lastRowLastColumn="0"/>
            <w:tcW w:w="3119" w:type="dxa"/>
            <w:shd w:val="clear" w:color="auto" w:fill="F0F5CF" w:themeFill="accent2" w:themeFillTint="33"/>
            <w:hideMark/>
          </w:tcPr>
          <w:p w14:paraId="0A2F7ED0" w14:textId="71859B38" w:rsidR="00F2353B" w:rsidRPr="005D4591" w:rsidRDefault="00084404" w:rsidP="00F77547">
            <w:pPr>
              <w:spacing w:after="0"/>
              <w:ind w:right="-2"/>
              <w:jc w:val="both"/>
              <w:rPr>
                <w:rFonts w:asciiTheme="majorBidi" w:eastAsia="Times New Roman" w:hAnsiTheme="majorBidi" w:cstheme="majorBidi"/>
                <w:b w:val="0"/>
                <w:bCs w:val="0"/>
                <w:sz w:val="20"/>
                <w:szCs w:val="20"/>
              </w:rPr>
            </w:pPr>
            <w:r w:rsidRPr="005D4591">
              <w:rPr>
                <w:rFonts w:asciiTheme="majorBidi" w:hAnsiTheme="majorBidi" w:cstheme="majorBidi"/>
                <w:b w:val="0"/>
                <w:bCs w:val="0"/>
                <w:sz w:val="20"/>
                <w:szCs w:val="20"/>
                <w:lang w:val="en-IE" w:bidi="fa-IR"/>
              </w:rPr>
              <w:t xml:space="preserve">Space </w:t>
            </w:r>
            <w:r w:rsidR="00F2353B" w:rsidRPr="005D4591">
              <w:rPr>
                <w:rFonts w:asciiTheme="majorBidi" w:eastAsia="Times New Roman" w:hAnsiTheme="majorBidi" w:cstheme="majorBidi"/>
                <w:b w:val="0"/>
                <w:bCs w:val="0"/>
                <w:sz w:val="20"/>
                <w:szCs w:val="20"/>
              </w:rPr>
              <w:t>Adaptability</w:t>
            </w:r>
          </w:p>
        </w:tc>
        <w:tc>
          <w:tcPr>
            <w:tcW w:w="709" w:type="dxa"/>
            <w:noWrap/>
            <w:vAlign w:val="center"/>
            <w:hideMark/>
          </w:tcPr>
          <w:p w14:paraId="5B209AB2" w14:textId="413E166B" w:rsidR="00F2353B" w:rsidRPr="005D4591" w:rsidRDefault="00F2353B" w:rsidP="00F77547">
            <w:pPr>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.933</w:t>
            </w:r>
          </w:p>
        </w:tc>
        <w:tc>
          <w:tcPr>
            <w:tcW w:w="708" w:type="dxa"/>
            <w:vAlign w:val="center"/>
          </w:tcPr>
          <w:p w14:paraId="0CDB9428" w14:textId="66A92A5A" w:rsidR="00F2353B" w:rsidRPr="005D4591" w:rsidRDefault="003F34CE" w:rsidP="00F77547">
            <w:pPr>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0.96</w:t>
            </w:r>
          </w:p>
        </w:tc>
      </w:tr>
      <w:tr w:rsidR="00A00301" w:rsidRPr="005D4591" w14:paraId="751DB0E7" w14:textId="77777777" w:rsidTr="00D82B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9" w:type="dxa"/>
            <w:shd w:val="clear" w:color="auto" w:fill="F0F5CF" w:themeFill="accent2" w:themeFillTint="33"/>
            <w:hideMark/>
          </w:tcPr>
          <w:p w14:paraId="56DB08D0" w14:textId="5646CB3B" w:rsidR="00F2353B" w:rsidRPr="005D4591" w:rsidRDefault="00B31D6A" w:rsidP="00F77547">
            <w:pPr>
              <w:spacing w:after="0"/>
              <w:ind w:right="-2"/>
              <w:jc w:val="both"/>
              <w:rPr>
                <w:rFonts w:asciiTheme="majorBidi" w:eastAsia="Times New Roman" w:hAnsiTheme="majorBidi" w:cstheme="majorBidi"/>
                <w:b w:val="0"/>
                <w:bCs w:val="0"/>
                <w:sz w:val="20"/>
                <w:szCs w:val="20"/>
              </w:rPr>
            </w:pPr>
            <w:r>
              <w:rPr>
                <w:rFonts w:asciiTheme="majorBidi" w:hAnsiTheme="majorBidi" w:cstheme="majorBidi"/>
                <w:b w:val="0"/>
                <w:bCs w:val="0"/>
                <w:sz w:val="20"/>
                <w:szCs w:val="20"/>
                <w:lang w:val="en-IE" w:bidi="fa-IR"/>
              </w:rPr>
              <w:t>Spatial Vitality</w:t>
            </w:r>
          </w:p>
        </w:tc>
        <w:tc>
          <w:tcPr>
            <w:tcW w:w="709" w:type="dxa"/>
            <w:noWrap/>
            <w:vAlign w:val="center"/>
            <w:hideMark/>
          </w:tcPr>
          <w:p w14:paraId="2BEDF8F1" w14:textId="593C3260" w:rsidR="00F2353B" w:rsidRPr="005D4591" w:rsidRDefault="00F2353B" w:rsidP="00F77547">
            <w:pPr>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.685</w:t>
            </w:r>
          </w:p>
        </w:tc>
        <w:tc>
          <w:tcPr>
            <w:tcW w:w="708" w:type="dxa"/>
            <w:vAlign w:val="center"/>
          </w:tcPr>
          <w:p w14:paraId="6374062C" w14:textId="49B74117" w:rsidR="00F2353B" w:rsidRPr="005D4591" w:rsidRDefault="003F34CE" w:rsidP="00F77547">
            <w:pPr>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0.82</w:t>
            </w:r>
          </w:p>
        </w:tc>
      </w:tr>
      <w:tr w:rsidR="00A00301" w:rsidRPr="005D4591" w14:paraId="187E52E0" w14:textId="77777777" w:rsidTr="00D82B74">
        <w:trPr>
          <w:jc w:val="center"/>
        </w:trPr>
        <w:tc>
          <w:tcPr>
            <w:cnfStyle w:val="001000000000" w:firstRow="0" w:lastRow="0" w:firstColumn="1" w:lastColumn="0" w:oddVBand="0" w:evenVBand="0" w:oddHBand="0" w:evenHBand="0" w:firstRowFirstColumn="0" w:firstRowLastColumn="0" w:lastRowFirstColumn="0" w:lastRowLastColumn="0"/>
            <w:tcW w:w="3119" w:type="dxa"/>
            <w:shd w:val="clear" w:color="auto" w:fill="F0F5CF" w:themeFill="accent2" w:themeFillTint="33"/>
            <w:hideMark/>
          </w:tcPr>
          <w:p w14:paraId="0F1895D7" w14:textId="6BE99E33" w:rsidR="00F2353B" w:rsidRPr="005D4591" w:rsidRDefault="00F2353B" w:rsidP="00F77547">
            <w:pPr>
              <w:spacing w:after="0"/>
              <w:ind w:right="-2"/>
              <w:jc w:val="both"/>
              <w:rPr>
                <w:rFonts w:asciiTheme="majorBidi" w:eastAsia="Times New Roman" w:hAnsiTheme="majorBidi" w:cstheme="majorBidi"/>
                <w:b w:val="0"/>
                <w:bCs w:val="0"/>
                <w:sz w:val="20"/>
                <w:szCs w:val="20"/>
              </w:rPr>
            </w:pPr>
            <w:r w:rsidRPr="005D4591">
              <w:rPr>
                <w:rFonts w:asciiTheme="majorBidi" w:eastAsia="Times New Roman" w:hAnsiTheme="majorBidi" w:cstheme="majorBidi"/>
                <w:b w:val="0"/>
                <w:bCs w:val="0"/>
                <w:sz w:val="20"/>
                <w:szCs w:val="20"/>
              </w:rPr>
              <w:t xml:space="preserve">Environmental </w:t>
            </w:r>
            <w:r w:rsidR="00590CBE" w:rsidRPr="005D4591">
              <w:rPr>
                <w:rFonts w:asciiTheme="majorBidi" w:eastAsia="Times New Roman" w:hAnsiTheme="majorBidi" w:cstheme="majorBidi"/>
                <w:b w:val="0"/>
                <w:bCs w:val="0"/>
                <w:sz w:val="20"/>
                <w:szCs w:val="20"/>
              </w:rPr>
              <w:t>S</w:t>
            </w:r>
            <w:r w:rsidRPr="005D4591">
              <w:rPr>
                <w:rFonts w:asciiTheme="majorBidi" w:eastAsia="Times New Roman" w:hAnsiTheme="majorBidi" w:cstheme="majorBidi"/>
                <w:b w:val="0"/>
                <w:bCs w:val="0"/>
                <w:sz w:val="20"/>
                <w:szCs w:val="20"/>
              </w:rPr>
              <w:t xml:space="preserve">afety and </w:t>
            </w:r>
            <w:r w:rsidR="00590CBE" w:rsidRPr="005D4591">
              <w:rPr>
                <w:rFonts w:asciiTheme="majorBidi" w:eastAsia="Times New Roman" w:hAnsiTheme="majorBidi" w:cstheme="majorBidi"/>
                <w:b w:val="0"/>
                <w:bCs w:val="0"/>
                <w:sz w:val="20"/>
                <w:szCs w:val="20"/>
              </w:rPr>
              <w:t>S</w:t>
            </w:r>
            <w:r w:rsidRPr="005D4591">
              <w:rPr>
                <w:rFonts w:asciiTheme="majorBidi" w:eastAsia="Times New Roman" w:hAnsiTheme="majorBidi" w:cstheme="majorBidi"/>
                <w:b w:val="0"/>
                <w:bCs w:val="0"/>
                <w:sz w:val="20"/>
                <w:szCs w:val="20"/>
              </w:rPr>
              <w:t>ecurity</w:t>
            </w:r>
          </w:p>
        </w:tc>
        <w:tc>
          <w:tcPr>
            <w:tcW w:w="709" w:type="dxa"/>
            <w:vAlign w:val="center"/>
            <w:hideMark/>
          </w:tcPr>
          <w:p w14:paraId="3D391FC3" w14:textId="77777777" w:rsidR="00F2353B" w:rsidRPr="005D4591" w:rsidRDefault="00F2353B" w:rsidP="00F77547">
            <w:pPr>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.077</w:t>
            </w:r>
          </w:p>
        </w:tc>
        <w:tc>
          <w:tcPr>
            <w:tcW w:w="708" w:type="dxa"/>
            <w:vAlign w:val="center"/>
          </w:tcPr>
          <w:p w14:paraId="538460B1" w14:textId="5D875EC2" w:rsidR="00F2353B" w:rsidRPr="005D4591" w:rsidRDefault="003F34CE" w:rsidP="00F77547">
            <w:pPr>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0.27</w:t>
            </w:r>
          </w:p>
        </w:tc>
      </w:tr>
    </w:tbl>
    <w:p w14:paraId="71C7B653" w14:textId="48EDC45B" w:rsidR="000F57E6" w:rsidRDefault="000F57E6" w:rsidP="000F57E6">
      <w:pPr>
        <w:pStyle w:val="NormalWeb"/>
        <w:spacing w:before="0" w:beforeAutospacing="0" w:after="0" w:afterAutospacing="0"/>
        <w:jc w:val="both"/>
        <w:rPr>
          <w:rFonts w:asciiTheme="majorBidi" w:hAnsiTheme="majorBidi" w:cstheme="majorBidi"/>
        </w:rPr>
      </w:pPr>
      <w:r w:rsidRPr="000F57E6">
        <w:rPr>
          <w:rFonts w:asciiTheme="majorBidi" w:hAnsiTheme="majorBidi" w:cstheme="majorBidi"/>
        </w:rPr>
        <w:t>According to Table 7, which presents the estimated measurement errors of the variables and their significance, the model can potentially be expanded at points e1, e4, e5, and e6, as the indirect relationships associated with these points suggest opportunities for refinement. In contrast, points e2 and e3, corresponding to the factors 'Spatial Vitality' and 'Space Adaptability,' indicate that these components are well-explained by the model and do not require modification.</w:t>
      </w:r>
    </w:p>
    <w:p w14:paraId="697079EC" w14:textId="0B9F1A7C" w:rsidR="00DC4598" w:rsidRPr="005D4591" w:rsidRDefault="00DC4598" w:rsidP="00FC0990">
      <w:pPr>
        <w:pStyle w:val="NormalWeb"/>
        <w:spacing w:before="240" w:beforeAutospacing="0" w:after="0" w:afterAutospacing="0"/>
        <w:jc w:val="center"/>
        <w:rPr>
          <w:rFonts w:asciiTheme="majorBidi" w:hAnsiTheme="majorBidi" w:cstheme="majorBidi"/>
          <w:sz w:val="20"/>
          <w:szCs w:val="20"/>
        </w:rPr>
      </w:pPr>
      <w:r w:rsidRPr="005D4591">
        <w:rPr>
          <w:rStyle w:val="Strong"/>
          <w:rFonts w:asciiTheme="majorBidi" w:hAnsiTheme="majorBidi" w:cstheme="majorBidi"/>
          <w:sz w:val="20"/>
          <w:szCs w:val="20"/>
        </w:rPr>
        <w:t xml:space="preserve">Table </w:t>
      </w:r>
      <w:r w:rsidR="00FC0990">
        <w:rPr>
          <w:rStyle w:val="Strong"/>
          <w:rFonts w:asciiTheme="majorBidi" w:hAnsiTheme="majorBidi" w:cstheme="majorBidi"/>
          <w:sz w:val="20"/>
          <w:szCs w:val="20"/>
        </w:rPr>
        <w:t>7</w:t>
      </w:r>
      <w:r w:rsidRPr="005D4591">
        <w:rPr>
          <w:rStyle w:val="Strong"/>
          <w:rFonts w:asciiTheme="majorBidi" w:hAnsiTheme="majorBidi" w:cstheme="majorBidi"/>
          <w:sz w:val="20"/>
          <w:szCs w:val="20"/>
        </w:rPr>
        <w:t>. Variance of variables in the final model and estimation of operating errors</w:t>
      </w:r>
    </w:p>
    <w:tbl>
      <w:tblPr>
        <w:tblStyle w:val="PlainTable21"/>
        <w:tblW w:w="0" w:type="auto"/>
        <w:jc w:val="center"/>
        <w:tblLook w:val="04A0" w:firstRow="1" w:lastRow="0" w:firstColumn="1" w:lastColumn="0" w:noHBand="0" w:noVBand="1"/>
      </w:tblPr>
      <w:tblGrid>
        <w:gridCol w:w="3021"/>
        <w:gridCol w:w="1787"/>
        <w:gridCol w:w="1120"/>
        <w:gridCol w:w="999"/>
        <w:gridCol w:w="844"/>
        <w:gridCol w:w="842"/>
      </w:tblGrid>
      <w:tr w:rsidR="00A00301" w:rsidRPr="005D4591" w14:paraId="2F2B6C25" w14:textId="77777777" w:rsidTr="00E749E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6B727" w:themeFill="accent2"/>
            <w:hideMark/>
          </w:tcPr>
          <w:p w14:paraId="01156CCC" w14:textId="71339BC4" w:rsidR="003F34CE" w:rsidRPr="005D4591" w:rsidRDefault="00AC5AA9" w:rsidP="00F77547">
            <w:pPr>
              <w:spacing w:after="0"/>
              <w:ind w:right="-2"/>
              <w:rPr>
                <w:rFonts w:asciiTheme="majorBidi" w:eastAsia="Calibri" w:hAnsiTheme="majorBidi" w:cstheme="majorBidi"/>
                <w:noProof/>
                <w:kern w:val="36"/>
                <w:sz w:val="22"/>
              </w:rPr>
            </w:pPr>
            <w:r>
              <w:rPr>
                <w:rFonts w:asciiTheme="majorBidi" w:eastAsia="Calibri" w:hAnsiTheme="majorBidi" w:cstheme="majorBidi"/>
                <w:noProof/>
                <w:kern w:val="36"/>
                <w:sz w:val="22"/>
              </w:rPr>
              <w:t>F</w:t>
            </w:r>
            <w:r w:rsidR="003F34CE" w:rsidRPr="005D4591">
              <w:rPr>
                <w:rFonts w:asciiTheme="majorBidi" w:eastAsia="Calibri" w:hAnsiTheme="majorBidi" w:cstheme="majorBidi"/>
                <w:noProof/>
                <w:kern w:val="36"/>
                <w:sz w:val="22"/>
              </w:rPr>
              <w:t>actor</w:t>
            </w:r>
          </w:p>
          <w:p w14:paraId="41A8BC0C" w14:textId="0A841AF4" w:rsidR="00C807EA" w:rsidRPr="005D4591" w:rsidRDefault="00C807EA" w:rsidP="00F77547">
            <w:pPr>
              <w:spacing w:after="0"/>
              <w:ind w:right="-2"/>
              <w:rPr>
                <w:rFonts w:asciiTheme="majorBidi" w:eastAsia="Times New Roman" w:hAnsiTheme="majorBidi" w:cstheme="majorBidi"/>
                <w:sz w:val="20"/>
                <w:szCs w:val="20"/>
              </w:rPr>
            </w:pPr>
          </w:p>
        </w:tc>
        <w:tc>
          <w:tcPr>
            <w:tcW w:w="0" w:type="auto"/>
            <w:shd w:val="clear" w:color="auto" w:fill="A6B727" w:themeFill="accent2"/>
            <w:vAlign w:val="center"/>
            <w:hideMark/>
          </w:tcPr>
          <w:p w14:paraId="0142FC9E" w14:textId="5B452E64" w:rsidR="00C807EA" w:rsidRPr="005D4591" w:rsidRDefault="003F34CE" w:rsidP="00F77547">
            <w:pPr>
              <w:spacing w:after="0"/>
              <w:ind w:right="-2"/>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Calibri" w:hAnsiTheme="majorBidi" w:cstheme="majorBidi"/>
                <w:noProof/>
                <w:kern w:val="36"/>
                <w:sz w:val="22"/>
              </w:rPr>
              <w:t xml:space="preserve">Operating </w:t>
            </w:r>
            <w:r w:rsidR="00AC5AA9">
              <w:rPr>
                <w:rFonts w:asciiTheme="majorBidi" w:eastAsia="Calibri" w:hAnsiTheme="majorBidi" w:cstheme="majorBidi"/>
                <w:noProof/>
                <w:kern w:val="36"/>
                <w:sz w:val="22"/>
              </w:rPr>
              <w:t>E</w:t>
            </w:r>
            <w:r w:rsidRPr="005D4591">
              <w:rPr>
                <w:rFonts w:asciiTheme="majorBidi" w:eastAsia="Calibri" w:hAnsiTheme="majorBidi" w:cstheme="majorBidi"/>
                <w:noProof/>
                <w:kern w:val="36"/>
                <w:sz w:val="22"/>
              </w:rPr>
              <w:t>rror</w:t>
            </w:r>
          </w:p>
        </w:tc>
        <w:tc>
          <w:tcPr>
            <w:tcW w:w="1120" w:type="dxa"/>
            <w:shd w:val="clear" w:color="auto" w:fill="A6B727" w:themeFill="accent2"/>
            <w:vAlign w:val="center"/>
            <w:hideMark/>
          </w:tcPr>
          <w:p w14:paraId="01E1EE3A" w14:textId="77777777" w:rsidR="00C807EA" w:rsidRPr="005D4591" w:rsidRDefault="00C807EA" w:rsidP="00F77547">
            <w:pPr>
              <w:spacing w:after="0"/>
              <w:ind w:right="-2"/>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Estimate</w:t>
            </w:r>
          </w:p>
        </w:tc>
        <w:tc>
          <w:tcPr>
            <w:tcW w:w="999" w:type="dxa"/>
            <w:shd w:val="clear" w:color="auto" w:fill="A6B727" w:themeFill="accent2"/>
            <w:vAlign w:val="center"/>
            <w:hideMark/>
          </w:tcPr>
          <w:p w14:paraId="537CDCB8" w14:textId="77777777" w:rsidR="00C807EA" w:rsidRPr="005D4591" w:rsidRDefault="00C807EA" w:rsidP="00F77547">
            <w:pPr>
              <w:spacing w:after="0"/>
              <w:ind w:right="-2"/>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S.E.</w:t>
            </w:r>
          </w:p>
        </w:tc>
        <w:tc>
          <w:tcPr>
            <w:tcW w:w="844" w:type="dxa"/>
            <w:shd w:val="clear" w:color="auto" w:fill="A6B727" w:themeFill="accent2"/>
            <w:vAlign w:val="center"/>
            <w:hideMark/>
          </w:tcPr>
          <w:p w14:paraId="782C6647" w14:textId="77777777" w:rsidR="00C807EA" w:rsidRPr="005D4591" w:rsidRDefault="00C807EA" w:rsidP="00F77547">
            <w:pPr>
              <w:spacing w:after="0"/>
              <w:ind w:right="-2"/>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C.R.</w:t>
            </w:r>
          </w:p>
        </w:tc>
        <w:tc>
          <w:tcPr>
            <w:tcW w:w="842" w:type="dxa"/>
            <w:shd w:val="clear" w:color="auto" w:fill="A6B727" w:themeFill="accent2"/>
            <w:vAlign w:val="center"/>
            <w:hideMark/>
          </w:tcPr>
          <w:p w14:paraId="5A5CA4CE" w14:textId="77777777" w:rsidR="00C807EA" w:rsidRPr="005D4591" w:rsidRDefault="00C807EA" w:rsidP="00F77547">
            <w:pPr>
              <w:spacing w:after="0"/>
              <w:ind w:right="-2"/>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P</w:t>
            </w:r>
          </w:p>
        </w:tc>
      </w:tr>
      <w:tr w:rsidR="00A00301" w:rsidRPr="005D4591" w14:paraId="465E8E4D" w14:textId="77777777" w:rsidTr="00E749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0F5CF" w:themeFill="accent2" w:themeFillTint="33"/>
            <w:hideMark/>
          </w:tcPr>
          <w:p w14:paraId="2FE0A434" w14:textId="7214291B" w:rsidR="00C807EA" w:rsidRPr="005D4591" w:rsidRDefault="00C807EA" w:rsidP="00F77547">
            <w:pPr>
              <w:spacing w:after="0"/>
              <w:ind w:right="-2"/>
              <w:rPr>
                <w:rFonts w:asciiTheme="majorBidi" w:eastAsia="Times New Roman" w:hAnsiTheme="majorBidi" w:cstheme="majorBidi"/>
                <w:b w:val="0"/>
                <w:bCs w:val="0"/>
                <w:sz w:val="20"/>
                <w:szCs w:val="20"/>
              </w:rPr>
            </w:pPr>
            <w:r w:rsidRPr="005D4591">
              <w:rPr>
                <w:rFonts w:asciiTheme="majorBidi" w:eastAsia="Times New Roman" w:hAnsiTheme="majorBidi" w:cstheme="majorBidi"/>
                <w:b w:val="0"/>
                <w:bCs w:val="0"/>
                <w:sz w:val="20"/>
                <w:szCs w:val="20"/>
              </w:rPr>
              <w:t xml:space="preserve">Environmental </w:t>
            </w:r>
            <w:r w:rsidR="00396318">
              <w:rPr>
                <w:rFonts w:asciiTheme="majorBidi" w:eastAsia="Times New Roman" w:hAnsiTheme="majorBidi" w:cstheme="majorBidi"/>
                <w:b w:val="0"/>
                <w:bCs w:val="0"/>
                <w:sz w:val="20"/>
                <w:szCs w:val="20"/>
              </w:rPr>
              <w:t>S</w:t>
            </w:r>
            <w:r w:rsidRPr="005D4591">
              <w:rPr>
                <w:rFonts w:asciiTheme="majorBidi" w:eastAsia="Times New Roman" w:hAnsiTheme="majorBidi" w:cstheme="majorBidi"/>
                <w:b w:val="0"/>
                <w:bCs w:val="0"/>
                <w:sz w:val="20"/>
                <w:szCs w:val="20"/>
              </w:rPr>
              <w:t xml:space="preserve">afety and </w:t>
            </w:r>
            <w:r w:rsidR="00396318">
              <w:rPr>
                <w:rFonts w:asciiTheme="majorBidi" w:eastAsia="Times New Roman" w:hAnsiTheme="majorBidi" w:cstheme="majorBidi"/>
                <w:b w:val="0"/>
                <w:bCs w:val="0"/>
                <w:sz w:val="20"/>
                <w:szCs w:val="20"/>
              </w:rPr>
              <w:t>S</w:t>
            </w:r>
            <w:r w:rsidRPr="005D4591">
              <w:rPr>
                <w:rFonts w:asciiTheme="majorBidi" w:eastAsia="Times New Roman" w:hAnsiTheme="majorBidi" w:cstheme="majorBidi"/>
                <w:b w:val="0"/>
                <w:bCs w:val="0"/>
                <w:sz w:val="20"/>
                <w:szCs w:val="20"/>
              </w:rPr>
              <w:t>ecurity</w:t>
            </w:r>
          </w:p>
        </w:tc>
        <w:tc>
          <w:tcPr>
            <w:tcW w:w="0" w:type="auto"/>
            <w:vAlign w:val="center"/>
            <w:hideMark/>
          </w:tcPr>
          <w:p w14:paraId="580833C9" w14:textId="77777777" w:rsidR="00C807EA" w:rsidRPr="005D4591" w:rsidRDefault="00C807EA" w:rsidP="00F77547">
            <w:pPr>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E1</w:t>
            </w:r>
          </w:p>
        </w:tc>
        <w:tc>
          <w:tcPr>
            <w:tcW w:w="1120" w:type="dxa"/>
            <w:vAlign w:val="center"/>
            <w:hideMark/>
          </w:tcPr>
          <w:p w14:paraId="4DB77824" w14:textId="77777777" w:rsidR="00C807EA" w:rsidRPr="005D4591" w:rsidRDefault="00C807EA" w:rsidP="00F77547">
            <w:pPr>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32.250</w:t>
            </w:r>
          </w:p>
        </w:tc>
        <w:tc>
          <w:tcPr>
            <w:tcW w:w="999" w:type="dxa"/>
            <w:vAlign w:val="center"/>
            <w:hideMark/>
          </w:tcPr>
          <w:p w14:paraId="1288D9EB" w14:textId="77777777" w:rsidR="00C807EA" w:rsidRPr="005D4591" w:rsidRDefault="00C807EA" w:rsidP="00F77547">
            <w:pPr>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4.083</w:t>
            </w:r>
          </w:p>
        </w:tc>
        <w:tc>
          <w:tcPr>
            <w:tcW w:w="844" w:type="dxa"/>
            <w:vAlign w:val="center"/>
            <w:hideMark/>
          </w:tcPr>
          <w:p w14:paraId="271CC1DF" w14:textId="77777777" w:rsidR="00C807EA" w:rsidRPr="005D4591" w:rsidRDefault="00C807EA" w:rsidP="00F77547">
            <w:pPr>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7.898</w:t>
            </w:r>
          </w:p>
        </w:tc>
        <w:tc>
          <w:tcPr>
            <w:tcW w:w="842" w:type="dxa"/>
            <w:vAlign w:val="center"/>
            <w:hideMark/>
          </w:tcPr>
          <w:p w14:paraId="15465604" w14:textId="77777777" w:rsidR="00C807EA" w:rsidRPr="005D4591" w:rsidRDefault="00C807EA" w:rsidP="00F77547">
            <w:pPr>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w:t>
            </w:r>
          </w:p>
        </w:tc>
      </w:tr>
      <w:tr w:rsidR="00A00301" w:rsidRPr="005D4591" w14:paraId="13554A58" w14:textId="77777777" w:rsidTr="00E749E9">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0F5CF" w:themeFill="accent2" w:themeFillTint="33"/>
            <w:hideMark/>
          </w:tcPr>
          <w:p w14:paraId="3485F850" w14:textId="382C179F" w:rsidR="00C807EA" w:rsidRPr="005D4591" w:rsidRDefault="00B31D6A" w:rsidP="00F77547">
            <w:pPr>
              <w:spacing w:after="0"/>
              <w:ind w:right="-2"/>
              <w:rPr>
                <w:rFonts w:asciiTheme="majorBidi" w:eastAsia="Times New Roman" w:hAnsiTheme="majorBidi" w:cstheme="majorBidi"/>
                <w:b w:val="0"/>
                <w:bCs w:val="0"/>
                <w:sz w:val="20"/>
                <w:szCs w:val="20"/>
              </w:rPr>
            </w:pPr>
            <w:bookmarkStart w:id="15" w:name="_Hlk165917855"/>
            <w:r>
              <w:rPr>
                <w:rFonts w:asciiTheme="majorBidi" w:hAnsiTheme="majorBidi" w:cstheme="majorBidi"/>
                <w:b w:val="0"/>
                <w:bCs w:val="0"/>
                <w:sz w:val="20"/>
                <w:szCs w:val="20"/>
                <w:lang w:val="en-IE" w:bidi="fa-IR"/>
              </w:rPr>
              <w:t>Spatial Vitality</w:t>
            </w:r>
          </w:p>
        </w:tc>
        <w:tc>
          <w:tcPr>
            <w:tcW w:w="0" w:type="auto"/>
            <w:vAlign w:val="center"/>
            <w:hideMark/>
          </w:tcPr>
          <w:p w14:paraId="1293F4D3" w14:textId="77777777" w:rsidR="00C807EA" w:rsidRPr="005D4591" w:rsidRDefault="00C807EA" w:rsidP="00F77547">
            <w:pPr>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E2</w:t>
            </w:r>
          </w:p>
        </w:tc>
        <w:tc>
          <w:tcPr>
            <w:tcW w:w="1120" w:type="dxa"/>
            <w:vAlign w:val="center"/>
            <w:hideMark/>
          </w:tcPr>
          <w:p w14:paraId="5123FB5F" w14:textId="77777777" w:rsidR="00C807EA" w:rsidRPr="005D4591" w:rsidRDefault="00C807EA" w:rsidP="00F77547">
            <w:pPr>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15.861</w:t>
            </w:r>
          </w:p>
        </w:tc>
        <w:tc>
          <w:tcPr>
            <w:tcW w:w="999" w:type="dxa"/>
            <w:vAlign w:val="center"/>
            <w:hideMark/>
          </w:tcPr>
          <w:p w14:paraId="6C6F589B" w14:textId="77777777" w:rsidR="00C807EA" w:rsidRPr="005D4591" w:rsidRDefault="00C807EA" w:rsidP="00F77547">
            <w:pPr>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13.027</w:t>
            </w:r>
          </w:p>
        </w:tc>
        <w:tc>
          <w:tcPr>
            <w:tcW w:w="844" w:type="dxa"/>
            <w:vAlign w:val="center"/>
            <w:hideMark/>
          </w:tcPr>
          <w:p w14:paraId="06A71E22" w14:textId="77777777" w:rsidR="00C807EA" w:rsidRPr="005D4591" w:rsidRDefault="00C807EA" w:rsidP="00F77547">
            <w:pPr>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1.218</w:t>
            </w:r>
          </w:p>
        </w:tc>
        <w:tc>
          <w:tcPr>
            <w:tcW w:w="842" w:type="dxa"/>
            <w:vAlign w:val="center"/>
            <w:hideMark/>
          </w:tcPr>
          <w:p w14:paraId="543BC083" w14:textId="77777777" w:rsidR="00C807EA" w:rsidRPr="005D4591" w:rsidRDefault="00C807EA" w:rsidP="00F77547">
            <w:pPr>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.223</w:t>
            </w:r>
          </w:p>
        </w:tc>
      </w:tr>
      <w:tr w:rsidR="00A00301" w:rsidRPr="005D4591" w14:paraId="6D2C376A" w14:textId="77777777" w:rsidTr="00E749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0F5CF" w:themeFill="accent2" w:themeFillTint="33"/>
            <w:hideMark/>
          </w:tcPr>
          <w:p w14:paraId="4A11C2E6" w14:textId="1AA0236B" w:rsidR="00C807EA" w:rsidRPr="005D4591" w:rsidRDefault="00084404" w:rsidP="00F77547">
            <w:pPr>
              <w:spacing w:after="0"/>
              <w:ind w:right="-2"/>
              <w:rPr>
                <w:rFonts w:asciiTheme="majorBidi" w:eastAsia="Times New Roman" w:hAnsiTheme="majorBidi" w:cstheme="majorBidi"/>
                <w:b w:val="0"/>
                <w:bCs w:val="0"/>
                <w:sz w:val="20"/>
                <w:szCs w:val="20"/>
              </w:rPr>
            </w:pPr>
            <w:r w:rsidRPr="005D4591">
              <w:rPr>
                <w:rFonts w:asciiTheme="majorBidi" w:hAnsiTheme="majorBidi" w:cstheme="majorBidi"/>
                <w:b w:val="0"/>
                <w:bCs w:val="0"/>
                <w:sz w:val="20"/>
                <w:szCs w:val="20"/>
                <w:lang w:val="en-IE" w:bidi="fa-IR"/>
              </w:rPr>
              <w:t xml:space="preserve">Space </w:t>
            </w:r>
            <w:r w:rsidR="00C807EA" w:rsidRPr="005D4591">
              <w:rPr>
                <w:rFonts w:asciiTheme="majorBidi" w:eastAsia="Times New Roman" w:hAnsiTheme="majorBidi" w:cstheme="majorBidi"/>
                <w:b w:val="0"/>
                <w:bCs w:val="0"/>
                <w:sz w:val="20"/>
                <w:szCs w:val="20"/>
              </w:rPr>
              <w:t>Adaptability</w:t>
            </w:r>
          </w:p>
        </w:tc>
        <w:tc>
          <w:tcPr>
            <w:tcW w:w="0" w:type="auto"/>
            <w:vAlign w:val="center"/>
            <w:hideMark/>
          </w:tcPr>
          <w:p w14:paraId="266EBC7C" w14:textId="77777777" w:rsidR="00C807EA" w:rsidRPr="005D4591" w:rsidRDefault="00C807EA" w:rsidP="00F77547">
            <w:pPr>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E3</w:t>
            </w:r>
          </w:p>
        </w:tc>
        <w:tc>
          <w:tcPr>
            <w:tcW w:w="1120" w:type="dxa"/>
            <w:vAlign w:val="center"/>
            <w:hideMark/>
          </w:tcPr>
          <w:p w14:paraId="0141AD1A" w14:textId="77777777" w:rsidR="00C807EA" w:rsidRPr="005D4591" w:rsidRDefault="00C807EA" w:rsidP="00F77547">
            <w:pPr>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17.015</w:t>
            </w:r>
          </w:p>
        </w:tc>
        <w:tc>
          <w:tcPr>
            <w:tcW w:w="999" w:type="dxa"/>
            <w:vAlign w:val="center"/>
            <w:hideMark/>
          </w:tcPr>
          <w:p w14:paraId="4F9A7FEF" w14:textId="77777777" w:rsidR="00C807EA" w:rsidRPr="005D4591" w:rsidRDefault="00C807EA" w:rsidP="00F77547">
            <w:pPr>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17.452</w:t>
            </w:r>
          </w:p>
        </w:tc>
        <w:tc>
          <w:tcPr>
            <w:tcW w:w="844" w:type="dxa"/>
            <w:vAlign w:val="center"/>
            <w:hideMark/>
          </w:tcPr>
          <w:p w14:paraId="752AC438" w14:textId="77777777" w:rsidR="00C807EA" w:rsidRPr="005D4591" w:rsidRDefault="00C807EA" w:rsidP="00F77547">
            <w:pPr>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.975</w:t>
            </w:r>
          </w:p>
        </w:tc>
        <w:tc>
          <w:tcPr>
            <w:tcW w:w="842" w:type="dxa"/>
            <w:vAlign w:val="center"/>
            <w:hideMark/>
          </w:tcPr>
          <w:p w14:paraId="04B6A031" w14:textId="77777777" w:rsidR="00C807EA" w:rsidRPr="005D4591" w:rsidRDefault="00C807EA" w:rsidP="00F77547">
            <w:pPr>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.330</w:t>
            </w:r>
          </w:p>
        </w:tc>
      </w:tr>
      <w:bookmarkEnd w:id="15"/>
      <w:tr w:rsidR="00A00301" w:rsidRPr="005D4591" w14:paraId="725610C5" w14:textId="77777777" w:rsidTr="00E749E9">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0F5CF" w:themeFill="accent2" w:themeFillTint="33"/>
            <w:hideMark/>
          </w:tcPr>
          <w:p w14:paraId="5456BF83" w14:textId="22C72A32" w:rsidR="00C807EA" w:rsidRPr="005D4591" w:rsidRDefault="00B31D6A" w:rsidP="00F77547">
            <w:pPr>
              <w:spacing w:after="0"/>
              <w:ind w:right="-2"/>
              <w:rPr>
                <w:rFonts w:asciiTheme="majorBidi" w:eastAsia="Times New Roman" w:hAnsiTheme="majorBidi" w:cstheme="majorBidi"/>
                <w:b w:val="0"/>
                <w:bCs w:val="0"/>
                <w:sz w:val="20"/>
                <w:szCs w:val="20"/>
              </w:rPr>
            </w:pPr>
            <w:r>
              <w:rPr>
                <w:rFonts w:asciiTheme="majorBidi" w:hAnsiTheme="majorBidi" w:cstheme="majorBidi"/>
                <w:b w:val="0"/>
                <w:bCs w:val="0"/>
                <w:sz w:val="20"/>
                <w:szCs w:val="20"/>
                <w:lang w:val="en-IE" w:bidi="fa-IR"/>
              </w:rPr>
              <w:t xml:space="preserve">Spatial </w:t>
            </w:r>
            <w:r w:rsidR="00396318">
              <w:rPr>
                <w:rFonts w:asciiTheme="majorBidi" w:hAnsiTheme="majorBidi" w:cstheme="majorBidi"/>
                <w:b w:val="0"/>
                <w:bCs w:val="0"/>
                <w:sz w:val="20"/>
                <w:szCs w:val="20"/>
                <w:lang w:val="en-IE" w:bidi="fa-IR"/>
              </w:rPr>
              <w:t>L</w:t>
            </w:r>
            <w:r>
              <w:rPr>
                <w:rFonts w:asciiTheme="majorBidi" w:hAnsiTheme="majorBidi" w:cstheme="majorBidi"/>
                <w:b w:val="0"/>
                <w:bCs w:val="0"/>
                <w:sz w:val="20"/>
                <w:szCs w:val="20"/>
                <w:lang w:val="en-IE" w:bidi="fa-IR"/>
              </w:rPr>
              <w:t>egibility</w:t>
            </w:r>
          </w:p>
        </w:tc>
        <w:tc>
          <w:tcPr>
            <w:tcW w:w="0" w:type="auto"/>
            <w:vAlign w:val="center"/>
            <w:hideMark/>
          </w:tcPr>
          <w:p w14:paraId="1EFDF4E9" w14:textId="77777777" w:rsidR="00C807EA" w:rsidRPr="005D4591" w:rsidRDefault="00C807EA" w:rsidP="00F77547">
            <w:pPr>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E4</w:t>
            </w:r>
          </w:p>
        </w:tc>
        <w:tc>
          <w:tcPr>
            <w:tcW w:w="1120" w:type="dxa"/>
            <w:vAlign w:val="center"/>
            <w:hideMark/>
          </w:tcPr>
          <w:p w14:paraId="0FA94CD7" w14:textId="77777777" w:rsidR="00C807EA" w:rsidRPr="005D4591" w:rsidRDefault="00C807EA" w:rsidP="00F77547">
            <w:pPr>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5.539</w:t>
            </w:r>
          </w:p>
        </w:tc>
        <w:tc>
          <w:tcPr>
            <w:tcW w:w="999" w:type="dxa"/>
            <w:vAlign w:val="center"/>
            <w:hideMark/>
          </w:tcPr>
          <w:p w14:paraId="6CF57E70" w14:textId="77777777" w:rsidR="00C807EA" w:rsidRPr="005D4591" w:rsidRDefault="00C807EA" w:rsidP="00F77547">
            <w:pPr>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.701</w:t>
            </w:r>
          </w:p>
        </w:tc>
        <w:tc>
          <w:tcPr>
            <w:tcW w:w="844" w:type="dxa"/>
            <w:vAlign w:val="center"/>
            <w:hideMark/>
          </w:tcPr>
          <w:p w14:paraId="21008095" w14:textId="77777777" w:rsidR="00C807EA" w:rsidRPr="005D4591" w:rsidRDefault="00C807EA" w:rsidP="00F77547">
            <w:pPr>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7.897</w:t>
            </w:r>
          </w:p>
        </w:tc>
        <w:tc>
          <w:tcPr>
            <w:tcW w:w="842" w:type="dxa"/>
            <w:vAlign w:val="center"/>
            <w:hideMark/>
          </w:tcPr>
          <w:p w14:paraId="2B518B34" w14:textId="77777777" w:rsidR="00C807EA" w:rsidRPr="005D4591" w:rsidRDefault="00C807EA" w:rsidP="00F77547">
            <w:pPr>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w:t>
            </w:r>
          </w:p>
        </w:tc>
      </w:tr>
      <w:tr w:rsidR="00A00301" w:rsidRPr="005D4591" w14:paraId="4111057A" w14:textId="77777777" w:rsidTr="00E749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0F5CF" w:themeFill="accent2" w:themeFillTint="33"/>
            <w:hideMark/>
          </w:tcPr>
          <w:p w14:paraId="6ACE4F53" w14:textId="7983124A" w:rsidR="00C807EA" w:rsidRPr="005D4591" w:rsidRDefault="00084404" w:rsidP="00F77547">
            <w:pPr>
              <w:spacing w:after="0"/>
              <w:ind w:right="-2"/>
              <w:rPr>
                <w:rFonts w:asciiTheme="majorBidi" w:eastAsia="Times New Roman" w:hAnsiTheme="majorBidi" w:cstheme="majorBidi"/>
                <w:b w:val="0"/>
                <w:bCs w:val="0"/>
                <w:sz w:val="20"/>
                <w:szCs w:val="20"/>
              </w:rPr>
            </w:pPr>
            <w:r w:rsidRPr="005D4591">
              <w:rPr>
                <w:rFonts w:asciiTheme="majorBidi" w:hAnsiTheme="majorBidi" w:cstheme="majorBidi"/>
                <w:b w:val="0"/>
                <w:bCs w:val="0"/>
                <w:sz w:val="20"/>
                <w:szCs w:val="20"/>
                <w:lang w:val="en-IE" w:bidi="fa-IR"/>
              </w:rPr>
              <w:t xml:space="preserve">Space </w:t>
            </w:r>
            <w:r w:rsidR="00C807EA" w:rsidRPr="005D4591">
              <w:rPr>
                <w:rFonts w:asciiTheme="majorBidi" w:eastAsia="Times New Roman" w:hAnsiTheme="majorBidi" w:cstheme="majorBidi"/>
                <w:b w:val="0"/>
                <w:bCs w:val="0"/>
                <w:sz w:val="20"/>
                <w:szCs w:val="20"/>
              </w:rPr>
              <w:t>Diversity</w:t>
            </w:r>
          </w:p>
        </w:tc>
        <w:tc>
          <w:tcPr>
            <w:tcW w:w="0" w:type="auto"/>
            <w:vAlign w:val="center"/>
            <w:hideMark/>
          </w:tcPr>
          <w:p w14:paraId="07C60370" w14:textId="77777777" w:rsidR="00C807EA" w:rsidRPr="005D4591" w:rsidRDefault="00C807EA" w:rsidP="00F77547">
            <w:pPr>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E6</w:t>
            </w:r>
          </w:p>
        </w:tc>
        <w:tc>
          <w:tcPr>
            <w:tcW w:w="1120" w:type="dxa"/>
            <w:vAlign w:val="center"/>
            <w:hideMark/>
          </w:tcPr>
          <w:p w14:paraId="527EA2E6" w14:textId="77777777" w:rsidR="00C807EA" w:rsidRPr="005D4591" w:rsidRDefault="00C807EA" w:rsidP="00F77547">
            <w:pPr>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3.259</w:t>
            </w:r>
          </w:p>
        </w:tc>
        <w:tc>
          <w:tcPr>
            <w:tcW w:w="999" w:type="dxa"/>
            <w:vAlign w:val="center"/>
            <w:hideMark/>
          </w:tcPr>
          <w:p w14:paraId="5F3C28C5" w14:textId="77777777" w:rsidR="00C807EA" w:rsidRPr="005D4591" w:rsidRDefault="00C807EA" w:rsidP="00F77547">
            <w:pPr>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.412</w:t>
            </w:r>
          </w:p>
        </w:tc>
        <w:tc>
          <w:tcPr>
            <w:tcW w:w="844" w:type="dxa"/>
            <w:vAlign w:val="center"/>
            <w:hideMark/>
          </w:tcPr>
          <w:p w14:paraId="21F4F7E4" w14:textId="77777777" w:rsidR="00C807EA" w:rsidRPr="005D4591" w:rsidRDefault="00C807EA" w:rsidP="00F77547">
            <w:pPr>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7.905</w:t>
            </w:r>
          </w:p>
        </w:tc>
        <w:tc>
          <w:tcPr>
            <w:tcW w:w="842" w:type="dxa"/>
            <w:vAlign w:val="center"/>
            <w:hideMark/>
          </w:tcPr>
          <w:p w14:paraId="4DD6B600" w14:textId="77777777" w:rsidR="00C807EA" w:rsidRPr="005D4591" w:rsidRDefault="00C807EA" w:rsidP="00F77547">
            <w:pPr>
              <w:spacing w:after="0"/>
              <w:ind w:right="-2"/>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w:t>
            </w:r>
          </w:p>
        </w:tc>
      </w:tr>
      <w:tr w:rsidR="00A00301" w:rsidRPr="005D4591" w14:paraId="2B0D6B74" w14:textId="77777777" w:rsidTr="00E749E9">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0F5CF" w:themeFill="accent2" w:themeFillTint="33"/>
            <w:hideMark/>
          </w:tcPr>
          <w:p w14:paraId="450BED3D" w14:textId="0439852B" w:rsidR="00C807EA" w:rsidRPr="005D4591" w:rsidRDefault="00273016" w:rsidP="00F77547">
            <w:pPr>
              <w:spacing w:after="0"/>
              <w:ind w:right="-2"/>
              <w:rPr>
                <w:rFonts w:asciiTheme="majorBidi" w:eastAsia="Times New Roman" w:hAnsiTheme="majorBidi" w:cstheme="majorBidi"/>
                <w:b w:val="0"/>
                <w:bCs w:val="0"/>
                <w:sz w:val="20"/>
                <w:szCs w:val="20"/>
              </w:rPr>
            </w:pPr>
            <w:r>
              <w:rPr>
                <w:rFonts w:asciiTheme="majorBidi" w:hAnsiTheme="majorBidi" w:cstheme="majorBidi"/>
                <w:b w:val="0"/>
                <w:bCs w:val="0"/>
                <w:sz w:val="20"/>
                <w:szCs w:val="20"/>
                <w:lang w:val="en-IE" w:bidi="fa-IR"/>
              </w:rPr>
              <w:t xml:space="preserve">Spatial </w:t>
            </w:r>
            <w:r w:rsidR="00396318">
              <w:rPr>
                <w:rFonts w:asciiTheme="majorBidi" w:hAnsiTheme="majorBidi" w:cstheme="majorBidi"/>
                <w:b w:val="0"/>
                <w:bCs w:val="0"/>
                <w:sz w:val="20"/>
                <w:szCs w:val="20"/>
                <w:lang w:val="en-IE" w:bidi="fa-IR"/>
              </w:rPr>
              <w:t>S</w:t>
            </w:r>
            <w:r>
              <w:rPr>
                <w:rFonts w:asciiTheme="majorBidi" w:hAnsiTheme="majorBidi" w:cstheme="majorBidi"/>
                <w:b w:val="0"/>
                <w:bCs w:val="0"/>
                <w:sz w:val="20"/>
                <w:szCs w:val="20"/>
                <w:lang w:val="en-IE" w:bidi="fa-IR"/>
              </w:rPr>
              <w:t>ociality</w:t>
            </w:r>
          </w:p>
        </w:tc>
        <w:tc>
          <w:tcPr>
            <w:tcW w:w="0" w:type="auto"/>
            <w:vAlign w:val="center"/>
            <w:hideMark/>
          </w:tcPr>
          <w:p w14:paraId="759927C8" w14:textId="77777777" w:rsidR="00C807EA" w:rsidRPr="005D4591" w:rsidRDefault="00C807EA" w:rsidP="00F77547">
            <w:pPr>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E5</w:t>
            </w:r>
          </w:p>
        </w:tc>
        <w:tc>
          <w:tcPr>
            <w:tcW w:w="1120" w:type="dxa"/>
            <w:vAlign w:val="center"/>
            <w:hideMark/>
          </w:tcPr>
          <w:p w14:paraId="0F980FB5" w14:textId="77777777" w:rsidR="00C807EA" w:rsidRPr="005D4591" w:rsidRDefault="00C807EA" w:rsidP="00F77547">
            <w:pPr>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4.223</w:t>
            </w:r>
          </w:p>
        </w:tc>
        <w:tc>
          <w:tcPr>
            <w:tcW w:w="999" w:type="dxa"/>
            <w:vAlign w:val="center"/>
            <w:hideMark/>
          </w:tcPr>
          <w:p w14:paraId="579F4388" w14:textId="77777777" w:rsidR="00C807EA" w:rsidRPr="005D4591" w:rsidRDefault="00C807EA" w:rsidP="00F77547">
            <w:pPr>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.534</w:t>
            </w:r>
          </w:p>
        </w:tc>
        <w:tc>
          <w:tcPr>
            <w:tcW w:w="844" w:type="dxa"/>
            <w:vAlign w:val="center"/>
            <w:hideMark/>
          </w:tcPr>
          <w:p w14:paraId="13EE9BC4" w14:textId="77777777" w:rsidR="00C807EA" w:rsidRPr="005D4591" w:rsidRDefault="00C807EA" w:rsidP="00F77547">
            <w:pPr>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7.906</w:t>
            </w:r>
          </w:p>
        </w:tc>
        <w:tc>
          <w:tcPr>
            <w:tcW w:w="842" w:type="dxa"/>
            <w:vAlign w:val="center"/>
            <w:hideMark/>
          </w:tcPr>
          <w:p w14:paraId="43DA5C22" w14:textId="77777777" w:rsidR="00C807EA" w:rsidRPr="005D4591" w:rsidRDefault="00C807EA" w:rsidP="00F77547">
            <w:pPr>
              <w:spacing w:after="0"/>
              <w:ind w:right="-2"/>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4591">
              <w:rPr>
                <w:rFonts w:asciiTheme="majorBidi" w:eastAsia="Times New Roman" w:hAnsiTheme="majorBidi" w:cstheme="majorBidi"/>
                <w:sz w:val="20"/>
                <w:szCs w:val="20"/>
              </w:rPr>
              <w:t>***</w:t>
            </w:r>
          </w:p>
        </w:tc>
      </w:tr>
    </w:tbl>
    <w:p w14:paraId="2DFA8413" w14:textId="4C662498" w:rsidR="001E5550" w:rsidRDefault="001E5550" w:rsidP="00F77547">
      <w:pPr>
        <w:tabs>
          <w:tab w:val="right" w:pos="360"/>
          <w:tab w:val="right" w:pos="8910"/>
        </w:tabs>
        <w:spacing w:after="0" w:line="240" w:lineRule="auto"/>
        <w:ind w:right="-2"/>
        <w:jc w:val="both"/>
        <w:rPr>
          <w:rFonts w:asciiTheme="majorBidi" w:eastAsia="Times New Roman" w:hAnsiTheme="majorBidi" w:cstheme="majorBidi"/>
          <w:szCs w:val="24"/>
        </w:rPr>
      </w:pPr>
      <w:r w:rsidRPr="001E5550">
        <w:rPr>
          <w:rFonts w:asciiTheme="majorBidi" w:eastAsia="Times New Roman" w:hAnsiTheme="majorBidi" w:cstheme="majorBidi"/>
          <w:szCs w:val="24"/>
        </w:rPr>
        <w:t>The research model also defines cycles known as synergy cycles, in which each design component evolves over time, reinforcing and enhancing the others. Three primary cycles can be identified within the current research model: the "Diverse and Lively Space" cycle, the "Adaptive and Social Space" cycle, and the "Security and Legibility of the Space" cycle.</w:t>
      </w:r>
      <w:r>
        <w:rPr>
          <w:rFonts w:asciiTheme="majorBidi" w:eastAsia="Times New Roman" w:hAnsiTheme="majorBidi" w:cstheme="majorBidi"/>
          <w:szCs w:val="24"/>
        </w:rPr>
        <w:t xml:space="preserve"> </w:t>
      </w:r>
      <w:r w:rsidRPr="001E5550">
        <w:rPr>
          <w:rFonts w:asciiTheme="majorBidi" w:eastAsia="Times New Roman" w:hAnsiTheme="majorBidi" w:cstheme="majorBidi"/>
          <w:szCs w:val="24"/>
        </w:rPr>
        <w:t>The cycles mentioned are further explained below:</w:t>
      </w:r>
    </w:p>
    <w:p w14:paraId="1B33D7EB" w14:textId="022846CF" w:rsidR="00DF30DB" w:rsidRPr="005D4591" w:rsidRDefault="00DF30DB" w:rsidP="00F77547">
      <w:pPr>
        <w:tabs>
          <w:tab w:val="right" w:pos="360"/>
          <w:tab w:val="right" w:pos="8910"/>
        </w:tabs>
        <w:spacing w:after="0" w:line="240" w:lineRule="auto"/>
        <w:ind w:right="-2"/>
        <w:jc w:val="both"/>
        <w:rPr>
          <w:rFonts w:asciiTheme="majorBidi" w:eastAsia="Times New Roman" w:hAnsiTheme="majorBidi" w:cstheme="majorBidi"/>
          <w:szCs w:val="24"/>
        </w:rPr>
      </w:pPr>
      <w:r w:rsidRPr="005D4591">
        <w:rPr>
          <w:rFonts w:asciiTheme="majorBidi" w:eastAsia="Times New Roman" w:hAnsiTheme="majorBidi" w:cstheme="majorBidi"/>
          <w:szCs w:val="24"/>
        </w:rPr>
        <w:t xml:space="preserve">"The Cycle of Adaptive and Social Space" (Figure 3) encompasses space diversity, </w:t>
      </w:r>
      <w:r w:rsidR="00B31D6A">
        <w:rPr>
          <w:rFonts w:asciiTheme="majorBidi" w:eastAsia="Times New Roman" w:hAnsiTheme="majorBidi" w:cstheme="majorBidi"/>
          <w:szCs w:val="24"/>
        </w:rPr>
        <w:t>Spatial Vitality</w:t>
      </w:r>
      <w:r w:rsidRPr="005D4591">
        <w:rPr>
          <w:rFonts w:asciiTheme="majorBidi" w:eastAsia="Times New Roman" w:hAnsiTheme="majorBidi" w:cstheme="majorBidi"/>
          <w:szCs w:val="24"/>
        </w:rPr>
        <w:t xml:space="preserve">, </w:t>
      </w:r>
      <w:r w:rsidR="00273016">
        <w:rPr>
          <w:rFonts w:asciiTheme="majorBidi" w:eastAsia="Times New Roman" w:hAnsiTheme="majorBidi" w:cstheme="majorBidi"/>
          <w:szCs w:val="24"/>
        </w:rPr>
        <w:t>spatial sociality</w:t>
      </w:r>
      <w:r w:rsidRPr="005D4591">
        <w:rPr>
          <w:rFonts w:asciiTheme="majorBidi" w:eastAsia="Times New Roman" w:hAnsiTheme="majorBidi" w:cstheme="majorBidi"/>
          <w:szCs w:val="24"/>
        </w:rPr>
        <w:t xml:space="preserve">, and space adaptability. This cycle highlights how spatial adaptability in </w:t>
      </w:r>
      <w:r w:rsidR="00042B40">
        <w:rPr>
          <w:rFonts w:asciiTheme="majorBidi" w:eastAsia="Times New Roman" w:hAnsiTheme="majorBidi" w:cstheme="majorBidi"/>
          <w:szCs w:val="24"/>
        </w:rPr>
        <w:t>UGSs</w:t>
      </w:r>
      <w:r w:rsidRPr="005D4591">
        <w:rPr>
          <w:rFonts w:asciiTheme="majorBidi" w:eastAsia="Times New Roman" w:hAnsiTheme="majorBidi" w:cstheme="majorBidi"/>
          <w:szCs w:val="24"/>
        </w:rPr>
        <w:t xml:space="preserve"> fosters diversity, ultimately enhancing vitality and </w:t>
      </w:r>
      <w:r w:rsidR="00273016">
        <w:rPr>
          <w:rFonts w:asciiTheme="majorBidi" w:eastAsia="Times New Roman" w:hAnsiTheme="majorBidi" w:cstheme="majorBidi"/>
          <w:szCs w:val="24"/>
        </w:rPr>
        <w:t>Sociality</w:t>
      </w:r>
      <w:r w:rsidRPr="005D4591">
        <w:rPr>
          <w:rFonts w:asciiTheme="majorBidi" w:eastAsia="Times New Roman" w:hAnsiTheme="majorBidi" w:cstheme="majorBidi"/>
          <w:szCs w:val="24"/>
        </w:rPr>
        <w:t xml:space="preserve">. As a consequence, increased </w:t>
      </w:r>
      <w:r w:rsidR="00273016">
        <w:rPr>
          <w:rFonts w:asciiTheme="majorBidi" w:eastAsia="Times New Roman" w:hAnsiTheme="majorBidi" w:cstheme="majorBidi"/>
          <w:szCs w:val="24"/>
        </w:rPr>
        <w:t>spatial sociality</w:t>
      </w:r>
      <w:r w:rsidRPr="005D4591">
        <w:rPr>
          <w:rFonts w:asciiTheme="majorBidi" w:eastAsia="Times New Roman" w:hAnsiTheme="majorBidi" w:cstheme="majorBidi"/>
          <w:szCs w:val="24"/>
        </w:rPr>
        <w:t xml:space="preserve"> affects space adaptability, contributing to improved health outcomes for </w:t>
      </w:r>
      <w:r w:rsidR="00105BE5">
        <w:rPr>
          <w:rFonts w:asciiTheme="majorBidi" w:eastAsia="Times New Roman" w:hAnsiTheme="majorBidi" w:cstheme="majorBidi"/>
          <w:szCs w:val="24"/>
        </w:rPr>
        <w:t>UGSs</w:t>
      </w:r>
      <w:r w:rsidRPr="005D4591">
        <w:rPr>
          <w:rFonts w:asciiTheme="majorBidi" w:eastAsia="Times New Roman" w:hAnsiTheme="majorBidi" w:cstheme="majorBidi"/>
          <w:szCs w:val="24"/>
        </w:rPr>
        <w:t xml:space="preserve"> </w:t>
      </w:r>
      <w:r w:rsidR="003F6A60">
        <w:rPr>
          <w:rFonts w:asciiTheme="majorBidi" w:eastAsia="Times New Roman" w:hAnsiTheme="majorBidi" w:cstheme="majorBidi"/>
          <w:szCs w:val="24"/>
        </w:rPr>
        <w:t>residents</w:t>
      </w:r>
      <w:r w:rsidRPr="005D4591">
        <w:rPr>
          <w:rFonts w:asciiTheme="majorBidi" w:eastAsia="Times New Roman" w:hAnsiTheme="majorBidi" w:cstheme="majorBidi"/>
          <w:szCs w:val="24"/>
        </w:rPr>
        <w:t xml:space="preserve"> over time.</w:t>
      </w:r>
    </w:p>
    <w:p w14:paraId="2EEF10A3" w14:textId="706E2BB4" w:rsidR="00DF30DB" w:rsidRPr="00FB4D89" w:rsidRDefault="00FB4D89" w:rsidP="00F77547">
      <w:pPr>
        <w:pStyle w:val="NormalWeb"/>
        <w:spacing w:before="0" w:beforeAutospacing="0" w:after="0" w:afterAutospacing="0"/>
        <w:jc w:val="center"/>
        <w:rPr>
          <w:rtl/>
        </w:rPr>
      </w:pPr>
      <w:r>
        <w:rPr>
          <w:noProof/>
        </w:rPr>
        <w:lastRenderedPageBreak/>
        <w:drawing>
          <wp:inline distT="0" distB="0" distL="0" distR="0" wp14:anchorId="7C26A644" wp14:editId="298241F4">
            <wp:extent cx="3450891" cy="3269411"/>
            <wp:effectExtent l="0" t="0" r="0" b="762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b="2697"/>
                    <a:stretch>
                      <a:fillRect/>
                    </a:stretch>
                  </pic:blipFill>
                  <pic:spPr bwMode="auto">
                    <a:xfrm>
                      <a:off x="0" y="0"/>
                      <a:ext cx="3474797" cy="3292060"/>
                    </a:xfrm>
                    <a:prstGeom prst="rect">
                      <a:avLst/>
                    </a:prstGeom>
                    <a:noFill/>
                    <a:ln>
                      <a:noFill/>
                    </a:ln>
                    <a:extLst>
                      <a:ext uri="{53640926-AAD7-44D8-BBD7-CCE9431645EC}">
                        <a14:shadowObscured xmlns:a14="http://schemas.microsoft.com/office/drawing/2010/main"/>
                      </a:ext>
                    </a:extLst>
                  </pic:spPr>
                </pic:pic>
              </a:graphicData>
            </a:graphic>
          </wp:inline>
        </w:drawing>
      </w:r>
    </w:p>
    <w:p w14:paraId="245E14E2" w14:textId="77777777" w:rsidR="00DF30DB" w:rsidRPr="005D4591" w:rsidRDefault="00DF30DB" w:rsidP="00F77547">
      <w:pPr>
        <w:tabs>
          <w:tab w:val="right" w:pos="360"/>
          <w:tab w:val="right" w:pos="8910"/>
        </w:tabs>
        <w:spacing w:line="240" w:lineRule="auto"/>
        <w:ind w:right="-2"/>
        <w:jc w:val="center"/>
        <w:rPr>
          <w:rFonts w:asciiTheme="majorBidi" w:eastAsia="Times New Roman" w:hAnsiTheme="majorBidi" w:cstheme="majorBidi"/>
          <w:b/>
          <w:bCs/>
          <w:sz w:val="20"/>
          <w:szCs w:val="20"/>
          <w:rtl/>
        </w:rPr>
      </w:pPr>
      <w:r w:rsidRPr="005D4591">
        <w:rPr>
          <w:rFonts w:asciiTheme="majorBidi" w:eastAsia="Calibri" w:hAnsiTheme="majorBidi" w:cstheme="majorBidi"/>
          <w:b/>
          <w:bCs/>
          <w:sz w:val="20"/>
          <w:szCs w:val="20"/>
          <w:shd w:val="clear" w:color="auto" w:fill="FFFFFF"/>
        </w:rPr>
        <w:t xml:space="preserve">Figure 3. </w:t>
      </w:r>
      <w:r w:rsidRPr="005D4591">
        <w:rPr>
          <w:rFonts w:asciiTheme="majorBidi" w:eastAsia="Times New Roman" w:hAnsiTheme="majorBidi" w:cstheme="majorBidi"/>
          <w:b/>
          <w:bCs/>
          <w:sz w:val="20"/>
          <w:szCs w:val="20"/>
        </w:rPr>
        <w:t>The cycle of adaptive and social space</w:t>
      </w:r>
    </w:p>
    <w:p w14:paraId="4853E982" w14:textId="00DFABEC" w:rsidR="00DF30DB" w:rsidRPr="005D4591" w:rsidRDefault="00DF30DB" w:rsidP="00136210">
      <w:pPr>
        <w:tabs>
          <w:tab w:val="right" w:pos="360"/>
          <w:tab w:val="right" w:pos="8910"/>
        </w:tabs>
        <w:spacing w:after="0" w:line="240" w:lineRule="auto"/>
        <w:ind w:right="-2"/>
        <w:jc w:val="both"/>
        <w:rPr>
          <w:rFonts w:asciiTheme="majorBidi" w:eastAsia="Times New Roman" w:hAnsiTheme="majorBidi" w:cstheme="majorBidi"/>
          <w:szCs w:val="24"/>
        </w:rPr>
      </w:pPr>
      <w:r w:rsidRPr="005D4591">
        <w:rPr>
          <w:rFonts w:asciiTheme="majorBidi" w:eastAsia="Times New Roman" w:hAnsiTheme="majorBidi" w:cstheme="majorBidi"/>
          <w:szCs w:val="24"/>
        </w:rPr>
        <w:t xml:space="preserve">"The Cycle of Security and Legibility of the Space" (Figure 4) includes components such as environmental safety and security, </w:t>
      </w:r>
      <w:r w:rsidR="00B31D6A">
        <w:rPr>
          <w:rFonts w:asciiTheme="majorBidi" w:eastAsia="Times New Roman" w:hAnsiTheme="majorBidi" w:cstheme="majorBidi"/>
          <w:szCs w:val="24"/>
        </w:rPr>
        <w:t>spatial legibility</w:t>
      </w:r>
      <w:r w:rsidRPr="005D4591">
        <w:rPr>
          <w:rFonts w:asciiTheme="majorBidi" w:eastAsia="Times New Roman" w:hAnsiTheme="majorBidi" w:cstheme="majorBidi"/>
          <w:szCs w:val="24"/>
        </w:rPr>
        <w:t xml:space="preserve">, space diversity, and </w:t>
      </w:r>
      <w:r w:rsidR="00B31D6A">
        <w:rPr>
          <w:rFonts w:asciiTheme="majorBidi" w:eastAsia="Times New Roman" w:hAnsiTheme="majorBidi" w:cstheme="majorBidi"/>
          <w:szCs w:val="24"/>
        </w:rPr>
        <w:t>spatial vitality</w:t>
      </w:r>
      <w:r w:rsidRPr="005D4591">
        <w:rPr>
          <w:rFonts w:asciiTheme="majorBidi" w:eastAsia="Times New Roman" w:hAnsiTheme="majorBidi" w:cstheme="majorBidi"/>
          <w:szCs w:val="24"/>
        </w:rPr>
        <w:t xml:space="preserve">. This cycle underscores how spatial diversity enlivens the space and, through </w:t>
      </w:r>
      <w:r w:rsidR="00B31D6A">
        <w:rPr>
          <w:rFonts w:asciiTheme="majorBidi" w:eastAsia="Times New Roman" w:hAnsiTheme="majorBidi" w:cstheme="majorBidi"/>
          <w:szCs w:val="24"/>
        </w:rPr>
        <w:t>spatial vitality</w:t>
      </w:r>
      <w:r w:rsidRPr="005D4591">
        <w:rPr>
          <w:rFonts w:asciiTheme="majorBidi" w:eastAsia="Times New Roman" w:hAnsiTheme="majorBidi" w:cstheme="majorBidi"/>
          <w:szCs w:val="24"/>
        </w:rPr>
        <w:t xml:space="preserve">, enhances environmental safety and security. Ultimately, improved </w:t>
      </w:r>
      <w:r w:rsidR="00B31D6A">
        <w:rPr>
          <w:rFonts w:asciiTheme="majorBidi" w:eastAsia="Times New Roman" w:hAnsiTheme="majorBidi" w:cstheme="majorBidi"/>
          <w:szCs w:val="24"/>
        </w:rPr>
        <w:t>spatial legibility</w:t>
      </w:r>
      <w:r w:rsidRPr="005D4591">
        <w:rPr>
          <w:rFonts w:asciiTheme="majorBidi" w:eastAsia="Times New Roman" w:hAnsiTheme="majorBidi" w:cstheme="majorBidi"/>
          <w:szCs w:val="24"/>
        </w:rPr>
        <w:t xml:space="preserve"> positively impacts spatial diversity again. Over time, the interaction among these factors enhances the health of </w:t>
      </w:r>
      <w:r w:rsidR="00B23FB3">
        <w:rPr>
          <w:rFonts w:asciiTheme="majorBidi" w:eastAsia="Times New Roman" w:hAnsiTheme="majorBidi" w:cstheme="majorBidi"/>
          <w:szCs w:val="24"/>
        </w:rPr>
        <w:t>resident</w:t>
      </w:r>
      <w:r w:rsidRPr="005D4591">
        <w:rPr>
          <w:rFonts w:asciiTheme="majorBidi" w:eastAsia="Times New Roman" w:hAnsiTheme="majorBidi" w:cstheme="majorBidi"/>
          <w:szCs w:val="24"/>
        </w:rPr>
        <w:t xml:space="preserve">s visiting </w:t>
      </w:r>
      <w:r w:rsidR="00042B40">
        <w:rPr>
          <w:rFonts w:asciiTheme="majorBidi" w:eastAsia="Times New Roman" w:hAnsiTheme="majorBidi" w:cstheme="majorBidi"/>
          <w:szCs w:val="24"/>
        </w:rPr>
        <w:t>UGSs</w:t>
      </w:r>
      <w:r w:rsidRPr="005D4591">
        <w:rPr>
          <w:rFonts w:asciiTheme="majorBidi" w:eastAsia="Times New Roman" w:hAnsiTheme="majorBidi" w:cstheme="majorBidi"/>
          <w:szCs w:val="24"/>
        </w:rPr>
        <w:t>.</w:t>
      </w:r>
    </w:p>
    <w:p w14:paraId="5631FE09" w14:textId="1F00EB2B" w:rsidR="00DF30DB" w:rsidRPr="00FB4D89" w:rsidRDefault="00FB4D89" w:rsidP="00D82B74">
      <w:pPr>
        <w:pStyle w:val="NormalWeb"/>
        <w:spacing w:before="0" w:beforeAutospacing="0" w:after="0" w:afterAutospacing="0"/>
        <w:jc w:val="center"/>
      </w:pPr>
      <w:r>
        <w:rPr>
          <w:noProof/>
        </w:rPr>
        <w:drawing>
          <wp:inline distT="0" distB="0" distL="0" distR="0" wp14:anchorId="12B0562A" wp14:editId="6760DE61">
            <wp:extent cx="3261574" cy="307100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758" b="1514"/>
                    <a:stretch>
                      <a:fillRect/>
                    </a:stretch>
                  </pic:blipFill>
                  <pic:spPr bwMode="auto">
                    <a:xfrm>
                      <a:off x="0" y="0"/>
                      <a:ext cx="3292860" cy="3100462"/>
                    </a:xfrm>
                    <a:prstGeom prst="rect">
                      <a:avLst/>
                    </a:prstGeom>
                    <a:noFill/>
                    <a:ln>
                      <a:noFill/>
                    </a:ln>
                    <a:extLst>
                      <a:ext uri="{53640926-AAD7-44D8-BBD7-CCE9431645EC}">
                        <a14:shadowObscured xmlns:a14="http://schemas.microsoft.com/office/drawing/2010/main"/>
                      </a:ext>
                    </a:extLst>
                  </pic:spPr>
                </pic:pic>
              </a:graphicData>
            </a:graphic>
          </wp:inline>
        </w:drawing>
      </w:r>
    </w:p>
    <w:p w14:paraId="56EB88FE" w14:textId="77777777" w:rsidR="00DF30DB" w:rsidRPr="005D4591" w:rsidRDefault="00DF30DB" w:rsidP="00F77547">
      <w:pPr>
        <w:tabs>
          <w:tab w:val="right" w:pos="360"/>
          <w:tab w:val="right" w:pos="8910"/>
        </w:tabs>
        <w:spacing w:after="0" w:line="240" w:lineRule="auto"/>
        <w:ind w:right="-2"/>
        <w:jc w:val="center"/>
        <w:rPr>
          <w:rFonts w:asciiTheme="majorBidi" w:eastAsia="Times New Roman" w:hAnsiTheme="majorBidi" w:cstheme="majorBidi"/>
          <w:b/>
          <w:bCs/>
          <w:sz w:val="20"/>
          <w:szCs w:val="20"/>
        </w:rPr>
      </w:pPr>
      <w:r w:rsidRPr="005D4591">
        <w:rPr>
          <w:rFonts w:asciiTheme="majorBidi" w:eastAsia="Calibri" w:hAnsiTheme="majorBidi" w:cstheme="majorBidi"/>
          <w:b/>
          <w:bCs/>
          <w:sz w:val="20"/>
          <w:szCs w:val="20"/>
          <w:shd w:val="clear" w:color="auto" w:fill="FFFFFF"/>
        </w:rPr>
        <w:t xml:space="preserve">Figure 4. </w:t>
      </w:r>
      <w:r w:rsidRPr="005D4591">
        <w:rPr>
          <w:rFonts w:asciiTheme="majorBidi" w:eastAsia="Times New Roman" w:hAnsiTheme="majorBidi" w:cstheme="majorBidi"/>
          <w:b/>
          <w:bCs/>
          <w:sz w:val="20"/>
          <w:szCs w:val="20"/>
        </w:rPr>
        <w:t>The cycle of security and Legibility of the space</w:t>
      </w:r>
    </w:p>
    <w:p w14:paraId="24F35D6E" w14:textId="71779453" w:rsidR="00DF30DB" w:rsidRPr="005D4591" w:rsidRDefault="00DF30DB" w:rsidP="00F77547">
      <w:pPr>
        <w:tabs>
          <w:tab w:val="right" w:pos="360"/>
          <w:tab w:val="right" w:pos="8910"/>
        </w:tabs>
        <w:spacing w:before="240" w:after="0" w:line="240" w:lineRule="auto"/>
        <w:ind w:right="-2"/>
        <w:jc w:val="both"/>
        <w:rPr>
          <w:rFonts w:asciiTheme="majorBidi" w:eastAsia="Times New Roman" w:hAnsiTheme="majorBidi" w:cstheme="majorBidi"/>
          <w:szCs w:val="24"/>
        </w:rPr>
      </w:pPr>
      <w:r w:rsidRPr="005D4591">
        <w:rPr>
          <w:rFonts w:asciiTheme="majorBidi" w:eastAsia="Times New Roman" w:hAnsiTheme="majorBidi" w:cstheme="majorBidi"/>
          <w:szCs w:val="24"/>
        </w:rPr>
        <w:t xml:space="preserve">"The Cycle of Diverse and Lively Space" (Figure 5) integrates space diversity, </w:t>
      </w:r>
      <w:r w:rsidR="00B31D6A">
        <w:rPr>
          <w:rFonts w:asciiTheme="majorBidi" w:eastAsia="Times New Roman" w:hAnsiTheme="majorBidi" w:cstheme="majorBidi"/>
          <w:szCs w:val="24"/>
        </w:rPr>
        <w:t>spatial vitality</w:t>
      </w:r>
      <w:r w:rsidRPr="005D4591">
        <w:rPr>
          <w:rFonts w:asciiTheme="majorBidi" w:eastAsia="Times New Roman" w:hAnsiTheme="majorBidi" w:cstheme="majorBidi"/>
          <w:szCs w:val="24"/>
        </w:rPr>
        <w:t xml:space="preserve">, environmental safety and security, and space adaptability. This cycle illustrates how spatial diversity promotes vitality, which in turn enhances environmental security and safety and facilitates spatial adaptability to user needs. This positive feedback loop ultimately enhances spatial diversity over time, culminating in improved health outcomes for </w:t>
      </w:r>
      <w:r w:rsidR="00042B40">
        <w:rPr>
          <w:rFonts w:asciiTheme="majorBidi" w:eastAsia="Times New Roman" w:hAnsiTheme="majorBidi" w:cstheme="majorBidi"/>
          <w:szCs w:val="24"/>
        </w:rPr>
        <w:t>UGSs</w:t>
      </w:r>
      <w:r w:rsidRPr="005D4591">
        <w:rPr>
          <w:rFonts w:asciiTheme="majorBidi" w:eastAsia="Times New Roman" w:hAnsiTheme="majorBidi" w:cstheme="majorBidi"/>
          <w:szCs w:val="24"/>
        </w:rPr>
        <w:t xml:space="preserve"> </w:t>
      </w:r>
      <w:r w:rsidR="003F6A60">
        <w:rPr>
          <w:rFonts w:asciiTheme="majorBidi" w:eastAsia="Times New Roman" w:hAnsiTheme="majorBidi" w:cstheme="majorBidi"/>
          <w:szCs w:val="24"/>
        </w:rPr>
        <w:t>residents</w:t>
      </w:r>
      <w:r w:rsidRPr="005D4591">
        <w:rPr>
          <w:rFonts w:asciiTheme="majorBidi" w:eastAsia="Times New Roman" w:hAnsiTheme="majorBidi" w:cstheme="majorBidi"/>
          <w:szCs w:val="24"/>
        </w:rPr>
        <w:t>.</w:t>
      </w:r>
    </w:p>
    <w:p w14:paraId="275400AE" w14:textId="4B7A12D0" w:rsidR="00DF30DB" w:rsidRPr="00FB4D89" w:rsidRDefault="00FB4D89" w:rsidP="00F77547">
      <w:pPr>
        <w:pStyle w:val="NormalWeb"/>
        <w:spacing w:before="0" w:beforeAutospacing="0" w:after="0" w:afterAutospacing="0"/>
        <w:jc w:val="center"/>
        <w:rPr>
          <w:rtl/>
        </w:rPr>
      </w:pPr>
      <w:r>
        <w:rPr>
          <w:noProof/>
        </w:rPr>
        <w:lastRenderedPageBreak/>
        <w:drawing>
          <wp:inline distT="0" distB="0" distL="0" distR="0" wp14:anchorId="126D2D5C" wp14:editId="3B74FE57">
            <wp:extent cx="3466465" cy="324249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1295" b="1326"/>
                    <a:stretch>
                      <a:fillRect/>
                    </a:stretch>
                  </pic:blipFill>
                  <pic:spPr bwMode="auto">
                    <a:xfrm>
                      <a:off x="0" y="0"/>
                      <a:ext cx="3481785" cy="3256828"/>
                    </a:xfrm>
                    <a:prstGeom prst="rect">
                      <a:avLst/>
                    </a:prstGeom>
                    <a:noFill/>
                    <a:ln>
                      <a:noFill/>
                    </a:ln>
                    <a:extLst>
                      <a:ext uri="{53640926-AAD7-44D8-BBD7-CCE9431645EC}">
                        <a14:shadowObscured xmlns:a14="http://schemas.microsoft.com/office/drawing/2010/main"/>
                      </a:ext>
                    </a:extLst>
                  </pic:spPr>
                </pic:pic>
              </a:graphicData>
            </a:graphic>
          </wp:inline>
        </w:drawing>
      </w:r>
    </w:p>
    <w:p w14:paraId="5CAAE422" w14:textId="77777777" w:rsidR="00DF30DB" w:rsidRPr="005D4591" w:rsidRDefault="00DF30DB" w:rsidP="00F77547">
      <w:pPr>
        <w:tabs>
          <w:tab w:val="right" w:pos="360"/>
          <w:tab w:val="right" w:pos="8910"/>
        </w:tabs>
        <w:spacing w:line="240" w:lineRule="auto"/>
        <w:ind w:right="-2"/>
        <w:jc w:val="center"/>
        <w:rPr>
          <w:rFonts w:asciiTheme="majorBidi" w:eastAsia="Times New Roman" w:hAnsiTheme="majorBidi" w:cstheme="majorBidi"/>
          <w:b/>
          <w:bCs/>
          <w:sz w:val="20"/>
          <w:szCs w:val="20"/>
          <w:rtl/>
        </w:rPr>
      </w:pPr>
      <w:r w:rsidRPr="005D4591">
        <w:rPr>
          <w:rFonts w:asciiTheme="majorBidi" w:eastAsia="Calibri" w:hAnsiTheme="majorBidi" w:cstheme="majorBidi"/>
          <w:b/>
          <w:bCs/>
          <w:sz w:val="20"/>
          <w:szCs w:val="20"/>
          <w:shd w:val="clear" w:color="auto" w:fill="FFFFFF"/>
        </w:rPr>
        <w:t xml:space="preserve">Figure 5. </w:t>
      </w:r>
      <w:r w:rsidRPr="005D4591">
        <w:rPr>
          <w:rFonts w:asciiTheme="majorBidi" w:eastAsia="Times New Roman" w:hAnsiTheme="majorBidi" w:cstheme="majorBidi"/>
          <w:b/>
          <w:bCs/>
          <w:sz w:val="20"/>
          <w:szCs w:val="20"/>
        </w:rPr>
        <w:t>The cycle of diverse and lively space</w:t>
      </w:r>
    </w:p>
    <w:p w14:paraId="2B6D1826" w14:textId="53E411F8" w:rsidR="00DE4FFC" w:rsidRPr="005D4591" w:rsidRDefault="00DC4598" w:rsidP="00F77547">
      <w:pPr>
        <w:pStyle w:val="NormalWeb"/>
        <w:spacing w:before="240" w:beforeAutospacing="0" w:after="0" w:afterAutospacing="0"/>
        <w:jc w:val="both"/>
        <w:rPr>
          <w:rFonts w:asciiTheme="majorBidi" w:hAnsiTheme="majorBidi" w:cstheme="majorBidi"/>
        </w:rPr>
      </w:pPr>
      <w:r w:rsidRPr="005D4591">
        <w:rPr>
          <w:rStyle w:val="Strong"/>
          <w:rFonts w:asciiTheme="majorBidi" w:hAnsiTheme="majorBidi" w:cstheme="majorBidi"/>
        </w:rPr>
        <w:t>Discussion</w:t>
      </w:r>
    </w:p>
    <w:p w14:paraId="4D3BB41D" w14:textId="61898338" w:rsidR="00711DD5" w:rsidRDefault="00711DD5" w:rsidP="000329F4">
      <w:pPr>
        <w:pStyle w:val="NormalWeb"/>
        <w:tabs>
          <w:tab w:val="left" w:pos="709"/>
        </w:tabs>
        <w:spacing w:before="0" w:beforeAutospacing="0" w:after="0" w:afterAutospacing="0"/>
        <w:jc w:val="both"/>
      </w:pPr>
      <w:bookmarkStart w:id="16" w:name="_Hlk216606262"/>
      <w:r>
        <w:t xml:space="preserve">To address the first research question, an R-factor analysis was conducted on questionnaires completed by residents visiting </w:t>
      </w:r>
      <w:r w:rsidR="00042B40">
        <w:t>UGSs</w:t>
      </w:r>
      <w:r>
        <w:t xml:space="preserve">. The analysis identified six key components of therapeutic landscape design in UGSs: Environmental Safety and Security, Spatial Vitality, Space Adaptability, Spatial Legibility, Spatial Sociality, and Space Diversity. </w:t>
      </w:r>
      <w:r w:rsidR="00D17267" w:rsidRPr="00D17267">
        <w:t>Each of these components is discussed in detail below.</w:t>
      </w:r>
    </w:p>
    <w:p w14:paraId="7B1736BF" w14:textId="02B34F77" w:rsidR="00303B08" w:rsidRDefault="00303B08" w:rsidP="000329F4">
      <w:pPr>
        <w:pStyle w:val="NormalWeb"/>
        <w:spacing w:before="0" w:beforeAutospacing="0" w:after="0" w:afterAutospacing="0"/>
        <w:jc w:val="both"/>
      </w:pPr>
      <w:r w:rsidRPr="00303B08">
        <w:t xml:space="preserve">Environmental safety and security are closely related to satisfaction with the space, further promoting mental well-being and overall quality of life </w:t>
      </w:r>
      <w:r w:rsidR="001A4E40">
        <w:fldChar w:fldCharType="begin"/>
      </w:r>
      <w:r w:rsidR="009D2A1E">
        <w:instrText xml:space="preserve"> ADDIN EN.CITE &lt;EndNote&gt;&lt;Cite&gt;&lt;Author&gt;Bentley&lt;/Author&gt;&lt;Year&gt;2005&lt;/Year&gt;&lt;RecNum&gt;21&lt;/RecNum&gt;&lt;DisplayText&gt;(Bentley et al., 2005)&lt;/DisplayText&gt;&lt;record&gt;&lt;rec-number&gt;21&lt;/rec-number&gt;&lt;foreign-keys&gt;&lt;key app="EN" db-id="2w92ev9pr0z2vhetvxfpxtvj2xartf0tswdf" timestamp="1766322132"&gt;21&lt;/key&gt;&lt;/foreign-keys&gt;&lt;ref-type name="Book"&gt;6&lt;/ref-type&gt;&lt;contributors&gt;&lt;authors&gt;&lt;author&gt;Bentley, A.&lt;/author&gt;&lt;author&gt;Elkek, A.&lt;/author&gt;&lt;author&gt;Morin, P.&lt;/author&gt;&lt;author&gt;McGlynn, S.&lt;/author&gt;&lt;author&gt;Smith, G. &lt;/author&gt;&lt;/authors&gt;&lt;/contributors&gt;&lt;titles&gt;&lt;title&gt;Responsive environments&lt;/title&gt;&lt;/titles&gt;&lt;dates&gt;&lt;year&gt;2005&lt;/year&gt;&lt;/dates&gt;&lt;publisher&gt;Elsevier Ltd.&lt;/publisher&gt;&lt;urls&gt;&lt;/urls&gt;&lt;/record&gt;&lt;/Cite&gt;&lt;/EndNote&gt;</w:instrText>
      </w:r>
      <w:r w:rsidR="001A4E40">
        <w:fldChar w:fldCharType="separate"/>
      </w:r>
      <w:r w:rsidR="009D2A1E">
        <w:rPr>
          <w:noProof/>
        </w:rPr>
        <w:t>(Bentley et al., 2005)</w:t>
      </w:r>
      <w:r w:rsidR="001A4E40">
        <w:fldChar w:fldCharType="end"/>
      </w:r>
      <w:r w:rsidRPr="00303B08">
        <w:t>. Spaces perceived as safe and calming, such as well-lit pathways, clear sightlines, and focal points, enhance both physical security and psychological comfort, supporting overall well-being.</w:t>
      </w:r>
    </w:p>
    <w:p w14:paraId="77445FAF" w14:textId="59E1A700" w:rsidR="00426E8C" w:rsidRDefault="00426E8C" w:rsidP="000329F4">
      <w:pPr>
        <w:pStyle w:val="NormalWeb"/>
        <w:spacing w:before="0" w:beforeAutospacing="0" w:after="0" w:afterAutospacing="0"/>
        <w:jc w:val="both"/>
      </w:pPr>
      <w:r w:rsidRPr="00426E8C">
        <w:t xml:space="preserve">Spatial sociality represents a key preference in </w:t>
      </w:r>
      <w:r w:rsidR="00537474">
        <w:t>UGSs</w:t>
      </w:r>
      <w:r w:rsidRPr="00426E8C">
        <w:t xml:space="preserve">, as socially supportive environments encourage interaction, shared activities, and informal encounters, all of which are associated with improved mental and social health. Research suggests that spaces enabling such interactions also promote more active lifestyles and repeated use, thereby amplifying their health benefits over time </w:t>
      </w:r>
      <w:r w:rsidR="001A4E40">
        <w:fldChar w:fldCharType="begin"/>
      </w:r>
      <w:r w:rsidR="00D016C1">
        <w:instrText xml:space="preserve"> ADDIN EN.CITE &lt;EndNote&gt;&lt;Cite&gt;&lt;Author&gt;Owens&lt;/Author&gt;&lt;Year&gt;2024&lt;/Year&gt;&lt;RecNum&gt;32&lt;/RecNum&gt;&lt;DisplayText&gt;(Owens et al., 2024)&lt;/DisplayText&gt;&lt;record&gt;&lt;rec-number&gt;32&lt;/rec-number&gt;&lt;foreign-keys&gt;&lt;key app="EN" db-id="2w92ev9pr0z2vhetvxfpxtvj2xartf0tswdf" timestamp="1766323304"&gt;32&lt;/key&gt;&lt;/foreign-keys&gt;&lt;ref-type name="Book"&gt;6&lt;/ref-type&gt;&lt;contributors&gt;&lt;authors&gt;&lt;author&gt;Owens, E.P.&lt;/author&gt;&lt;author&gt;Koo, J.&lt;/author&gt;&lt;author&gt;Huang, Y.&lt;/author&gt;&lt;/authors&gt;&lt;/contributors&gt;&lt;titles&gt;&lt;title&gt;Outdoor Environments for People Considering Human Factors in Landscape Design&lt;/title&gt;&lt;secondary-title&gt;Routledge: Abingdon, Oxon&lt;/secondary-title&gt;&lt;/titles&gt;&lt;dates&gt;&lt;year&gt;2024&lt;/year&gt;&lt;/dates&gt;&lt;urls&gt;&lt;/urls&gt;&lt;electronic-resource-num&gt;10.4324/9781315100036&lt;/electronic-resource-num&gt;&lt;/record&gt;&lt;/Cite&gt;&lt;/EndNote&gt;</w:instrText>
      </w:r>
      <w:r w:rsidR="001A4E40">
        <w:fldChar w:fldCharType="separate"/>
      </w:r>
      <w:r w:rsidR="009D2A1E">
        <w:rPr>
          <w:noProof/>
        </w:rPr>
        <w:t>(Owens et al., 2024)</w:t>
      </w:r>
      <w:r w:rsidR="001A4E40">
        <w:fldChar w:fldCharType="end"/>
      </w:r>
      <w:r w:rsidRPr="00426E8C">
        <w:t>. In UGSs features that support sociality include layout arrangements that create clear visual connections between areas, centrally located gathering points, covered walkways and pavilions, tiered or stepped seating structures, and transparent or semi-transparent barriers that define spaces without obstructing sightlines.</w:t>
      </w:r>
    </w:p>
    <w:p w14:paraId="6F2B9CF3" w14:textId="645AE9A4" w:rsidR="00426E8C" w:rsidRDefault="00426E8C" w:rsidP="000329F4">
      <w:pPr>
        <w:pStyle w:val="NormalWeb"/>
        <w:spacing w:before="0" w:beforeAutospacing="0" w:after="0" w:afterAutospacing="0"/>
        <w:jc w:val="both"/>
      </w:pPr>
      <w:r w:rsidRPr="00426E8C">
        <w:t xml:space="preserve">Space diversity is linked to users’ preferences and perceived health benefits. Diverse spatial configurations, such as variations in scale, enclosure, and height; a mixture of open lawns, terraces, and intimate corners; and a range of visual stimuli including vegetation patterns, textures, and materials, can accommodate a wide spectrum of users and activities. These architectural features, alongside diverse circulation paths and spatial sequences, not only support movement and reduce sedentary </w:t>
      </w:r>
      <w:r w:rsidR="003F6A60" w:rsidRPr="00426E8C">
        <w:t>behavior</w:t>
      </w:r>
      <w:r w:rsidRPr="00426E8C">
        <w:t xml:space="preserve"> but also enhance psychological restoration and positive environmental appraisal </w:t>
      </w:r>
      <w:r w:rsidR="001A4E40">
        <w:fldChar w:fldCharType="begin"/>
      </w:r>
      <w:r w:rsidR="00D016C1">
        <w:instrText xml:space="preserve"> ADDIN EN.CITE &lt;EndNote&gt;&lt;Cite&gt;&lt;Author&gt;Russo&lt;/Author&gt;&lt;Year&gt;2024&lt;/Year&gt;&lt;RecNum&gt;50&lt;/RecNum&gt;&lt;DisplayText&gt;(Russo, 2024)&lt;/DisplayText&gt;&lt;record&gt;&lt;rec-number&gt;50&lt;/rec-number&gt;&lt;foreign-keys&gt;&lt;key app="EN" db-id="2w92ev9pr0z2vhetvxfpxtvj2xartf0tswdf" timestamp="1766324906"&gt;50&lt;/key&gt;&lt;/foreign-keys&gt;&lt;ref-type name="Journal Article"&gt;17&lt;/ref-type&gt;&lt;contributors&gt;&lt;authors&gt;&lt;author&gt;Russo, A.&lt;/author&gt;&lt;/authors&gt;&lt;/contributors&gt;&lt;titles&gt;&lt;title&gt;Urban Green Spaces and Healthy Living: A Landscape Architecture Perspective&lt;/title&gt;&lt;secondary-title&gt;Urban Science&lt;/secondary-title&gt;&lt;/titles&gt;&lt;periodical&gt;&lt;full-title&gt;Urban Science&lt;/full-title&gt;&lt;/periodical&gt;&lt;pages&gt;213&lt;/pages&gt;&lt;volume&gt;8&lt;/volume&gt;&lt;number&gt;4&lt;/number&gt;&lt;dates&gt;&lt;year&gt;2024&lt;/year&gt;&lt;/dates&gt;&lt;urls&gt;&lt;/urls&gt;&lt;electronic-resource-num&gt;10.3390/urbansci8040213&lt;/electronic-resource-num&gt;&lt;/record&gt;&lt;/Cite&gt;&lt;/EndNote&gt;</w:instrText>
      </w:r>
      <w:r w:rsidR="001A4E40">
        <w:fldChar w:fldCharType="separate"/>
      </w:r>
      <w:r w:rsidR="009D2A1E">
        <w:rPr>
          <w:noProof/>
        </w:rPr>
        <w:t>(Russo, 2024)</w:t>
      </w:r>
      <w:r w:rsidR="001A4E40">
        <w:fldChar w:fldCharType="end"/>
      </w:r>
      <w:r w:rsidRPr="00426E8C">
        <w:t>.</w:t>
      </w:r>
    </w:p>
    <w:p w14:paraId="475DCFF7" w14:textId="0D85BA77" w:rsidR="00D10B97" w:rsidRDefault="00D10B97" w:rsidP="000329F4">
      <w:pPr>
        <w:pStyle w:val="NormalWeb"/>
        <w:spacing w:before="0" w:beforeAutospacing="0" w:after="0" w:afterAutospacing="0"/>
        <w:jc w:val="both"/>
      </w:pPr>
      <w:r w:rsidRPr="00D10B97">
        <w:t xml:space="preserve">Spatial vitality enhances engagement with the environment, ultimately contributing positively to users’ psychological well-being </w:t>
      </w:r>
      <w:r w:rsidR="001A4E40">
        <w:fldChar w:fldCharType="begin">
          <w:fldData xml:space="preserve">PEVuZE5vdGU+PENpdGU+PEF1dGhvcj5KaWE8L0F1dGhvcj48WWVhcj4yMDE2PC9ZZWFyPjxSZWNO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</w:fldData>
        </w:fldChar>
      </w:r>
      <w:r w:rsidR="00D016C1">
        <w:instrText xml:space="preserve"> ADDIN EN.CITE </w:instrText>
      </w:r>
      <w:r w:rsidR="00D016C1">
        <w:fldChar w:fldCharType="begin">
          <w:fldData xml:space="preserve">PEVuZE5vdGU+PENpdGU+PEF1dGhvcj5KaWE8L0F1dGhvcj48WWVhcj4yMDE2PC9ZZWFyPjxSZWNO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</w:fldData>
        </w:fldChar>
      </w:r>
      <w:r w:rsidR="00D016C1">
        <w:instrText xml:space="preserve"> ADDIN EN.CITE.DATA </w:instrText>
      </w:r>
      <w:r w:rsidR="00D016C1">
        <w:fldChar w:fldCharType="end"/>
      </w:r>
      <w:r w:rsidR="001A4E40">
        <w:fldChar w:fldCharType="separate"/>
      </w:r>
      <w:r w:rsidR="001B4AEA">
        <w:rPr>
          <w:noProof/>
        </w:rPr>
        <w:t>(Jia et al., 2016; Shao &amp; Liu, 2016)</w:t>
      </w:r>
      <w:r w:rsidR="001A4E40">
        <w:fldChar w:fldCharType="end"/>
      </w:r>
      <w:r w:rsidRPr="00D10B97">
        <w:t xml:space="preserve">. Vital and sensory experiences understood as sensory richness and experiential stimulation, plays a significant role in enhancing health outcomes. In </w:t>
      </w:r>
      <w:r w:rsidR="00537474">
        <w:t>UGSs</w:t>
      </w:r>
      <w:r w:rsidRPr="00D10B97">
        <w:t xml:space="preserve">, vitality can be realized through dynamic features such </w:t>
      </w:r>
      <w:r w:rsidRPr="00D10B97">
        <w:lastRenderedPageBreak/>
        <w:t xml:space="preserve">as human movement and activity patterns, water elements, layered vegetation, the presence of birds or small domestic animals, and other sensory and kinetic stimuli. </w:t>
      </w:r>
    </w:p>
    <w:p w14:paraId="6EE6505D" w14:textId="2B1B2995" w:rsidR="00D10B97" w:rsidRDefault="00D10B97" w:rsidP="000329F4">
      <w:pPr>
        <w:pStyle w:val="NormalWeb"/>
        <w:spacing w:before="0" w:beforeAutospacing="0" w:after="0" w:afterAutospacing="0"/>
        <w:jc w:val="both"/>
      </w:pPr>
      <w:r w:rsidRPr="00D10B97">
        <w:t xml:space="preserve">Spatial legibility in UGSs influences users’ sense of comfort and safety within green environments. Research indicates that low legibility in dense or visually complex landscapes can trigger stress or fear responses </w:t>
      </w:r>
      <w:r w:rsidR="001A4E40">
        <w:fldChar w:fldCharType="begin"/>
      </w:r>
      <w:r w:rsidR="009D2A1E">
        <w:instrText xml:space="preserve"> ADDIN EN.CITE &lt;EndNote&gt;&lt;Cite&gt;&lt;Author&gt;An&lt;/Author&gt;&lt;Year&gt;2004&lt;/Year&gt;&lt;RecNum&gt;19&lt;/RecNum&gt;&lt;DisplayText&gt;(An et al., 2004)&lt;/DisplayText&gt;&lt;record&gt;&lt;rec-number&gt;19&lt;/rec-number&gt;&lt;foreign-keys&gt;&lt;key app="EN" db-id="2w92ev9pr0z2vhetvxfpxtvj2xartf0tswdf" timestamp="1766321836"&gt;19&lt;/key&gt;&lt;/foreign-keys&gt;&lt;ref-type name="Journal Article"&gt;17&lt;/ref-type&gt;&lt;contributors&gt;&lt;authors&gt;&lt;author&gt;An, K.W.&lt;/author&gt;&lt;author&gt;Kim, E.I.&lt;/author&gt;&lt;author&gt;Jeon, K.S.&lt;/author&gt;&lt;author&gt;Setsu, T.&lt;/author&gt;&lt;/authors&gt;&lt;/contributors&gt;&lt;titles&gt;&lt;title&gt;Effects of forest stand density on human’s physio psychological changes&lt;/title&gt;&lt;secondary-title&gt;J. Fac. Agric&lt;/secondary-title&gt;&lt;/titles&gt;&lt;periodical&gt;&lt;full-title&gt;J. Fac. Agric&lt;/full-title&gt;&lt;/periodical&gt;&lt;pages&gt;283–291&lt;/pages&gt;&lt;volume&gt;49&lt;/volume&gt;&lt;dates&gt;&lt;year&gt;2004&lt;/year&gt;&lt;/dates&gt;&lt;urls&gt;&lt;related-urls&gt;&lt;url&gt;http://scholar.google.com/scholar_lookup?title=Effects+of+forest+stand+density+on+human%E2%80%99s+physiopsychological+changes&amp;amp;author=An,+K.W.&amp;amp;author=Kim,+E.I.&amp;amp;author=Jeon,+K.S.&amp;amp;author=Setsu,+T.&amp;amp;publication_year=2004&amp;amp;journal=J.+Fac.+Agric.&amp;amp;volume=49&amp;amp;pages=283%E2%80%93291&lt;/url&gt;&lt;/related-urls&gt;&lt;/urls&gt;&lt;/record&gt;&lt;/Cite&gt;&lt;/EndNote&gt;</w:instrText>
      </w:r>
      <w:r w:rsidR="001A4E40">
        <w:fldChar w:fldCharType="separate"/>
      </w:r>
      <w:r w:rsidR="009D2A1E">
        <w:rPr>
          <w:noProof/>
        </w:rPr>
        <w:t>(An et al., 2004)</w:t>
      </w:r>
      <w:r w:rsidR="001A4E40">
        <w:fldChar w:fldCharType="end"/>
      </w:r>
      <w:r w:rsidRPr="00D10B97">
        <w:t xml:space="preserve">. Therefore, clear spatial structure and ease of orientation support accessibility and reduce uncertainty, which is particularly important for vulnerable users. </w:t>
      </w:r>
    </w:p>
    <w:p w14:paraId="2E618B50" w14:textId="6CD21DAC" w:rsidR="00F81FB8" w:rsidRDefault="00324CF7" w:rsidP="00F81FB8">
      <w:pPr>
        <w:pStyle w:val="NormalWeb"/>
        <w:spacing w:before="0" w:beforeAutospacing="0" w:after="0" w:afterAutospacing="0"/>
        <w:jc w:val="both"/>
      </w:pPr>
      <w:r w:rsidRPr="00324CF7">
        <w:t xml:space="preserve">Finally, space adaptability emerges as a critical preference associated with long-term health benefits. </w:t>
      </w:r>
      <w:r>
        <w:t xml:space="preserve">Flexible environments that support changing activities and user participation encourage physical activity, social interaction, and emotional engagement </w:t>
      </w:r>
      <w:r w:rsidR="001A4E40">
        <w:fldChar w:fldCharType="begin"/>
      </w:r>
      <w:r w:rsidR="009D2A1E">
        <w:instrText xml:space="preserve"> ADDIN EN.CITE &lt;EndNote&gt;&lt;Cite&gt;&lt;Author&gt;Nutsford&lt;/Author&gt;&lt;Year&gt;2013&lt;/Year&gt;&lt;RecNum&gt;72&lt;/RecNum&gt;&lt;DisplayText&gt;(Nutsford et al., 2013)&lt;/DisplayText&gt;&lt;record&gt;&lt;rec-number&gt;72&lt;/rec-number&gt;&lt;foreign-keys&gt;&lt;key app="EN" db-id="2w92ev9pr0z2vhetvxfpxtvj2xartf0tswdf" timestamp="1766327420"&gt;72&lt;/key&gt;&lt;/foreign-keys&gt;&lt;ref-type name="Journal Article"&gt;17&lt;/ref-type&gt;&lt;contributors&gt;&lt;authors&gt;&lt;author&gt;Nutsford, D.&lt;/author&gt;&lt;author&gt;Pearson, A.L.&lt;/author&gt;&lt;author&gt;Kingham, S.&lt;/author&gt;&lt;/authors&gt;&lt;/contributors&gt;&lt;titles&gt;&lt;title&gt;An ecological study investigating the association between access to urban green space and mental health&lt;/title&gt;&lt;secondary-title&gt;Public Health&lt;/secondary-title&gt;&lt;/titles&gt;&lt;periodical&gt;&lt;full-title&gt;Public Health&lt;/full-title&gt;&lt;/periodical&gt;&lt;pages&gt;1005-1011&lt;/pages&gt;&lt;volume&gt;127&lt;/volume&gt;&lt;number&gt;11&lt;/number&gt;&lt;dates&gt;&lt;year&gt;2013&lt;/year&gt;&lt;/dates&gt;&lt;urls&gt;&lt;/urls&gt;&lt;/record&gt;&lt;/Cite&gt;&lt;/EndNote&gt;</w:instrText>
      </w:r>
      <w:r w:rsidR="001A4E40">
        <w:fldChar w:fldCharType="separate"/>
      </w:r>
      <w:r w:rsidR="009D2A1E">
        <w:rPr>
          <w:noProof/>
        </w:rPr>
        <w:t>(Nutsford et al., 2013)</w:t>
      </w:r>
      <w:r w:rsidR="001A4E40">
        <w:fldChar w:fldCharType="end"/>
      </w:r>
      <w:r>
        <w:t xml:space="preserve">. </w:t>
      </w:r>
      <w:r w:rsidRPr="00324CF7">
        <w:t xml:space="preserve">In </w:t>
      </w:r>
      <w:r w:rsidR="00537474">
        <w:t>UGSs</w:t>
      </w:r>
      <w:r w:rsidRPr="00324CF7">
        <w:t>, adaptable environments that respond to users’ needs and support inclusive participation facilitate engagement with the environment for all community members, ultimately contributing to individuals’ psychological and social well-being</w:t>
      </w:r>
      <w:r>
        <w:t>.</w:t>
      </w:r>
    </w:p>
    <w:p w14:paraId="5AC17B05" w14:textId="1DD63752" w:rsidR="00711DD5" w:rsidRDefault="00F81FB8" w:rsidP="00F81FB8">
      <w:pPr>
        <w:pStyle w:val="NormalWeb"/>
        <w:spacing w:before="0" w:beforeAutospacing="0" w:after="0" w:afterAutospacing="0"/>
        <w:jc w:val="both"/>
      </w:pPr>
      <w:r w:rsidRPr="00F81FB8">
        <w:t>These findings highlight the design elements that can influence health and well-being.</w:t>
      </w:r>
      <w:r>
        <w:t xml:space="preserve"> </w:t>
      </w:r>
      <w:r w:rsidR="00711DD5">
        <w:t>Prioritizing adaptability and vitality, alongside safety, legibility, social interaction, and diversity, can help urban planners create therapeutic landscapes that are inclusive, resilient, and supportive of physical, mental, and social health.</w:t>
      </w:r>
    </w:p>
    <w:bookmarkEnd w:id="5"/>
    <w:bookmarkEnd w:id="6"/>
    <w:p w14:paraId="27FE6ACC" w14:textId="6DA858D8" w:rsidR="00711DD5" w:rsidRDefault="00711DD5" w:rsidP="00711DD5">
      <w:pPr>
        <w:pStyle w:val="NormalWeb"/>
        <w:tabs>
          <w:tab w:val="left" w:pos="709"/>
        </w:tabs>
        <w:spacing w:before="0" w:beforeAutospacing="0" w:after="0" w:afterAutospacing="0"/>
        <w:jc w:val="both"/>
      </w:pPr>
      <w:r>
        <w:t xml:space="preserve">To address the second research question, three interrelated cycles emerging from the research model illustrate how design elements in </w:t>
      </w:r>
      <w:r w:rsidR="00042B40">
        <w:t>UGSs</w:t>
      </w:r>
      <w:r>
        <w:t xml:space="preserve"> interact to promote health and well-being.</w:t>
      </w:r>
    </w:p>
    <w:p w14:paraId="6653D632" w14:textId="77777777" w:rsidR="00711DD5" w:rsidRDefault="00711DD5">
      <w:pPr>
        <w:pStyle w:val="NormalWeb"/>
        <w:numPr>
          <w:ilvl w:val="0"/>
          <w:numId w:val="1"/>
        </w:numPr>
        <w:tabs>
          <w:tab w:val="clear" w:pos="720"/>
          <w:tab w:val="left" w:pos="284"/>
        </w:tabs>
        <w:spacing w:before="0" w:beforeAutospacing="0" w:after="0" w:afterAutospacing="0"/>
        <w:ind w:left="0" w:firstLine="0"/>
        <w:jc w:val="both"/>
      </w:pPr>
      <w:r>
        <w:rPr>
          <w:rStyle w:val="Strong"/>
        </w:rPr>
        <w:t>Adaptive and Social Space Cycle</w:t>
      </w:r>
      <w:r>
        <w:t>: When UGSs are designed to accommodate multiple uses, they foster vibrant, diverse, and inclusive environments. Active, adaptable spaces encourage social interaction and community engagement across different ages, abilities, and social backgrounds. This interaction, in turn, reinforces adaptability, creating a positive loop that enhances visitor health, well-being, and inclusivity. Features such as walking paths, playgrounds, seating areas, and event spaces support this cycle by providing flexible opportunities for participation.</w:t>
      </w:r>
    </w:p>
    <w:p w14:paraId="394D1DF2" w14:textId="77777777" w:rsidR="00711DD5" w:rsidRDefault="00711DD5">
      <w:pPr>
        <w:pStyle w:val="NormalWeb"/>
        <w:numPr>
          <w:ilvl w:val="0"/>
          <w:numId w:val="1"/>
        </w:numPr>
        <w:tabs>
          <w:tab w:val="clear" w:pos="720"/>
          <w:tab w:val="left" w:pos="284"/>
        </w:tabs>
        <w:spacing w:before="0" w:beforeAutospacing="0" w:after="0" w:afterAutospacing="0"/>
        <w:ind w:left="0" w:firstLine="0"/>
        <w:jc w:val="both"/>
      </w:pPr>
      <w:r>
        <w:rPr>
          <w:rStyle w:val="Strong"/>
        </w:rPr>
        <w:t>Security and Legibility Cycle</w:t>
      </w:r>
      <w:r>
        <w:t>: The diversity and vitality of a space contribute to perceived safety and ease of navigation. Clear signage, well-maintained paths, and accessible routes enhance both legibility and security, encouraging more frequent use. Diverse vegetation and open spaces further support these aspects, making the environment more enjoyable and promoting physical and mental health.</w:t>
      </w:r>
    </w:p>
    <w:p w14:paraId="5E82A853" w14:textId="77777777" w:rsidR="00711DD5" w:rsidRDefault="00711DD5">
      <w:pPr>
        <w:pStyle w:val="NormalWeb"/>
        <w:numPr>
          <w:ilvl w:val="0"/>
          <w:numId w:val="1"/>
        </w:numPr>
        <w:tabs>
          <w:tab w:val="clear" w:pos="720"/>
          <w:tab w:val="left" w:pos="284"/>
        </w:tabs>
        <w:spacing w:before="0" w:beforeAutospacing="0" w:after="0" w:afterAutospacing="0"/>
        <w:ind w:left="0" w:firstLine="0"/>
        <w:jc w:val="both"/>
      </w:pPr>
      <w:r>
        <w:rPr>
          <w:rStyle w:val="Strong"/>
        </w:rPr>
        <w:t>Diverse and Lively Space Cycle</w:t>
      </w:r>
      <w:r>
        <w:t>: Spatial diversity, including varied vegetation, activity zones, and architectural features, enhances vitality, safety, and adaptability. Flexible spaces accommodate multiple functions, from public events to informal gatherings, while diverse natural and built elements create engaging experiences for all users. Over time, these features strengthen social cohesion, promote health benefits, and support inclusive participation.</w:t>
      </w:r>
    </w:p>
    <w:p w14:paraId="7F8EFEF9" w14:textId="77777777" w:rsidR="00F45F53" w:rsidRDefault="00F45F53" w:rsidP="00711DD5">
      <w:pPr>
        <w:pStyle w:val="NormalWeb"/>
        <w:tabs>
          <w:tab w:val="left" w:pos="709"/>
        </w:tabs>
        <w:spacing w:before="0" w:beforeAutospacing="0" w:after="0" w:afterAutospacing="0"/>
        <w:jc w:val="both"/>
      </w:pPr>
      <w:r w:rsidRPr="00F45F53">
        <w:t>These cycles emphasize the dynamic and interconnected nature of UGS design, showing that vitality, safety, legibility, adaptability, sociality, and inclusivity work together to enhance physical, mental, and social well-being. Overall, integrating these synergistic strategies can guide policies and planning practices to create resilient, inclusive, and health-promoting urban landscapes.</w:t>
      </w:r>
    </w:p>
    <w:p w14:paraId="594C69C4" w14:textId="3AB9F5EB" w:rsidR="00F45F53" w:rsidRDefault="002A3A91" w:rsidP="002A3A91">
      <w:pPr>
        <w:pStyle w:val="NormalWeb"/>
        <w:tabs>
          <w:tab w:val="left" w:pos="709"/>
        </w:tabs>
        <w:spacing w:before="0" w:beforeAutospacing="0" w:after="0" w:afterAutospacing="0"/>
        <w:jc w:val="both"/>
      </w:pPr>
      <w:r w:rsidRPr="002A3A91">
        <w:t>The study has some limitations. The sample size imposes constraints, and the data were collected from only two urban parks, which may affect generalizability. Cultural and geographical contexts could influence perceptions of safety, vitality, and social interaction. Additionally, the cross-sectional design limits causal interpretations. Future research should employ larger, longitudinal, and multi-city studies to validate these cycles and refine design guidelines for diverse urban contexts.</w:t>
      </w:r>
    </w:p>
    <w:p w14:paraId="00C3C87C" w14:textId="77777777" w:rsidR="00033BC3" w:rsidRDefault="00033BC3" w:rsidP="002A3A91">
      <w:pPr>
        <w:pStyle w:val="NormalWeb"/>
        <w:tabs>
          <w:tab w:val="left" w:pos="709"/>
        </w:tabs>
        <w:spacing w:before="0" w:beforeAutospacing="0" w:after="0" w:afterAutospacing="0"/>
        <w:jc w:val="both"/>
      </w:pPr>
    </w:p>
    <w:p w14:paraId="74383140" w14:textId="77777777" w:rsidR="00033BC3" w:rsidRDefault="00033BC3" w:rsidP="002A3A91">
      <w:pPr>
        <w:pStyle w:val="NormalWeb"/>
        <w:tabs>
          <w:tab w:val="left" w:pos="709"/>
        </w:tabs>
        <w:spacing w:before="0" w:beforeAutospacing="0" w:after="0" w:afterAutospacing="0"/>
        <w:jc w:val="both"/>
      </w:pPr>
    </w:p>
    <w:p w14:paraId="64F0974B" w14:textId="72580E23" w:rsidR="00B94270" w:rsidRPr="005D4591" w:rsidRDefault="00B91C50" w:rsidP="00F77547">
      <w:pPr>
        <w:pStyle w:val="NormalWeb"/>
        <w:spacing w:before="240" w:beforeAutospacing="0" w:after="0" w:afterAutospacing="0"/>
        <w:jc w:val="both"/>
        <w:rPr>
          <w:rFonts w:asciiTheme="majorBidi" w:hAnsiTheme="majorBidi" w:cstheme="majorBidi"/>
        </w:rPr>
      </w:pPr>
      <w:r w:rsidRPr="005D4591">
        <w:rPr>
          <w:rStyle w:val="Strong"/>
          <w:rFonts w:asciiTheme="majorBidi" w:hAnsiTheme="majorBidi" w:cstheme="majorBidi"/>
        </w:rPr>
        <w:lastRenderedPageBreak/>
        <w:t>Conclusion</w:t>
      </w:r>
    </w:p>
    <w:bookmarkEnd w:id="16"/>
    <w:p w14:paraId="19AF63D6" w14:textId="77777777" w:rsidR="00954B31" w:rsidRPr="00954B31" w:rsidRDefault="00954B31" w:rsidP="00954B31">
      <w:pPr>
        <w:pStyle w:val="NormalWeb"/>
        <w:spacing w:before="0" w:beforeAutospacing="0" w:after="0" w:afterAutospacing="0"/>
        <w:jc w:val="both"/>
        <w:rPr>
          <w:rFonts w:asciiTheme="majorBidi" w:hAnsiTheme="majorBidi" w:cstheme="majorBidi"/>
        </w:rPr>
      </w:pPr>
      <w:r w:rsidRPr="00954B31">
        <w:rPr>
          <w:rFonts w:asciiTheme="majorBidi" w:hAnsiTheme="majorBidi" w:cstheme="majorBidi"/>
        </w:rPr>
        <w:t>This study was conducted to investigate the design components of UGSs that contribute to their therapeutic potential and to develop a framework elucidating the causal pathways through which these components influence physical, mental, and social well-being. It conceptualizes therapeutic UGSs through the dynamic healing cycles, offering a novel framework.</w:t>
      </w:r>
    </w:p>
    <w:p w14:paraId="7895B579" w14:textId="11BD452D" w:rsidR="00954B31" w:rsidRPr="00954B31" w:rsidRDefault="00954B31" w:rsidP="00954B31">
      <w:pPr>
        <w:pStyle w:val="NormalWeb"/>
        <w:spacing w:before="0" w:beforeAutospacing="0" w:after="0" w:afterAutospacing="0"/>
        <w:jc w:val="both"/>
        <w:rPr>
          <w:rFonts w:asciiTheme="majorBidi" w:hAnsiTheme="majorBidi" w:cstheme="majorBidi"/>
        </w:rPr>
      </w:pPr>
      <w:r w:rsidRPr="00954B31">
        <w:rPr>
          <w:rFonts w:asciiTheme="majorBidi" w:hAnsiTheme="majorBidi" w:cstheme="majorBidi"/>
        </w:rPr>
        <w:t xml:space="preserve">Using a three-stage mixed-methods approach, including document analysis, expert-informed questionnaire development, and a user survey combined with structural equation modeling, the research identifies six core spatial components for </w:t>
      </w:r>
      <w:r w:rsidR="003F6A60" w:rsidRPr="00954B31">
        <w:rPr>
          <w:rFonts w:asciiTheme="majorBidi" w:hAnsiTheme="majorBidi" w:cstheme="majorBidi"/>
        </w:rPr>
        <w:t>therapeutic</w:t>
      </w:r>
      <w:r w:rsidRPr="00954B31">
        <w:rPr>
          <w:rFonts w:asciiTheme="majorBidi" w:hAnsiTheme="majorBidi" w:cstheme="majorBidi"/>
        </w:rPr>
        <w:t xml:space="preserve"> landscapes: environmental safety and security, spatial vitality, space adaptability, spatial legibility, spatial sociality, and space diversity.</w:t>
      </w:r>
    </w:p>
    <w:p w14:paraId="225FCDA8" w14:textId="0E0228D3" w:rsidR="00954B31" w:rsidRPr="00954B31" w:rsidRDefault="00954B31" w:rsidP="00954B31">
      <w:pPr>
        <w:pStyle w:val="NormalWeb"/>
        <w:spacing w:before="0" w:beforeAutospacing="0" w:after="0" w:afterAutospacing="0"/>
        <w:jc w:val="both"/>
        <w:rPr>
          <w:rFonts w:asciiTheme="majorBidi" w:hAnsiTheme="majorBidi" w:cstheme="majorBidi"/>
        </w:rPr>
      </w:pPr>
      <w:r w:rsidRPr="00954B31">
        <w:rPr>
          <w:rFonts w:asciiTheme="majorBidi" w:hAnsiTheme="majorBidi" w:cstheme="majorBidi"/>
        </w:rPr>
        <w:t xml:space="preserve">The findings highlight the foundational role of environmental safety and security in shaping perceptions of comfort and psychological ease, thereby supporting prolonged use, restorative experiences. Spatial vitality and space adaptability emerge as critical drivers of user participation and flexibility, enhancing mental stimulation and opportunities for diverse activities accessible to all users. Spatial sociality and space diversity facilitate social interaction and choice, promoting community well-being and inclusive participation, whereas spatial legibility ensures cognitive clarity and ease of navigation, mitigating stress and cognitive load for </w:t>
      </w:r>
      <w:r w:rsidR="003F6A60">
        <w:rPr>
          <w:rFonts w:asciiTheme="majorBidi" w:hAnsiTheme="majorBidi" w:cstheme="majorBidi"/>
        </w:rPr>
        <w:t>residents</w:t>
      </w:r>
      <w:r w:rsidRPr="00954B31">
        <w:rPr>
          <w:rFonts w:asciiTheme="majorBidi" w:hAnsiTheme="majorBidi" w:cstheme="majorBidi"/>
        </w:rPr>
        <w:t>.</w:t>
      </w:r>
    </w:p>
    <w:p w14:paraId="506172AF" w14:textId="250B098D" w:rsidR="00954B31" w:rsidRPr="00954B31" w:rsidRDefault="00954B31" w:rsidP="00954B31">
      <w:pPr>
        <w:pStyle w:val="NormalWeb"/>
        <w:spacing w:before="0" w:beforeAutospacing="0" w:after="0" w:afterAutospacing="0"/>
        <w:jc w:val="both"/>
        <w:rPr>
          <w:rFonts w:asciiTheme="majorBidi" w:hAnsiTheme="majorBidi" w:cstheme="majorBidi"/>
        </w:rPr>
      </w:pPr>
      <w:r w:rsidRPr="00954B31">
        <w:rPr>
          <w:rFonts w:asciiTheme="majorBidi" w:hAnsiTheme="majorBidi" w:cstheme="majorBidi"/>
        </w:rPr>
        <w:t>Building on these results, the study introduces three theoretical healing cycles</w:t>
      </w:r>
      <w:r>
        <w:rPr>
          <w:rFonts w:asciiTheme="majorBidi" w:hAnsiTheme="majorBidi" w:cstheme="majorBidi"/>
        </w:rPr>
        <w:t xml:space="preserve">, </w:t>
      </w:r>
      <w:r w:rsidRPr="00954B31">
        <w:rPr>
          <w:rFonts w:asciiTheme="majorBidi" w:hAnsiTheme="majorBidi" w:cstheme="majorBidi"/>
        </w:rPr>
        <w:t>Adaptive and Social Space, Security and Legibility, and Diverse and Lively Space</w:t>
      </w:r>
      <w:r>
        <w:rPr>
          <w:rFonts w:asciiTheme="majorBidi" w:hAnsiTheme="majorBidi" w:cstheme="majorBidi"/>
        </w:rPr>
        <w:t xml:space="preserve">, </w:t>
      </w:r>
      <w:r w:rsidRPr="00954B31">
        <w:rPr>
          <w:rFonts w:asciiTheme="majorBidi" w:hAnsiTheme="majorBidi" w:cstheme="majorBidi"/>
        </w:rPr>
        <w:t>which conceptualize how interrelated design components dynamically reinforce each other to promote long-term health benefits. This framework underscores the importance of a holistic, people-centered approach to UGS design, integrating multiple dimensions to maximize therapeutic impact.</w:t>
      </w:r>
    </w:p>
    <w:p w14:paraId="6B1F8A05" w14:textId="45797672" w:rsidR="004D7689" w:rsidRDefault="00954B31" w:rsidP="00954B31">
      <w:pPr>
        <w:pStyle w:val="NormalWeb"/>
        <w:spacing w:before="0" w:beforeAutospacing="0" w:after="0" w:afterAutospacing="0"/>
        <w:jc w:val="both"/>
        <w:rPr>
          <w:rFonts w:asciiTheme="majorBidi" w:hAnsiTheme="majorBidi" w:cstheme="majorBidi"/>
        </w:rPr>
      </w:pPr>
      <w:r w:rsidRPr="00954B31">
        <w:rPr>
          <w:rFonts w:asciiTheme="majorBidi" w:hAnsiTheme="majorBidi" w:cstheme="majorBidi"/>
        </w:rPr>
        <w:t>While the proposed model offers a conceptual and exploratory contribution for urban planners and landscape designers, its empirical generalizability is limited by the cross-sectional design, sample size, and context. Future research should validate and refine the framework using larger, longitudinal, and cross-cultural datasets, and examine interactions between design features and residents’ health outcomes to determine which combinations most effectively promote well-being. Despite these limitations, the model provides actionable guidance for designing adaptive, safe, socially engaging, and health-promoting UGSs, supporting the creation of resilient, inclusive, and well-being-oriented urban environments.</w:t>
      </w:r>
    </w:p>
    <w:p w14:paraId="2C55CEBD" w14:textId="77777777" w:rsidR="00954B31" w:rsidRPr="004D7689" w:rsidRDefault="00954B31" w:rsidP="00954B31">
      <w:pPr>
        <w:pStyle w:val="NormalWeb"/>
        <w:spacing w:before="0" w:beforeAutospacing="0" w:after="0" w:afterAutospacing="0"/>
        <w:jc w:val="both"/>
        <w:rPr>
          <w:rFonts w:asciiTheme="majorBidi" w:hAnsiTheme="majorBidi" w:cstheme="majorBidi"/>
        </w:rPr>
      </w:pPr>
    </w:p>
    <w:p w14:paraId="5DDFDCE6" w14:textId="530885CF" w:rsidR="00FB067B" w:rsidRDefault="00FB067B" w:rsidP="001F1332">
      <w:pPr>
        <w:pStyle w:val="NormalWeb"/>
        <w:spacing w:before="0" w:beforeAutospacing="0" w:after="0" w:afterAutospacing="0"/>
        <w:jc w:val="both"/>
        <w:rPr>
          <w:rFonts w:asciiTheme="majorBidi" w:hAnsiTheme="majorBidi" w:cstheme="majorBidi"/>
        </w:rPr>
      </w:pPr>
    </w:p>
    <w:p w14:paraId="72D54D56" w14:textId="77777777" w:rsidR="00954B31" w:rsidRDefault="00954B31" w:rsidP="001F1332">
      <w:pPr>
        <w:pStyle w:val="NormalWeb"/>
        <w:spacing w:before="0" w:beforeAutospacing="0" w:after="0" w:afterAutospacing="0"/>
        <w:jc w:val="both"/>
        <w:rPr>
          <w:rFonts w:asciiTheme="majorBidi" w:hAnsiTheme="majorBidi" w:cstheme="majorBidi"/>
        </w:rPr>
      </w:pPr>
    </w:p>
    <w:p w14:paraId="61111897" w14:textId="77777777" w:rsidR="00954B31" w:rsidRDefault="00954B31" w:rsidP="001F1332">
      <w:pPr>
        <w:pStyle w:val="NormalWeb"/>
        <w:spacing w:before="0" w:beforeAutospacing="0" w:after="0" w:afterAutospacing="0"/>
        <w:jc w:val="both"/>
        <w:rPr>
          <w:rFonts w:asciiTheme="majorBidi" w:hAnsiTheme="majorBidi" w:cstheme="majorBidi"/>
        </w:rPr>
      </w:pPr>
    </w:p>
    <w:p w14:paraId="7C38BB12" w14:textId="77777777" w:rsidR="00954B31" w:rsidRDefault="00954B31" w:rsidP="001F1332">
      <w:pPr>
        <w:pStyle w:val="NormalWeb"/>
        <w:spacing w:before="0" w:beforeAutospacing="0" w:after="0" w:afterAutospacing="0"/>
        <w:jc w:val="both"/>
        <w:rPr>
          <w:rFonts w:asciiTheme="majorBidi" w:hAnsiTheme="majorBidi" w:cstheme="majorBidi"/>
        </w:rPr>
      </w:pPr>
    </w:p>
    <w:p w14:paraId="3061F01F" w14:textId="77777777" w:rsidR="00954B31" w:rsidRDefault="00954B31" w:rsidP="001F1332">
      <w:pPr>
        <w:pStyle w:val="NormalWeb"/>
        <w:spacing w:before="0" w:beforeAutospacing="0" w:after="0" w:afterAutospacing="0"/>
        <w:jc w:val="both"/>
        <w:rPr>
          <w:rFonts w:asciiTheme="majorBidi" w:hAnsiTheme="majorBidi" w:cstheme="majorBidi"/>
        </w:rPr>
      </w:pPr>
    </w:p>
    <w:p w14:paraId="628C7EF0" w14:textId="77777777" w:rsidR="00954B31" w:rsidRDefault="00954B31" w:rsidP="001F1332">
      <w:pPr>
        <w:pStyle w:val="NormalWeb"/>
        <w:spacing w:before="0" w:beforeAutospacing="0" w:after="0" w:afterAutospacing="0"/>
        <w:jc w:val="both"/>
        <w:rPr>
          <w:rFonts w:asciiTheme="majorBidi" w:hAnsiTheme="majorBidi" w:cstheme="majorBidi"/>
        </w:rPr>
      </w:pPr>
    </w:p>
    <w:p w14:paraId="57C58676" w14:textId="77777777" w:rsidR="00954B31" w:rsidRDefault="00954B31" w:rsidP="001F1332">
      <w:pPr>
        <w:pStyle w:val="NormalWeb"/>
        <w:spacing w:before="0" w:beforeAutospacing="0" w:after="0" w:afterAutospacing="0"/>
        <w:jc w:val="both"/>
        <w:rPr>
          <w:rFonts w:asciiTheme="majorBidi" w:hAnsiTheme="majorBidi" w:cstheme="majorBidi"/>
        </w:rPr>
      </w:pPr>
    </w:p>
    <w:p w14:paraId="37D21424" w14:textId="77777777" w:rsidR="00954B31" w:rsidRDefault="00954B31" w:rsidP="001F1332">
      <w:pPr>
        <w:pStyle w:val="NormalWeb"/>
        <w:spacing w:before="0" w:beforeAutospacing="0" w:after="0" w:afterAutospacing="0"/>
        <w:jc w:val="both"/>
        <w:rPr>
          <w:rFonts w:asciiTheme="majorBidi" w:hAnsiTheme="majorBidi" w:cstheme="majorBidi"/>
        </w:rPr>
      </w:pPr>
    </w:p>
    <w:p w14:paraId="7AD4CFEA" w14:textId="77777777" w:rsidR="00954B31" w:rsidRDefault="00954B31" w:rsidP="001F1332">
      <w:pPr>
        <w:pStyle w:val="NormalWeb"/>
        <w:spacing w:before="0" w:beforeAutospacing="0" w:after="0" w:afterAutospacing="0"/>
        <w:jc w:val="both"/>
        <w:rPr>
          <w:rFonts w:asciiTheme="majorBidi" w:hAnsiTheme="majorBidi" w:cstheme="majorBidi"/>
        </w:rPr>
      </w:pPr>
    </w:p>
    <w:p w14:paraId="1E7EABFB" w14:textId="77777777" w:rsidR="00954B31" w:rsidRDefault="00954B31" w:rsidP="001F1332">
      <w:pPr>
        <w:pStyle w:val="NormalWeb"/>
        <w:spacing w:before="0" w:beforeAutospacing="0" w:after="0" w:afterAutospacing="0"/>
        <w:jc w:val="both"/>
        <w:rPr>
          <w:rFonts w:asciiTheme="majorBidi" w:hAnsiTheme="majorBidi" w:cstheme="majorBidi"/>
        </w:rPr>
      </w:pPr>
    </w:p>
    <w:p w14:paraId="03E2DFD0" w14:textId="77777777" w:rsidR="00954B31" w:rsidRDefault="00954B31" w:rsidP="001F1332">
      <w:pPr>
        <w:pStyle w:val="NormalWeb"/>
        <w:spacing w:before="0" w:beforeAutospacing="0" w:after="0" w:afterAutospacing="0"/>
        <w:jc w:val="both"/>
        <w:rPr>
          <w:rFonts w:asciiTheme="majorBidi" w:hAnsiTheme="majorBidi" w:cstheme="majorBidi"/>
        </w:rPr>
      </w:pPr>
    </w:p>
    <w:p w14:paraId="6B5D99F9" w14:textId="77777777" w:rsidR="00954B31" w:rsidRDefault="00954B31" w:rsidP="001F1332">
      <w:pPr>
        <w:pStyle w:val="NormalWeb"/>
        <w:spacing w:before="0" w:beforeAutospacing="0" w:after="0" w:afterAutospacing="0"/>
        <w:jc w:val="both"/>
        <w:rPr>
          <w:rFonts w:asciiTheme="majorBidi" w:hAnsiTheme="majorBidi" w:cstheme="majorBidi"/>
        </w:rPr>
      </w:pPr>
    </w:p>
    <w:p w14:paraId="7F69710A" w14:textId="77777777" w:rsidR="00954B31" w:rsidRDefault="00954B31" w:rsidP="001F1332">
      <w:pPr>
        <w:pStyle w:val="NormalWeb"/>
        <w:spacing w:before="0" w:beforeAutospacing="0" w:after="0" w:afterAutospacing="0"/>
        <w:jc w:val="both"/>
        <w:rPr>
          <w:rFonts w:asciiTheme="majorBidi" w:hAnsiTheme="majorBidi" w:cstheme="majorBidi"/>
        </w:rPr>
      </w:pPr>
    </w:p>
    <w:p w14:paraId="4E1EBCDC" w14:textId="77777777" w:rsidR="002A3A91" w:rsidRDefault="002A3A91" w:rsidP="001F1332">
      <w:pPr>
        <w:pStyle w:val="NormalWeb"/>
        <w:spacing w:before="0" w:beforeAutospacing="0" w:after="0" w:afterAutospacing="0"/>
        <w:jc w:val="both"/>
        <w:rPr>
          <w:rFonts w:asciiTheme="majorBidi" w:hAnsiTheme="majorBidi" w:cstheme="majorBidi"/>
        </w:rPr>
      </w:pPr>
    </w:p>
    <w:p w14:paraId="2C83FA3F" w14:textId="77777777" w:rsidR="00954B31" w:rsidRDefault="00954B31" w:rsidP="001F1332">
      <w:pPr>
        <w:pStyle w:val="NormalWeb"/>
        <w:spacing w:before="0" w:beforeAutospacing="0" w:after="0" w:afterAutospacing="0"/>
        <w:jc w:val="both"/>
        <w:rPr>
          <w:rFonts w:asciiTheme="majorBidi" w:hAnsiTheme="majorBidi" w:cstheme="majorBidi"/>
        </w:rPr>
      </w:pPr>
    </w:p>
    <w:p w14:paraId="64309369" w14:textId="77777777" w:rsidR="007C5E6D" w:rsidRDefault="007C5E6D" w:rsidP="001F1332">
      <w:pPr>
        <w:pStyle w:val="NormalWeb"/>
        <w:spacing w:before="0" w:beforeAutospacing="0" w:after="0" w:afterAutospacing="0"/>
        <w:jc w:val="both"/>
        <w:rPr>
          <w:rFonts w:asciiTheme="majorBidi" w:hAnsiTheme="majorBidi" w:cstheme="majorBidi"/>
        </w:rPr>
      </w:pPr>
    </w:p>
    <w:p w14:paraId="26782AE5" w14:textId="77777777" w:rsidR="00954B31" w:rsidRDefault="00954B31" w:rsidP="001F1332">
      <w:pPr>
        <w:pStyle w:val="NormalWeb"/>
        <w:spacing w:before="0" w:beforeAutospacing="0" w:after="0" w:afterAutospacing="0"/>
        <w:jc w:val="both"/>
        <w:rPr>
          <w:rFonts w:asciiTheme="majorBidi" w:hAnsiTheme="majorBidi" w:cstheme="majorBidi"/>
        </w:rPr>
      </w:pPr>
    </w:p>
    <w:p w14:paraId="6172CD16" w14:textId="77777777" w:rsidR="00954B31" w:rsidRPr="005D4591" w:rsidRDefault="00954B31" w:rsidP="001F1332">
      <w:pPr>
        <w:pStyle w:val="NormalWeb"/>
        <w:spacing w:before="0" w:beforeAutospacing="0" w:after="0" w:afterAutospacing="0"/>
        <w:jc w:val="both"/>
        <w:rPr>
          <w:rFonts w:asciiTheme="majorBidi" w:hAnsiTheme="majorBidi" w:cstheme="majorBidi"/>
        </w:rPr>
      </w:pPr>
    </w:p>
    <w:p w14:paraId="32640961" w14:textId="2E53EA56" w:rsidR="00690E00" w:rsidRPr="005D4591" w:rsidRDefault="00D81E26" w:rsidP="00F77547">
      <w:pPr>
        <w:spacing w:after="0" w:line="240" w:lineRule="auto"/>
        <w:jc w:val="both"/>
        <w:rPr>
          <w:rFonts w:asciiTheme="majorBidi" w:eastAsia="Times New Roman" w:hAnsiTheme="majorBidi" w:cstheme="majorBidi"/>
          <w:szCs w:val="24"/>
        </w:rPr>
      </w:pPr>
      <w:r w:rsidRPr="005D4591">
        <w:rPr>
          <w:rFonts w:asciiTheme="majorBidi" w:eastAsia="Times New Roman" w:hAnsiTheme="majorBidi" w:cstheme="majorBidi"/>
          <w:noProof/>
          <w:szCs w:val="24"/>
        </w:rPr>
        <w:lastRenderedPageBreak/>
        <mc:AlternateContent>
          <mc:Choice Requires="wpg">
            <w:drawing>
              <wp:anchor distT="0" distB="0" distL="114300" distR="114300" simplePos="0" relativeHeight="251671552" behindDoc="0" locked="0" layoutInCell="1" allowOverlap="1" wp14:anchorId="553C61A6" wp14:editId="2EC5B859">
                <wp:simplePos x="0" y="0"/>
                <wp:positionH relativeFrom="column">
                  <wp:posOffset>-125019</wp:posOffset>
                </wp:positionH>
                <wp:positionV relativeFrom="paragraph">
                  <wp:posOffset>21285</wp:posOffset>
                </wp:positionV>
                <wp:extent cx="6064302" cy="5876015"/>
                <wp:effectExtent l="0" t="0" r="31750" b="10795"/>
                <wp:wrapNone/>
                <wp:docPr id="2107388682" name="Group 13"/>
                <wp:cNvGraphicFramePr/>
                <a:graphic xmlns:a="http://schemas.openxmlformats.org/drawingml/2006/main">
                  <a:graphicData uri="http://schemas.microsoft.com/office/word/2010/wordprocessingGroup">
                    <wpg:wgp>
                      <wpg:cNvGrpSpPr/>
                      <wpg:grpSpPr>
                        <a:xfrm>
                          <a:off x="0" y="0"/>
                          <a:ext cx="6064302" cy="5876015"/>
                          <a:chOff x="-200630" y="-937950"/>
                          <a:chExt cx="5747704" cy="5272632"/>
                        </a:xfrm>
                      </wpg:grpSpPr>
                      <wps:wsp>
                        <wps:cNvPr id="502809804" name="Arrow: Down 12"/>
                        <wps:cNvSpPr/>
                        <wps:spPr>
                          <a:xfrm>
                            <a:off x="2560405" y="1959125"/>
                            <a:ext cx="870615" cy="142275"/>
                          </a:xfrm>
                          <a:prstGeom prst="downArrow">
                            <a:avLst>
                              <a:gd name="adj1" fmla="val 50000"/>
                              <a:gd name="adj2" fmla="val 100000"/>
                            </a:avLst>
                          </a:prstGeom>
                          <a:solidFill>
                            <a:schemeClr val="accent6">
                              <a:lumMod val="75000"/>
                            </a:schemeClr>
                          </a:solidFill>
                          <a:ln w="12700" cap="flat" cmpd="sng" algn="ctr">
                            <a:solidFill>
                              <a:schemeClr val="accent6">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9467797" name="Arrow: Down 12"/>
                        <wps:cNvSpPr/>
                        <wps:spPr>
                          <a:xfrm>
                            <a:off x="852084" y="1961315"/>
                            <a:ext cx="1672208" cy="139898"/>
                          </a:xfrm>
                          <a:prstGeom prst="downArrow">
                            <a:avLst>
                              <a:gd name="adj1" fmla="val 50000"/>
                              <a:gd name="adj2" fmla="val 100000"/>
                            </a:avLst>
                          </a:prstGeom>
                          <a:solidFill>
                            <a:schemeClr val="accent6">
                              <a:lumMod val="75000"/>
                            </a:schemeClr>
                          </a:solidFill>
                          <a:ln w="12700" cap="flat" cmpd="sng" algn="ctr">
                            <a:solidFill>
                              <a:schemeClr val="accent6">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7482759" name="Arrow: Down 12"/>
                        <wps:cNvSpPr/>
                        <wps:spPr>
                          <a:xfrm>
                            <a:off x="-106144" y="1961314"/>
                            <a:ext cx="903901" cy="140450"/>
                          </a:xfrm>
                          <a:prstGeom prst="downArrow">
                            <a:avLst>
                              <a:gd name="adj1" fmla="val 50000"/>
                              <a:gd name="adj2" fmla="val 100000"/>
                            </a:avLst>
                          </a:prstGeom>
                          <a:solidFill>
                            <a:schemeClr val="accent6">
                              <a:lumMod val="75000"/>
                            </a:schemeClr>
                          </a:solidFill>
                          <a:ln w="12700" cap="flat" cmpd="sng" algn="ctr">
                            <a:solidFill>
                              <a:schemeClr val="accent6">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36489794" name="Group 11"/>
                        <wpg:cNvGrpSpPr/>
                        <wpg:grpSpPr>
                          <a:xfrm>
                            <a:off x="-200630" y="-937950"/>
                            <a:ext cx="5747704" cy="5272632"/>
                            <a:chOff x="-176241" y="-937950"/>
                            <a:chExt cx="5748075" cy="5272632"/>
                          </a:xfrm>
                        </wpg:grpSpPr>
                        <wps:wsp>
                          <wps:cNvPr id="48761234" name="Rectangle 10"/>
                          <wps:cNvSpPr/>
                          <wps:spPr>
                            <a:xfrm>
                              <a:off x="-176241" y="-124061"/>
                              <a:ext cx="5748075" cy="555185"/>
                            </a:xfrm>
                            <a:prstGeom prst="rect">
                              <a:avLst/>
                            </a:prstGeom>
                            <a:solidFill>
                              <a:schemeClr val="accent2">
                                <a:lumMod val="20000"/>
                                <a:lumOff val="80000"/>
                              </a:schemeClr>
                            </a:solidFill>
                            <a:ln w="12700" cap="flat" cmpd="sng" algn="ctr">
                              <a:solidFill>
                                <a:schemeClr val="accent1">
                                  <a:lumMod val="50000"/>
                                </a:schemeClr>
                              </a:solidFill>
                              <a:prstDash val="dash"/>
                              <a:miter lim="800000"/>
                            </a:ln>
                            <a:effectLst/>
                          </wps:spPr>
                          <wps:txbx>
                            <w:txbxContent>
                              <w:p w14:paraId="140B0C56" w14:textId="77777777" w:rsidR="00C91C18" w:rsidRPr="00542DAB" w:rsidRDefault="00C91C18" w:rsidP="00C424BE">
                                <w:pPr>
                                  <w:jc w:val="center"/>
                                  <w:rPr>
                                    <w:rFonts w:asciiTheme="majorBidi" w:hAnsiTheme="majorBidi" w:cstheme="majorBidi"/>
                                    <w:color w:val="000000" w:themeColor="text1"/>
                                    <w:sz w:val="20"/>
                                    <w:szCs w:val="20"/>
                                  </w:rPr>
                                </w:pPr>
                              </w:p>
                              <w:p w14:paraId="06E4F50B" w14:textId="77777777" w:rsidR="00C91C18" w:rsidRPr="00542DAB" w:rsidRDefault="00C91C18" w:rsidP="00C424BE">
                                <w:pPr>
                                  <w:jc w:val="center"/>
                                  <w:rPr>
                                    <w:rFonts w:asciiTheme="majorBidi" w:hAnsiTheme="majorBidi" w:cstheme="majorBidi"/>
                                    <w:color w:val="000000" w:themeColor="text1"/>
                                    <w:sz w:val="20"/>
                                    <w:szCs w:val="20"/>
                                  </w:rPr>
                                </w:pPr>
                              </w:p>
                              <w:p w14:paraId="18996A82" w14:textId="77777777" w:rsidR="00C91C18" w:rsidRPr="00542DAB" w:rsidRDefault="00C91C18" w:rsidP="00C424BE">
                                <w:pPr>
                                  <w:jc w:val="center"/>
                                  <w:rPr>
                                    <w:rFonts w:asciiTheme="majorBidi" w:hAnsiTheme="majorBidi" w:cstheme="majorBidi"/>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3421331" name="Rectangle 10"/>
                          <wps:cNvSpPr/>
                          <wps:spPr>
                            <a:xfrm>
                              <a:off x="440863" y="-937950"/>
                              <a:ext cx="4467616" cy="666852"/>
                            </a:xfrm>
                            <a:prstGeom prst="rect">
                              <a:avLst/>
                            </a:prstGeom>
                            <a:solidFill>
                              <a:schemeClr val="accent1">
                                <a:lumMod val="20000"/>
                                <a:lumOff val="80000"/>
                              </a:schemeClr>
                            </a:solidFill>
                            <a:ln w="12700" cap="flat" cmpd="sng" algn="ctr">
                              <a:solidFill>
                                <a:schemeClr val="accent1">
                                  <a:lumMod val="50000"/>
                                </a:schemeClr>
                              </a:solidFill>
                              <a:prstDash val="dash"/>
                              <a:miter lim="800000"/>
                            </a:ln>
                            <a:effectLst/>
                          </wps:spPr>
                          <wps:txbx>
                            <w:txbxContent>
                              <w:p w14:paraId="1F630A5F" w14:textId="342DE4A9" w:rsidR="00C424BE" w:rsidRPr="00542DAB" w:rsidRDefault="00C424BE" w:rsidP="00C424BE">
                                <w:pPr>
                                  <w:jc w:val="center"/>
                                  <w:rPr>
                                    <w:rFonts w:asciiTheme="majorBidi" w:hAnsiTheme="majorBidi" w:cstheme="majorBidi"/>
                                    <w:b/>
                                    <w:bCs/>
                                    <w:color w:val="000000" w:themeColor="text1"/>
                                    <w:sz w:val="20"/>
                                    <w:szCs w:val="20"/>
                                    <w:rtl/>
                                  </w:rPr>
                                </w:pPr>
                                <w:r w:rsidRPr="00542DAB">
                                  <w:rPr>
                                    <w:rFonts w:asciiTheme="majorBidi" w:hAnsiTheme="majorBidi" w:cstheme="majorBidi"/>
                                    <w:b/>
                                    <w:bCs/>
                                    <w:color w:val="000000" w:themeColor="text1"/>
                                    <w:sz w:val="20"/>
                                    <w:szCs w:val="20"/>
                                  </w:rPr>
                                  <w:t>Health’s Dimensions</w:t>
                                </w:r>
                              </w:p>
                              <w:p w14:paraId="57899A1D" w14:textId="77777777" w:rsidR="00C424BE" w:rsidRPr="00542DAB" w:rsidRDefault="00C424BE" w:rsidP="00C424BE">
                                <w:pPr>
                                  <w:jc w:val="center"/>
                                  <w:rPr>
                                    <w:rFonts w:asciiTheme="majorBidi" w:hAnsiTheme="majorBidi" w:cstheme="majorBidi"/>
                                    <w:color w:val="000000" w:themeColor="text1"/>
                                    <w:sz w:val="20"/>
                                    <w:szCs w:val="20"/>
                                  </w:rPr>
                                </w:pPr>
                              </w:p>
                              <w:p w14:paraId="35919091" w14:textId="77777777" w:rsidR="00C424BE" w:rsidRPr="00542DAB" w:rsidRDefault="00C424BE" w:rsidP="00C424BE">
                                <w:pPr>
                                  <w:jc w:val="center"/>
                                  <w:rPr>
                                    <w:rFonts w:asciiTheme="majorBidi" w:hAnsiTheme="majorBidi" w:cstheme="majorBidi"/>
                                    <w:color w:val="000000" w:themeColor="text1"/>
                                    <w:sz w:val="20"/>
                                    <w:szCs w:val="20"/>
                                  </w:rPr>
                                </w:pPr>
                              </w:p>
                              <w:p w14:paraId="2C63CB0A" w14:textId="77777777" w:rsidR="00C424BE" w:rsidRPr="00542DAB" w:rsidRDefault="00C424BE" w:rsidP="00C424BE">
                                <w:pPr>
                                  <w:jc w:val="center"/>
                                  <w:rPr>
                                    <w:rFonts w:asciiTheme="majorBidi" w:hAnsiTheme="majorBidi" w:cstheme="majorBidi"/>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2066288" name="Group 9"/>
                          <wpg:cNvGrpSpPr/>
                          <wpg:grpSpPr>
                            <a:xfrm>
                              <a:off x="-99429" y="-732832"/>
                              <a:ext cx="5606584" cy="5067514"/>
                              <a:chOff x="-99437" y="-460290"/>
                              <a:chExt cx="5606969" cy="5071190"/>
                            </a:xfrm>
                          </wpg:grpSpPr>
                          <wpg:grpSp>
                            <wpg:cNvPr id="1145820422" name="Group 3"/>
                            <wpg:cNvGrpSpPr/>
                            <wpg:grpSpPr>
                              <a:xfrm>
                                <a:off x="-99437" y="-460290"/>
                                <a:ext cx="5606969" cy="5071190"/>
                                <a:chOff x="255431" y="378687"/>
                                <a:chExt cx="5607720" cy="5074556"/>
                              </a:xfrm>
                            </wpg:grpSpPr>
                            <wps:wsp>
                              <wps:cNvPr id="516887579" name="Rectangle 1"/>
                              <wps:cNvSpPr/>
                              <wps:spPr>
                                <a:xfrm>
                                  <a:off x="1917554" y="1072955"/>
                                  <a:ext cx="986723" cy="427232"/>
                                </a:xfrm>
                                <a:prstGeom prst="rect">
                                  <a:avLst/>
                                </a:prstGeom>
                                <a:solidFill>
                                  <a:schemeClr val="accent2"/>
                                </a:solidFill>
                                <a:ln w="12700" cap="flat" cmpd="sng" algn="ctr">
                                  <a:solidFill>
                                    <a:schemeClr val="accent2">
                                      <a:lumMod val="50000"/>
                                    </a:schemeClr>
                                  </a:solidFill>
                                  <a:prstDash val="solid"/>
                                  <a:miter lim="800000"/>
                                </a:ln>
                                <a:effectLst/>
                              </wps:spPr>
                              <wps:txbx>
                                <w:txbxContent>
                                  <w:p w14:paraId="0B711999" w14:textId="0426A6AE" w:rsidR="00C424BE" w:rsidRPr="00E749E9" w:rsidRDefault="001D7FE7" w:rsidP="00C424BE">
                                    <w:pPr>
                                      <w:spacing w:line="240" w:lineRule="auto"/>
                                      <w:jc w:val="center"/>
                                      <w:rPr>
                                        <w:rFonts w:asciiTheme="majorBidi" w:eastAsia="Times New Roman" w:hAnsiTheme="majorBidi" w:cstheme="majorBidi"/>
                                        <w:b/>
                                        <w:bCs/>
                                        <w:color w:val="000000" w:themeColor="text1"/>
                                        <w:sz w:val="20"/>
                                        <w:szCs w:val="20"/>
                                      </w:rPr>
                                    </w:pPr>
                                    <w:r w:rsidRPr="00E749E9">
                                      <w:rPr>
                                        <w:rFonts w:asciiTheme="majorBidi" w:eastAsia="Times New Roman" w:hAnsiTheme="majorBidi" w:cstheme="majorBidi"/>
                                        <w:b/>
                                        <w:bCs/>
                                        <w:color w:val="000000" w:themeColor="text1"/>
                                        <w:sz w:val="20"/>
                                        <w:szCs w:val="20"/>
                                      </w:rPr>
                                      <w:t xml:space="preserve">Space </w:t>
                                    </w:r>
                                    <w:r w:rsidR="00C424BE" w:rsidRPr="00E749E9">
                                      <w:rPr>
                                        <w:rFonts w:asciiTheme="majorBidi" w:eastAsia="Times New Roman" w:hAnsiTheme="majorBidi" w:cstheme="majorBidi"/>
                                        <w:b/>
                                        <w:bCs/>
                                        <w:color w:val="000000" w:themeColor="text1"/>
                                        <w:sz w:val="20"/>
                                        <w:szCs w:val="20"/>
                                      </w:rPr>
                                      <w:t>Adaptability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034874" name="Rectangle 1"/>
                              <wps:cNvSpPr/>
                              <wps:spPr>
                                <a:xfrm>
                                  <a:off x="2923243" y="3243751"/>
                                  <a:ext cx="935769" cy="416163"/>
                                </a:xfrm>
                                <a:prstGeom prst="rect">
                                  <a:avLst/>
                                </a:prstGeom>
                                <a:solidFill>
                                  <a:schemeClr val="accent1">
                                    <a:lumMod val="75000"/>
                                  </a:schemeClr>
                                </a:solidFill>
                                <a:ln w="12700" cap="flat" cmpd="sng" algn="ctr">
                                  <a:noFill/>
                                  <a:prstDash val="solid"/>
                                  <a:miter lim="800000"/>
                                </a:ln>
                                <a:effectLst/>
                              </wps:spPr>
                              <wps:txbx>
                                <w:txbxContent>
                                  <w:p w14:paraId="0CEFC9B1" w14:textId="77777777" w:rsidR="00C424BE" w:rsidRPr="00A00301" w:rsidRDefault="00C424BE" w:rsidP="00C424BE">
                                    <w:pPr>
                                      <w:jc w:val="center"/>
                                      <w:rPr>
                                        <w:rFonts w:asciiTheme="majorBidi" w:hAnsiTheme="majorBidi" w:cstheme="majorBidi"/>
                                        <w:b/>
                                        <w:bCs/>
                                        <w:i/>
                                        <w:iCs/>
                                        <w:color w:val="FFFFFF" w:themeColor="background1"/>
                                        <w:sz w:val="20"/>
                                        <w:szCs w:val="20"/>
                                      </w:rPr>
                                    </w:pPr>
                                    <w:r w:rsidRPr="00A00301">
                                      <w:rPr>
                                        <w:rFonts w:asciiTheme="majorBidi" w:hAnsiTheme="majorBidi" w:cstheme="majorBidi"/>
                                        <w:b/>
                                        <w:bCs/>
                                        <w:i/>
                                        <w:iCs/>
                                        <w:color w:val="FFFFFF" w:themeColor="background1"/>
                                        <w:sz w:val="20"/>
                                        <w:szCs w:val="20"/>
                                      </w:rPr>
                                      <w:t>Environmental physics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591541" name="Group 2"/>
                              <wpg:cNvGrpSpPr/>
                              <wpg:grpSpPr>
                                <a:xfrm>
                                  <a:off x="255431" y="378687"/>
                                  <a:ext cx="5607720" cy="3281221"/>
                                  <a:chOff x="255431" y="-631248"/>
                                  <a:chExt cx="5607720" cy="3281221"/>
                                </a:xfrm>
                              </wpg:grpSpPr>
                              <wps:wsp>
                                <wps:cNvPr id="1671700875" name="Rectangle 1"/>
                                <wps:cNvSpPr/>
                                <wps:spPr>
                                  <a:xfrm>
                                    <a:off x="2940376" y="63021"/>
                                    <a:ext cx="870848" cy="427117"/>
                                  </a:xfrm>
                                  <a:prstGeom prst="rect">
                                    <a:avLst/>
                                  </a:prstGeom>
                                  <a:solidFill>
                                    <a:schemeClr val="accent2"/>
                                  </a:solidFill>
                                  <a:ln w="12700" cap="flat" cmpd="sng" algn="ctr">
                                    <a:solidFill>
                                      <a:schemeClr val="accent2">
                                        <a:lumMod val="50000"/>
                                      </a:schemeClr>
                                    </a:solidFill>
                                    <a:prstDash val="solid"/>
                                    <a:miter lim="800000"/>
                                  </a:ln>
                                  <a:effectLst/>
                                </wps:spPr>
                                <wps:txbx>
                                  <w:txbxContent>
                                    <w:p w14:paraId="66194D3C" w14:textId="5766EAF1" w:rsidR="00C424BE" w:rsidRPr="00E749E9" w:rsidRDefault="001D7FE7" w:rsidP="00C424BE">
                                      <w:pPr>
                                        <w:jc w:val="center"/>
                                        <w:rPr>
                                          <w:rFonts w:asciiTheme="majorBidi" w:hAnsiTheme="majorBidi" w:cstheme="majorBidi"/>
                                          <w:b/>
                                          <w:bCs/>
                                          <w:color w:val="000000" w:themeColor="text1"/>
                                          <w:sz w:val="20"/>
                                          <w:szCs w:val="20"/>
                                        </w:rPr>
                                      </w:pPr>
                                      <w:r w:rsidRPr="00E749E9">
                                        <w:rPr>
                                          <w:rFonts w:asciiTheme="majorBidi" w:eastAsia="Times New Roman" w:hAnsiTheme="majorBidi" w:cstheme="majorBidi"/>
                                          <w:b/>
                                          <w:bCs/>
                                          <w:color w:val="000000" w:themeColor="text1"/>
                                          <w:sz w:val="20"/>
                                          <w:szCs w:val="20"/>
                                        </w:rPr>
                                        <w:t xml:space="preserve">Space </w:t>
                                      </w:r>
                                      <w:r w:rsidR="00C424BE" w:rsidRPr="00E749E9">
                                        <w:rPr>
                                          <w:rFonts w:asciiTheme="majorBidi" w:hAnsiTheme="majorBidi" w:cstheme="majorBidi"/>
                                          <w:b/>
                                          <w:bCs/>
                                          <w:color w:val="000000" w:themeColor="text1"/>
                                          <w:sz w:val="20"/>
                                          <w:szCs w:val="20"/>
                                        </w:rPr>
                                        <w:t>Diversity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775212" name="Rectangle 1"/>
                                <wps:cNvSpPr/>
                                <wps:spPr>
                                  <a:xfrm>
                                    <a:off x="1231589" y="63342"/>
                                    <a:ext cx="654868" cy="427281"/>
                                  </a:xfrm>
                                  <a:prstGeom prst="rect">
                                    <a:avLst/>
                                  </a:prstGeom>
                                  <a:solidFill>
                                    <a:schemeClr val="accent2"/>
                                  </a:solidFill>
                                  <a:ln w="12700" cap="flat" cmpd="sng" algn="ctr">
                                    <a:solidFill>
                                      <a:schemeClr val="accent2">
                                        <a:lumMod val="50000"/>
                                      </a:schemeClr>
                                    </a:solidFill>
                                    <a:prstDash val="solid"/>
                                    <a:miter lim="800000"/>
                                  </a:ln>
                                  <a:effectLst/>
                                </wps:spPr>
                                <wps:txbx>
                                  <w:txbxContent>
                                    <w:p w14:paraId="73B4F101" w14:textId="40E9CA7F" w:rsidR="00C424BE" w:rsidRPr="00E749E9" w:rsidRDefault="00B31D6A" w:rsidP="00C424BE">
                                      <w:pPr>
                                        <w:jc w:val="center"/>
                                        <w:rPr>
                                          <w:rFonts w:asciiTheme="majorBidi" w:hAnsiTheme="majorBidi" w:cstheme="majorBidi"/>
                                          <w:b/>
                                          <w:bCs/>
                                          <w:color w:val="000000" w:themeColor="text1"/>
                                          <w:sz w:val="20"/>
                                          <w:szCs w:val="20"/>
                                        </w:rPr>
                                      </w:pPr>
                                      <w:r w:rsidRPr="00E749E9">
                                        <w:rPr>
                                          <w:rFonts w:asciiTheme="majorBidi" w:eastAsia="Times New Roman" w:hAnsiTheme="majorBidi" w:cstheme="majorBidi"/>
                                          <w:b/>
                                          <w:bCs/>
                                          <w:color w:val="000000" w:themeColor="text1"/>
                                          <w:sz w:val="20"/>
                                          <w:szCs w:val="20"/>
                                        </w:rPr>
                                        <w:t>Spatial vitality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675282" name="Rectangle 1"/>
                                <wps:cNvSpPr/>
                                <wps:spPr>
                                  <a:xfrm>
                                    <a:off x="255434" y="63342"/>
                                    <a:ext cx="921816" cy="427281"/>
                                  </a:xfrm>
                                  <a:prstGeom prst="rect">
                                    <a:avLst/>
                                  </a:prstGeom>
                                  <a:solidFill>
                                    <a:schemeClr val="accent2"/>
                                  </a:solidFill>
                                  <a:ln w="12700" cap="flat" cmpd="sng" algn="ctr">
                                    <a:solidFill>
                                      <a:schemeClr val="accent2">
                                        <a:lumMod val="50000"/>
                                      </a:schemeClr>
                                    </a:solidFill>
                                    <a:prstDash val="solid"/>
                                    <a:miter lim="800000"/>
                                  </a:ln>
                                  <a:effectLst/>
                                </wps:spPr>
                                <wps:txbx>
                                  <w:txbxContent>
                                    <w:p w14:paraId="7F8E9704" w14:textId="169416D9" w:rsidR="00C424BE" w:rsidRPr="00E749E9" w:rsidRDefault="001D7FE7" w:rsidP="00C424BE">
                                      <w:pPr>
                                        <w:spacing w:line="240" w:lineRule="auto"/>
                                        <w:jc w:val="center"/>
                                        <w:rPr>
                                          <w:rFonts w:asciiTheme="majorBidi" w:eastAsia="Times New Roman" w:hAnsiTheme="majorBidi" w:cstheme="majorBidi"/>
                                          <w:b/>
                                          <w:bCs/>
                                          <w:color w:val="000000" w:themeColor="text1"/>
                                          <w:sz w:val="20"/>
                                          <w:szCs w:val="20"/>
                                        </w:rPr>
                                      </w:pPr>
                                      <w:r w:rsidRPr="00E749E9">
                                        <w:rPr>
                                          <w:rFonts w:asciiTheme="majorBidi" w:eastAsia="Times New Roman" w:hAnsiTheme="majorBidi" w:cstheme="majorBidi"/>
                                          <w:b/>
                                          <w:bCs/>
                                          <w:color w:val="000000" w:themeColor="text1"/>
                                          <w:sz w:val="20"/>
                                          <w:szCs w:val="20"/>
                                        </w:rPr>
                                        <w:t>Sp</w:t>
                                      </w:r>
                                      <w:r w:rsidR="00273016" w:rsidRPr="00E749E9">
                                        <w:rPr>
                                          <w:rFonts w:asciiTheme="majorBidi" w:eastAsia="Times New Roman" w:hAnsiTheme="majorBidi" w:cstheme="majorBidi"/>
                                          <w:b/>
                                          <w:bCs/>
                                          <w:color w:val="000000" w:themeColor="text1"/>
                                          <w:sz w:val="20"/>
                                          <w:szCs w:val="20"/>
                                        </w:rPr>
                                        <w:t>atial</w:t>
                                      </w:r>
                                      <w:r w:rsidRPr="00E749E9">
                                        <w:rPr>
                                          <w:rFonts w:asciiTheme="majorBidi" w:eastAsia="Times New Roman" w:hAnsiTheme="majorBidi" w:cstheme="majorBidi"/>
                                          <w:b/>
                                          <w:bCs/>
                                          <w:color w:val="000000" w:themeColor="text1"/>
                                          <w:sz w:val="20"/>
                                          <w:szCs w:val="20"/>
                                        </w:rPr>
                                        <w:t xml:space="preserve"> </w:t>
                                      </w:r>
                                      <w:r w:rsidR="00273016" w:rsidRPr="00E749E9">
                                        <w:rPr>
                                          <w:rFonts w:asciiTheme="majorBidi" w:eastAsia="Times New Roman" w:hAnsiTheme="majorBidi" w:cstheme="majorBidi"/>
                                          <w:b/>
                                          <w:bCs/>
                                          <w:color w:val="000000" w:themeColor="text1"/>
                                          <w:sz w:val="20"/>
                                          <w:szCs w:val="20"/>
                                        </w:rPr>
                                        <w:t>Sociality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1860184" name="Rectangle 1"/>
                                <wps:cNvSpPr/>
                                <wps:spPr>
                                  <a:xfrm>
                                    <a:off x="5062813" y="66065"/>
                                    <a:ext cx="800062" cy="424128"/>
                                  </a:xfrm>
                                  <a:prstGeom prst="rect">
                                    <a:avLst/>
                                  </a:prstGeom>
                                  <a:solidFill>
                                    <a:schemeClr val="accent2"/>
                                  </a:solidFill>
                                  <a:ln w="12700" cap="flat" cmpd="sng" algn="ctr">
                                    <a:solidFill>
                                      <a:schemeClr val="accent2">
                                        <a:lumMod val="50000"/>
                                      </a:schemeClr>
                                    </a:solidFill>
                                    <a:prstDash val="solid"/>
                                    <a:miter lim="800000"/>
                                  </a:ln>
                                  <a:effectLst/>
                                </wps:spPr>
                                <wps:txbx>
                                  <w:txbxContent>
                                    <w:p w14:paraId="1C4464C6" w14:textId="4EB22FA8" w:rsidR="00C424BE" w:rsidRPr="00E749E9" w:rsidRDefault="00B31D6A" w:rsidP="00C424BE">
                                      <w:pPr>
                                        <w:spacing w:line="240" w:lineRule="auto"/>
                                        <w:jc w:val="center"/>
                                        <w:rPr>
                                          <w:rFonts w:asciiTheme="majorBidi" w:eastAsia="Times New Roman" w:hAnsiTheme="majorBidi" w:cstheme="majorBidi"/>
                                          <w:b/>
                                          <w:bCs/>
                                          <w:color w:val="000000" w:themeColor="text1"/>
                                          <w:sz w:val="20"/>
                                          <w:szCs w:val="20"/>
                                        </w:rPr>
                                      </w:pPr>
                                      <w:r w:rsidRPr="00E749E9">
                                        <w:rPr>
                                          <w:rFonts w:asciiTheme="majorBidi" w:eastAsia="Times New Roman" w:hAnsiTheme="majorBidi" w:cstheme="majorBidi"/>
                                          <w:b/>
                                          <w:bCs/>
                                          <w:color w:val="000000" w:themeColor="text1"/>
                                          <w:sz w:val="20"/>
                                          <w:szCs w:val="20"/>
                                        </w:rPr>
                                        <w:t>Spatial legibility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4496291" name="Rectangle 1"/>
                                <wps:cNvSpPr/>
                                <wps:spPr>
                                  <a:xfrm>
                                    <a:off x="3859012" y="63331"/>
                                    <a:ext cx="1166411" cy="426887"/>
                                  </a:xfrm>
                                  <a:prstGeom prst="rect">
                                    <a:avLst/>
                                  </a:prstGeom>
                                  <a:solidFill>
                                    <a:schemeClr val="accent2"/>
                                  </a:solidFill>
                                  <a:ln w="12700" cap="flat" cmpd="sng" algn="ctr">
                                    <a:solidFill>
                                      <a:schemeClr val="accent2">
                                        <a:lumMod val="50000"/>
                                      </a:schemeClr>
                                    </a:solidFill>
                                    <a:prstDash val="solid"/>
                                    <a:miter lim="800000"/>
                                  </a:ln>
                                  <a:effectLst/>
                                </wps:spPr>
                                <wps:txbx>
                                  <w:txbxContent>
                                    <w:p w14:paraId="06DABE33" w14:textId="77777777" w:rsidR="00C424BE" w:rsidRPr="00E749E9" w:rsidRDefault="00C424BE" w:rsidP="00C424BE">
                                      <w:pPr>
                                        <w:jc w:val="center"/>
                                        <w:rPr>
                                          <w:rFonts w:asciiTheme="majorBidi" w:hAnsiTheme="majorBidi" w:cstheme="majorBidi"/>
                                          <w:b/>
                                          <w:bCs/>
                                          <w:color w:val="000000" w:themeColor="text1"/>
                                          <w:sz w:val="20"/>
                                          <w:szCs w:val="20"/>
                                        </w:rPr>
                                      </w:pPr>
                                      <w:r w:rsidRPr="00E749E9">
                                        <w:rPr>
                                          <w:rFonts w:asciiTheme="majorBidi" w:eastAsia="Times New Roman" w:hAnsiTheme="majorBidi" w:cstheme="majorBidi"/>
                                          <w:b/>
                                          <w:bCs/>
                                          <w:color w:val="000000" w:themeColor="text1"/>
                                          <w:sz w:val="20"/>
                                          <w:szCs w:val="20"/>
                                        </w:rPr>
                                        <w:t>Environmental safety and security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861229" name="Rectangle 1"/>
                                <wps:cNvSpPr/>
                                <wps:spPr>
                                  <a:xfrm>
                                    <a:off x="3911968" y="2233812"/>
                                    <a:ext cx="1951183" cy="416161"/>
                                  </a:xfrm>
                                  <a:prstGeom prst="rect">
                                    <a:avLst/>
                                  </a:prstGeom>
                                  <a:solidFill>
                                    <a:schemeClr val="accent1">
                                      <a:lumMod val="75000"/>
                                    </a:schemeClr>
                                  </a:solidFill>
                                  <a:ln w="12700" cap="flat" cmpd="sng" algn="ctr">
                                    <a:noFill/>
                                    <a:prstDash val="solid"/>
                                    <a:miter lim="800000"/>
                                  </a:ln>
                                  <a:effectLst/>
                                </wps:spPr>
                                <wps:txbx>
                                  <w:txbxContent>
                                    <w:p w14:paraId="10BF5BD5" w14:textId="77777777" w:rsidR="00C424BE" w:rsidRPr="00A00301" w:rsidRDefault="00C424BE" w:rsidP="00C424BE">
                                      <w:pPr>
                                        <w:jc w:val="center"/>
                                        <w:rPr>
                                          <w:rFonts w:asciiTheme="majorBidi" w:hAnsiTheme="majorBidi" w:cstheme="majorBidi"/>
                                          <w:b/>
                                          <w:bCs/>
                                          <w:i/>
                                          <w:iCs/>
                                          <w:color w:val="FFFFFF" w:themeColor="background1"/>
                                          <w:sz w:val="20"/>
                                          <w:szCs w:val="20"/>
                                        </w:rPr>
                                      </w:pPr>
                                      <w:r w:rsidRPr="00A00301">
                                        <w:rPr>
                                          <w:rFonts w:asciiTheme="majorBidi" w:hAnsiTheme="majorBidi" w:cstheme="majorBidi"/>
                                          <w:b/>
                                          <w:bCs/>
                                          <w:i/>
                                          <w:iCs/>
                                          <w:color w:val="FFFFFF" w:themeColor="background1"/>
                                          <w:sz w:val="20"/>
                                          <w:szCs w:val="20"/>
                                        </w:rPr>
                                        <w:t>Environmental perception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746272" name="Rectangle 1"/>
                                <wps:cNvSpPr/>
                                <wps:spPr>
                                  <a:xfrm>
                                    <a:off x="255431" y="2233440"/>
                                    <a:ext cx="976177" cy="416163"/>
                                  </a:xfrm>
                                  <a:prstGeom prst="rect">
                                    <a:avLst/>
                                  </a:prstGeom>
                                  <a:solidFill>
                                    <a:schemeClr val="accent1">
                                      <a:lumMod val="75000"/>
                                    </a:schemeClr>
                                  </a:solidFill>
                                  <a:ln w="12700" cap="flat" cmpd="sng" algn="ctr">
                                    <a:noFill/>
                                    <a:prstDash val="solid"/>
                                    <a:miter lim="800000"/>
                                  </a:ln>
                                  <a:effectLst/>
                                </wps:spPr>
                                <wps:txbx>
                                  <w:txbxContent>
                                    <w:p w14:paraId="1832C1CA" w14:textId="77777777" w:rsidR="00C424BE" w:rsidRPr="00A00301" w:rsidRDefault="00C424BE" w:rsidP="00C424BE">
                                      <w:pPr>
                                        <w:jc w:val="center"/>
                                        <w:rPr>
                                          <w:rFonts w:asciiTheme="majorBidi" w:hAnsiTheme="majorBidi" w:cstheme="majorBidi"/>
                                          <w:b/>
                                          <w:bCs/>
                                          <w:i/>
                                          <w:iCs/>
                                          <w:color w:val="FFFFFF" w:themeColor="background1"/>
                                          <w:sz w:val="20"/>
                                          <w:szCs w:val="20"/>
                                        </w:rPr>
                                      </w:pPr>
                                      <w:r w:rsidRPr="00A00301">
                                        <w:rPr>
                                          <w:rFonts w:asciiTheme="majorBidi" w:hAnsiTheme="majorBidi" w:cstheme="majorBidi"/>
                                          <w:b/>
                                          <w:bCs/>
                                          <w:i/>
                                          <w:iCs/>
                                          <w:color w:val="FFFFFF" w:themeColor="background1"/>
                                          <w:sz w:val="20"/>
                                          <w:szCs w:val="20"/>
                                        </w:rPr>
                                        <w:t>Environmental behaviors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159999" name="Rectangle 1"/>
                                <wps:cNvSpPr/>
                                <wps:spPr>
                                  <a:xfrm>
                                    <a:off x="918413" y="-631216"/>
                                    <a:ext cx="1402774" cy="390188"/>
                                  </a:xfrm>
                                  <a:prstGeom prst="rect">
                                    <a:avLst/>
                                  </a:prstGeom>
                                  <a:solidFill>
                                    <a:schemeClr val="accent1">
                                      <a:lumMod val="75000"/>
                                    </a:schemeClr>
                                  </a:solidFill>
                                  <a:ln w="12700" cap="flat" cmpd="sng" algn="ctr">
                                    <a:noFill/>
                                    <a:prstDash val="solid"/>
                                    <a:miter lim="800000"/>
                                  </a:ln>
                                  <a:effectLst/>
                                </wps:spPr>
                                <wps:txbx>
                                  <w:txbxContent>
                                    <w:p w14:paraId="6E4119D4" w14:textId="77777777" w:rsidR="00C424BE" w:rsidRPr="00542DAB" w:rsidRDefault="00C424BE" w:rsidP="00C424BE">
                                      <w:pPr>
                                        <w:autoSpaceDE w:val="0"/>
                                        <w:autoSpaceDN w:val="0"/>
                                        <w:adjustRightInd w:val="0"/>
                                        <w:spacing w:after="0"/>
                                        <w:ind w:right="-2"/>
                                        <w:jc w:val="center"/>
                                        <w:rPr>
                                          <w:rFonts w:asciiTheme="majorBidi" w:hAnsiTheme="majorBidi" w:cstheme="majorBidi"/>
                                          <w:i/>
                                          <w:iCs/>
                                          <w:color w:val="FFFFFF" w:themeColor="background1"/>
                                          <w:sz w:val="20"/>
                                          <w:szCs w:val="20"/>
                                        </w:rPr>
                                      </w:pPr>
                                      <w:r w:rsidRPr="00542DAB">
                                        <w:rPr>
                                          <w:rFonts w:asciiTheme="majorBidi" w:hAnsiTheme="majorBidi" w:cstheme="majorBidi"/>
                                          <w:i/>
                                          <w:iCs/>
                                          <w:color w:val="FFFFFF" w:themeColor="background1"/>
                                          <w:sz w:val="20"/>
                                          <w:szCs w:val="20"/>
                                        </w:rPr>
                                        <w:t>Psychological</w:t>
                                      </w:r>
                                      <w:r w:rsidRPr="00542DAB">
                                        <w:rPr>
                                          <w:rFonts w:asciiTheme="majorBidi" w:hAnsiTheme="majorBidi" w:cstheme="majorBidi"/>
                                          <w:i/>
                                          <w:iCs/>
                                          <w:color w:val="FFFFFF" w:themeColor="background1"/>
                                          <w:sz w:val="20"/>
                                          <w:szCs w:val="20"/>
                                          <w:rtl/>
                                        </w:rPr>
                                        <w:t xml:space="preserve"> </w:t>
                                      </w:r>
                                      <w:r w:rsidRPr="00542DAB">
                                        <w:rPr>
                                          <w:rFonts w:asciiTheme="majorBidi" w:hAnsiTheme="majorBidi" w:cstheme="majorBidi"/>
                                          <w:i/>
                                          <w:iCs/>
                                          <w:color w:val="FFFFFF" w:themeColor="background1"/>
                                          <w:sz w:val="20"/>
                                          <w:szCs w:val="20"/>
                                        </w:rPr>
                                        <w:t>Health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0183005" name="Rectangle 1"/>
                                <wps:cNvSpPr/>
                                <wps:spPr>
                                  <a:xfrm>
                                    <a:off x="2439466" y="-631248"/>
                                    <a:ext cx="1371745" cy="390221"/>
                                  </a:xfrm>
                                  <a:prstGeom prst="rect">
                                    <a:avLst/>
                                  </a:prstGeom>
                                  <a:solidFill>
                                    <a:schemeClr val="accent1">
                                      <a:lumMod val="75000"/>
                                    </a:schemeClr>
                                  </a:solidFill>
                                  <a:ln w="12700" cap="flat" cmpd="sng" algn="ctr">
                                    <a:noFill/>
                                    <a:prstDash val="solid"/>
                                    <a:miter lim="800000"/>
                                  </a:ln>
                                  <a:effectLst/>
                                </wps:spPr>
                                <wps:txbx>
                                  <w:txbxContent>
                                    <w:p w14:paraId="5288C3BD" w14:textId="77777777" w:rsidR="00C424BE" w:rsidRPr="00542DAB" w:rsidRDefault="00C424BE" w:rsidP="00C424BE">
                                      <w:pPr>
                                        <w:jc w:val="center"/>
                                        <w:rPr>
                                          <w:rFonts w:asciiTheme="majorBidi" w:hAnsiTheme="majorBidi" w:cstheme="majorBidi"/>
                                          <w:i/>
                                          <w:iCs/>
                                          <w:color w:val="FFFFFF" w:themeColor="background1"/>
                                          <w:sz w:val="20"/>
                                          <w:szCs w:val="20"/>
                                        </w:rPr>
                                      </w:pPr>
                                      <w:r w:rsidRPr="00542DAB">
                                        <w:rPr>
                                          <w:rFonts w:asciiTheme="majorBidi" w:hAnsiTheme="majorBidi" w:cstheme="majorBidi"/>
                                          <w:i/>
                                          <w:iCs/>
                                          <w:color w:val="FFFFFF" w:themeColor="background1"/>
                                          <w:sz w:val="20"/>
                                          <w:szCs w:val="20"/>
                                        </w:rPr>
                                        <w:t>Physical Health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3976012" name="Rectangle 1"/>
                                <wps:cNvSpPr/>
                                <wps:spPr>
                                  <a:xfrm>
                                    <a:off x="3859013" y="587157"/>
                                    <a:ext cx="1166198" cy="1479270"/>
                                  </a:xfrm>
                                  <a:prstGeom prst="rect">
                                    <a:avLst/>
                                  </a:prstGeom>
                                  <a:solidFill>
                                    <a:schemeClr val="accent6">
                                      <a:lumMod val="20000"/>
                                      <a:lumOff val="80000"/>
                                    </a:schemeClr>
                                  </a:solidFill>
                                  <a:ln w="12700" cap="flat" cmpd="sng" algn="ctr">
                                    <a:solidFill>
                                      <a:schemeClr val="accent6">
                                        <a:lumMod val="75000"/>
                                      </a:schemeClr>
                                    </a:solidFill>
                                    <a:prstDash val="sysDash"/>
                                    <a:miter lim="800000"/>
                                  </a:ln>
                                  <a:effectLst/>
                                </wps:spPr>
                                <wps:txbx>
                                  <w:txbxContent>
                                    <w:p w14:paraId="3859323D" w14:textId="39918818" w:rsidR="00657E68" w:rsidRPr="00657E68" w:rsidRDefault="00657E68" w:rsidP="00657E68">
                                      <w:pPr>
                                        <w:jc w:val="center"/>
                                        <w:rPr>
                                          <w:rFonts w:asciiTheme="majorBidi" w:eastAsia="Times New Roman" w:hAnsiTheme="majorBidi" w:cstheme="majorBidi"/>
                                          <w:sz w:val="18"/>
                                          <w:szCs w:val="18"/>
                                          <w:lang w:bidi="fa-IR"/>
                                        </w:rPr>
                                      </w:pPr>
                                      <w:r w:rsidRPr="00657E68">
                                        <w:rPr>
                                          <w:rFonts w:asciiTheme="majorBidi" w:eastAsia="Times New Roman" w:hAnsiTheme="majorBidi" w:cstheme="majorBidi"/>
                                          <w:sz w:val="18"/>
                                          <w:szCs w:val="18"/>
                                          <w:lang w:bidi="fa-IR"/>
                                        </w:rPr>
                                        <w:t>Social security</w:t>
                                      </w:r>
                                    </w:p>
                                    <w:p w14:paraId="1CA1CED0" w14:textId="1F1ED46A" w:rsidR="00657E68" w:rsidRPr="00657E68" w:rsidRDefault="00657E68" w:rsidP="00657E68">
                                      <w:pPr>
                                        <w:jc w:val="center"/>
                                        <w:rPr>
                                          <w:rFonts w:asciiTheme="majorBidi" w:eastAsia="Times New Roman" w:hAnsiTheme="majorBidi" w:cstheme="majorBidi"/>
                                          <w:sz w:val="18"/>
                                          <w:szCs w:val="18"/>
                                          <w:lang w:bidi="fa-IR"/>
                                        </w:rPr>
                                      </w:pPr>
                                      <w:r w:rsidRPr="00657E68">
                                        <w:rPr>
                                          <w:rFonts w:asciiTheme="majorBidi" w:eastAsia="Times New Roman" w:hAnsiTheme="majorBidi" w:cstheme="majorBidi"/>
                                          <w:sz w:val="18"/>
                                          <w:szCs w:val="18"/>
                                          <w:lang w:bidi="fa-IR"/>
                                        </w:rPr>
                                        <w:t>Safe pathways</w:t>
                                      </w:r>
                                    </w:p>
                                    <w:p w14:paraId="1F0554A3" w14:textId="7CC7BC39" w:rsidR="00657E68" w:rsidRPr="00657E68" w:rsidRDefault="00657E68" w:rsidP="00657E68">
                                      <w:pPr>
                                        <w:jc w:val="center"/>
                                        <w:rPr>
                                          <w:rFonts w:asciiTheme="majorBidi" w:eastAsia="Times New Roman" w:hAnsiTheme="majorBidi" w:cstheme="majorBidi"/>
                                          <w:sz w:val="18"/>
                                          <w:szCs w:val="18"/>
                                          <w:lang w:bidi="fa-IR"/>
                                        </w:rPr>
                                      </w:pPr>
                                      <w:r w:rsidRPr="00657E68">
                                        <w:rPr>
                                          <w:rFonts w:asciiTheme="majorBidi" w:eastAsia="Times New Roman" w:hAnsiTheme="majorBidi" w:cstheme="majorBidi"/>
                                          <w:sz w:val="18"/>
                                          <w:szCs w:val="18"/>
                                          <w:lang w:bidi="fa-IR"/>
                                        </w:rPr>
                                        <w:t>Ease of movement</w:t>
                                      </w:r>
                                    </w:p>
                                    <w:p w14:paraId="7023F125" w14:textId="158CCF1F" w:rsidR="00657E68" w:rsidRPr="00657E68" w:rsidRDefault="00657E68" w:rsidP="00657E68">
                                      <w:pPr>
                                        <w:jc w:val="center"/>
                                        <w:rPr>
                                          <w:rFonts w:asciiTheme="majorBidi" w:eastAsia="Times New Roman" w:hAnsiTheme="majorBidi" w:cstheme="majorBidi"/>
                                          <w:sz w:val="18"/>
                                          <w:szCs w:val="18"/>
                                          <w:lang w:bidi="fa-IR"/>
                                        </w:rPr>
                                      </w:pPr>
                                      <w:r w:rsidRPr="00657E68">
                                        <w:rPr>
                                          <w:rFonts w:asciiTheme="majorBidi" w:eastAsia="Times New Roman" w:hAnsiTheme="majorBidi" w:cstheme="majorBidi"/>
                                          <w:sz w:val="18"/>
                                          <w:szCs w:val="18"/>
                                          <w:lang w:bidi="fa-IR"/>
                                        </w:rPr>
                                        <w:t>Physical security</w:t>
                                      </w:r>
                                    </w:p>
                                    <w:p w14:paraId="7F298A48" w14:textId="2DE6FD39" w:rsidR="00C424BE" w:rsidRPr="007F2B4F" w:rsidRDefault="00657E68" w:rsidP="00657E68">
                                      <w:pPr>
                                        <w:jc w:val="center"/>
                                        <w:rPr>
                                          <w:rFonts w:asciiTheme="majorBidi" w:hAnsiTheme="majorBidi" w:cstheme="majorBidi"/>
                                          <w:sz w:val="18"/>
                                          <w:szCs w:val="18"/>
                                          <w:lang w:bidi="fa-IR"/>
                                        </w:rPr>
                                      </w:pPr>
                                      <w:r w:rsidRPr="00657E68">
                                        <w:rPr>
                                          <w:rFonts w:asciiTheme="majorBidi" w:eastAsia="Times New Roman" w:hAnsiTheme="majorBidi" w:cstheme="majorBidi"/>
                                          <w:sz w:val="18"/>
                                          <w:szCs w:val="18"/>
                                          <w:lang w:bidi="fa-IR"/>
                                        </w:rPr>
                                        <w:t>Monitorability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4738640" name="Rectangle 1"/>
                                <wps:cNvSpPr/>
                                <wps:spPr>
                                  <a:xfrm>
                                    <a:off x="5062528" y="587090"/>
                                    <a:ext cx="800348" cy="1479337"/>
                                  </a:xfrm>
                                  <a:prstGeom prst="rect">
                                    <a:avLst/>
                                  </a:prstGeom>
                                  <a:solidFill>
                                    <a:schemeClr val="accent6">
                                      <a:lumMod val="20000"/>
                                      <a:lumOff val="80000"/>
                                    </a:schemeClr>
                                  </a:solidFill>
                                  <a:ln w="12700" cap="flat" cmpd="sng" algn="ctr">
                                    <a:solidFill>
                                      <a:schemeClr val="accent6">
                                        <a:lumMod val="75000"/>
                                      </a:schemeClr>
                                    </a:solidFill>
                                    <a:prstDash val="sysDash"/>
                                    <a:miter lim="800000"/>
                                  </a:ln>
                                  <a:effectLst/>
                                </wps:spPr>
                                <wps:txbx>
                                  <w:txbxContent>
                                    <w:p w14:paraId="3E7CE00A" w14:textId="69541E90" w:rsidR="00657E68" w:rsidRPr="00657E68" w:rsidRDefault="00657E68" w:rsidP="00657E68">
                                      <w:pPr>
                                        <w:spacing w:line="240" w:lineRule="auto"/>
                                        <w:jc w:val="center"/>
                                        <w:rPr>
                                          <w:rFonts w:asciiTheme="majorBidi" w:eastAsia="Times New Roman" w:hAnsiTheme="majorBidi" w:cstheme="majorBidi"/>
                                          <w:sz w:val="18"/>
                                          <w:szCs w:val="18"/>
                                          <w:lang w:bidi="fa-IR"/>
                                        </w:rPr>
                                      </w:pPr>
                                      <w:r w:rsidRPr="00657E68">
                                        <w:rPr>
                                          <w:rFonts w:asciiTheme="majorBidi" w:eastAsia="Times New Roman" w:hAnsiTheme="majorBidi" w:cstheme="majorBidi"/>
                                          <w:sz w:val="18"/>
                                          <w:szCs w:val="18"/>
                                          <w:lang w:bidi="fa-IR"/>
                                        </w:rPr>
                                        <w:t>Environment visibility</w:t>
                                      </w:r>
                                    </w:p>
                                    <w:p w14:paraId="71D1CA4F" w14:textId="5B256A7B" w:rsidR="00657E68" w:rsidRPr="00657E68" w:rsidRDefault="00657E68" w:rsidP="00657E68">
                                      <w:pPr>
                                        <w:spacing w:line="240" w:lineRule="auto"/>
                                        <w:jc w:val="center"/>
                                        <w:rPr>
                                          <w:rFonts w:asciiTheme="majorBidi" w:eastAsia="Times New Roman" w:hAnsiTheme="majorBidi" w:cstheme="majorBidi"/>
                                          <w:sz w:val="18"/>
                                          <w:szCs w:val="18"/>
                                          <w:lang w:bidi="fa-IR"/>
                                        </w:rPr>
                                      </w:pPr>
                                      <w:r w:rsidRPr="00657E68">
                                        <w:rPr>
                                          <w:rFonts w:asciiTheme="majorBidi" w:eastAsia="Times New Roman" w:hAnsiTheme="majorBidi" w:cstheme="majorBidi"/>
                                          <w:sz w:val="18"/>
                                          <w:szCs w:val="18"/>
                                          <w:lang w:bidi="fa-IR"/>
                                        </w:rPr>
                                        <w:t>Permeability</w:t>
                                      </w:r>
                                    </w:p>
                                    <w:p w14:paraId="15495055" w14:textId="4572C74D" w:rsidR="00657E68" w:rsidRPr="00657E68" w:rsidRDefault="00657E68" w:rsidP="00657E68">
                                      <w:pPr>
                                        <w:spacing w:line="240" w:lineRule="auto"/>
                                        <w:jc w:val="center"/>
                                        <w:rPr>
                                          <w:rFonts w:asciiTheme="majorBidi" w:eastAsia="Times New Roman" w:hAnsiTheme="majorBidi" w:cstheme="majorBidi"/>
                                          <w:sz w:val="18"/>
                                          <w:szCs w:val="18"/>
                                          <w:lang w:bidi="fa-IR"/>
                                        </w:rPr>
                                      </w:pPr>
                                      <w:r w:rsidRPr="00657E68">
                                        <w:rPr>
                                          <w:rFonts w:asciiTheme="majorBidi" w:eastAsia="Times New Roman" w:hAnsiTheme="majorBidi" w:cstheme="majorBidi"/>
                                          <w:sz w:val="18"/>
                                          <w:szCs w:val="18"/>
                                          <w:lang w:bidi="fa-IR"/>
                                        </w:rPr>
                                        <w:t>Simplicity of spatial understanding</w:t>
                                      </w:r>
                                    </w:p>
                                    <w:p w14:paraId="4349033C" w14:textId="389B79B0" w:rsidR="00C424BE" w:rsidRPr="007F2B4F" w:rsidRDefault="00657E68" w:rsidP="00657E68">
                                      <w:pPr>
                                        <w:spacing w:line="240" w:lineRule="auto"/>
                                        <w:jc w:val="center"/>
                                        <w:rPr>
                                          <w:rFonts w:asciiTheme="majorBidi" w:eastAsia="Times New Roman" w:hAnsiTheme="majorBidi" w:cstheme="majorBidi"/>
                                          <w:sz w:val="18"/>
                                          <w:szCs w:val="18"/>
                                          <w:lang w:bidi="fa-IR"/>
                                        </w:rPr>
                                      </w:pPr>
                                      <w:r w:rsidRPr="00657E68">
                                        <w:rPr>
                                          <w:rFonts w:asciiTheme="majorBidi" w:eastAsia="Times New Roman" w:hAnsiTheme="majorBidi" w:cstheme="majorBidi"/>
                                          <w:sz w:val="18"/>
                                          <w:szCs w:val="18"/>
                                          <w:lang w:bidi="fa-IR"/>
                                        </w:rPr>
                                        <w:t>Spatial transparency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2654012" name="Rectangle 1"/>
                                <wps:cNvSpPr/>
                                <wps:spPr>
                                  <a:xfrm>
                                    <a:off x="2940376" y="587400"/>
                                    <a:ext cx="870696" cy="1479027"/>
                                  </a:xfrm>
                                  <a:prstGeom prst="rect">
                                    <a:avLst/>
                                  </a:prstGeom>
                                  <a:solidFill>
                                    <a:schemeClr val="accent6">
                                      <a:lumMod val="20000"/>
                                      <a:lumOff val="80000"/>
                                    </a:schemeClr>
                                  </a:solidFill>
                                  <a:ln w="12700" cap="flat" cmpd="sng" algn="ctr">
                                    <a:solidFill>
                                      <a:schemeClr val="accent6">
                                        <a:lumMod val="75000"/>
                                      </a:schemeClr>
                                    </a:solidFill>
                                    <a:prstDash val="sysDash"/>
                                    <a:miter lim="800000"/>
                                  </a:ln>
                                  <a:effectLst/>
                                </wps:spPr>
                                <wps:txbx>
                                  <w:txbxContent>
                                    <w:p w14:paraId="60884B87" w14:textId="67C66C88" w:rsidR="00954B31" w:rsidRPr="00657E68" w:rsidRDefault="00657E68" w:rsidP="00954B31">
                                      <w:pPr>
                                        <w:jc w:val="center"/>
                                        <w:rPr>
                                          <w:rFonts w:asciiTheme="majorBidi" w:hAnsiTheme="majorBidi" w:cstheme="majorBidi"/>
                                          <w:sz w:val="18"/>
                                          <w:szCs w:val="18"/>
                                          <w:lang w:bidi="fa-IR"/>
                                        </w:rPr>
                                      </w:pPr>
                                      <w:r w:rsidRPr="00657E68">
                                        <w:rPr>
                                          <w:rFonts w:asciiTheme="majorBidi" w:hAnsiTheme="majorBidi" w:cstheme="majorBidi"/>
                                          <w:sz w:val="18"/>
                                          <w:szCs w:val="18"/>
                                          <w:lang w:bidi="fa-IR"/>
                                        </w:rPr>
                                        <w:t>Variety of spatial forms, features, and sensory elements</w:t>
                                      </w:r>
                                    </w:p>
                                    <w:p w14:paraId="1E01CF63" w14:textId="3591BABF" w:rsidR="00C424BE" w:rsidRPr="007F2B4F" w:rsidRDefault="00657E68" w:rsidP="00657E68">
                                      <w:pPr>
                                        <w:jc w:val="center"/>
                                        <w:rPr>
                                          <w:rFonts w:asciiTheme="majorBidi" w:hAnsiTheme="majorBidi" w:cstheme="majorBidi"/>
                                          <w:sz w:val="18"/>
                                          <w:szCs w:val="18"/>
                                          <w:lang w:bidi="fa-IR"/>
                                        </w:rPr>
                                      </w:pPr>
                                      <w:r w:rsidRPr="00657E68">
                                        <w:rPr>
                                          <w:rFonts w:asciiTheme="majorBidi" w:hAnsiTheme="majorBidi" w:cstheme="majorBidi"/>
                                          <w:sz w:val="18"/>
                                          <w:szCs w:val="18"/>
                                          <w:lang w:bidi="fa-IR"/>
                                        </w:rPr>
                                        <w:t>Variety of environmental uses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1268925" name="Rectangle 1"/>
                                <wps:cNvSpPr/>
                                <wps:spPr>
                                  <a:xfrm>
                                    <a:off x="1231598" y="584197"/>
                                    <a:ext cx="654798" cy="1482143"/>
                                  </a:xfrm>
                                  <a:prstGeom prst="rect">
                                    <a:avLst/>
                                  </a:prstGeom>
                                  <a:solidFill>
                                    <a:schemeClr val="accent6">
                                      <a:lumMod val="20000"/>
                                      <a:lumOff val="80000"/>
                                    </a:schemeClr>
                                  </a:solidFill>
                                  <a:ln w="12700" cap="flat" cmpd="sng" algn="ctr">
                                    <a:solidFill>
                                      <a:schemeClr val="accent6">
                                        <a:lumMod val="75000"/>
                                      </a:schemeClr>
                                    </a:solidFill>
                                    <a:prstDash val="sysDash"/>
                                    <a:miter lim="800000"/>
                                  </a:ln>
                                  <a:effectLst/>
                                </wps:spPr>
                                <wps:txbx>
                                  <w:txbxContent>
                                    <w:p w14:paraId="2104D0C6" w14:textId="7EEF94A2" w:rsidR="00657E68" w:rsidRDefault="000C196A" w:rsidP="00A13960">
                                      <w:pPr>
                                        <w:ind w:left="-142" w:right="-167"/>
                                        <w:jc w:val="center"/>
                                        <w:rPr>
                                          <w:rFonts w:asciiTheme="majorBidi" w:hAnsiTheme="majorBidi" w:cstheme="majorBidi"/>
                                          <w:sz w:val="18"/>
                                          <w:szCs w:val="18"/>
                                          <w:lang w:bidi="fa-IR"/>
                                        </w:rPr>
                                      </w:pPr>
                                      <w:r w:rsidRPr="000C196A">
                                        <w:rPr>
                                          <w:rFonts w:asciiTheme="majorBidi" w:hAnsiTheme="majorBidi" w:cstheme="majorBidi"/>
                                          <w:sz w:val="18"/>
                                          <w:szCs w:val="18"/>
                                          <w:lang w:bidi="fa-IR"/>
                                        </w:rPr>
                                        <w:t>Sensory engagement</w:t>
                                      </w:r>
                                    </w:p>
                                    <w:p w14:paraId="0610A268" w14:textId="77777777" w:rsidR="00657E68" w:rsidRDefault="000C196A" w:rsidP="00A13960">
                                      <w:pPr>
                                        <w:ind w:left="-142" w:right="-167"/>
                                        <w:jc w:val="center"/>
                                        <w:rPr>
                                          <w:rFonts w:asciiTheme="majorBidi" w:hAnsiTheme="majorBidi" w:cstheme="majorBidi"/>
                                          <w:sz w:val="18"/>
                                          <w:szCs w:val="18"/>
                                          <w:lang w:bidi="fa-IR"/>
                                        </w:rPr>
                                      </w:pPr>
                                      <w:r w:rsidRPr="000C196A">
                                        <w:rPr>
                                          <w:rFonts w:asciiTheme="majorBidi" w:hAnsiTheme="majorBidi" w:cstheme="majorBidi"/>
                                          <w:sz w:val="18"/>
                                          <w:szCs w:val="18"/>
                                          <w:lang w:bidi="fa-IR"/>
                                        </w:rPr>
                                        <w:t>Visual and focal interest</w:t>
                                      </w:r>
                                    </w:p>
                                    <w:p w14:paraId="10A75835" w14:textId="77777777" w:rsidR="00657E68" w:rsidRDefault="000C196A" w:rsidP="00A13960">
                                      <w:pPr>
                                        <w:ind w:left="-142" w:right="-167"/>
                                        <w:jc w:val="center"/>
                                        <w:rPr>
                                          <w:rFonts w:asciiTheme="majorBidi" w:hAnsiTheme="majorBidi" w:cstheme="majorBidi"/>
                                          <w:sz w:val="18"/>
                                          <w:szCs w:val="18"/>
                                          <w:lang w:bidi="fa-IR"/>
                                        </w:rPr>
                                      </w:pPr>
                                      <w:r w:rsidRPr="000C196A">
                                        <w:rPr>
                                          <w:rFonts w:asciiTheme="majorBidi" w:hAnsiTheme="majorBidi" w:cstheme="majorBidi"/>
                                          <w:sz w:val="18"/>
                                          <w:szCs w:val="18"/>
                                          <w:lang w:bidi="fa-IR"/>
                                        </w:rPr>
                                        <w:t xml:space="preserve"> Presence of space</w:t>
                                      </w:r>
                                    </w:p>
                                    <w:p w14:paraId="605FB079" w14:textId="45D828F0" w:rsidR="00C424BE" w:rsidRPr="007F2B4F" w:rsidRDefault="000C196A" w:rsidP="00A13960">
                                      <w:pPr>
                                        <w:ind w:left="-142" w:right="-167"/>
                                        <w:jc w:val="center"/>
                                        <w:rPr>
                                          <w:rFonts w:asciiTheme="majorBidi" w:hAnsiTheme="majorBidi" w:cstheme="majorBidi"/>
                                          <w:sz w:val="18"/>
                                          <w:szCs w:val="18"/>
                                          <w:lang w:bidi="fa-IR"/>
                                        </w:rPr>
                                      </w:pPr>
                                      <w:r w:rsidRPr="000C196A">
                                        <w:rPr>
                                          <w:rFonts w:asciiTheme="majorBidi" w:hAnsiTheme="majorBidi" w:cstheme="majorBidi"/>
                                          <w:sz w:val="18"/>
                                          <w:szCs w:val="18"/>
                                          <w:lang w:bidi="fa-IR"/>
                                        </w:rPr>
                                        <w:t>Opportunities for movement and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6105976" name="Rectangle 1"/>
                                <wps:cNvSpPr/>
                                <wps:spPr>
                                  <a:xfrm>
                                    <a:off x="255433" y="584197"/>
                                    <a:ext cx="921832" cy="1482143"/>
                                  </a:xfrm>
                                  <a:prstGeom prst="rect">
                                    <a:avLst/>
                                  </a:prstGeom>
                                  <a:solidFill>
                                    <a:schemeClr val="accent6">
                                      <a:lumMod val="20000"/>
                                      <a:lumOff val="80000"/>
                                    </a:schemeClr>
                                  </a:solidFill>
                                  <a:ln w="12700" cap="flat" cmpd="sng" algn="ctr">
                                    <a:solidFill>
                                      <a:schemeClr val="accent6">
                                        <a:lumMod val="75000"/>
                                      </a:schemeClr>
                                    </a:solidFill>
                                    <a:prstDash val="sysDash"/>
                                    <a:miter lim="800000"/>
                                  </a:ln>
                                  <a:effectLst/>
                                </wps:spPr>
                                <wps:txbx>
                                  <w:txbxContent>
                                    <w:p w14:paraId="06446781" w14:textId="77777777" w:rsidR="00657E68" w:rsidRDefault="00D243A0" w:rsidP="00C424BE">
                                      <w:pPr>
                                        <w:spacing w:line="240" w:lineRule="auto"/>
                                        <w:jc w:val="center"/>
                                        <w:rPr>
                                          <w:rFonts w:asciiTheme="majorBidi" w:eastAsia="Times New Roman" w:hAnsiTheme="majorBidi" w:cstheme="majorBidi"/>
                                          <w:sz w:val="18"/>
                                          <w:szCs w:val="18"/>
                                          <w:lang w:bidi="fa-IR"/>
                                        </w:rPr>
                                      </w:pPr>
                                      <w:r w:rsidRPr="00D243A0">
                                        <w:rPr>
                                          <w:rFonts w:asciiTheme="majorBidi" w:eastAsia="Times New Roman" w:hAnsiTheme="majorBidi" w:cstheme="majorBidi"/>
                                          <w:sz w:val="18"/>
                                          <w:szCs w:val="18"/>
                                          <w:lang w:bidi="fa-IR"/>
                                        </w:rPr>
                                        <w:t>Opportunities for social activities, Opportunities for social interaction</w:t>
                                      </w:r>
                                    </w:p>
                                    <w:p w14:paraId="0BB768B2" w14:textId="77777777" w:rsidR="00657E68" w:rsidRDefault="00D243A0" w:rsidP="00C424BE">
                                      <w:pPr>
                                        <w:spacing w:line="240" w:lineRule="auto"/>
                                        <w:jc w:val="center"/>
                                        <w:rPr>
                                          <w:rFonts w:asciiTheme="majorBidi" w:eastAsia="Times New Roman" w:hAnsiTheme="majorBidi" w:cstheme="majorBidi"/>
                                          <w:sz w:val="18"/>
                                          <w:szCs w:val="18"/>
                                          <w:lang w:bidi="fa-IR"/>
                                        </w:rPr>
                                      </w:pPr>
                                      <w:r w:rsidRPr="00D243A0">
                                        <w:rPr>
                                          <w:rFonts w:asciiTheme="majorBidi" w:eastAsia="Times New Roman" w:hAnsiTheme="majorBidi" w:cstheme="majorBidi"/>
                                          <w:sz w:val="18"/>
                                          <w:szCs w:val="18"/>
                                          <w:lang w:bidi="fa-IR"/>
                                        </w:rPr>
                                        <w:t>Availability of usable space</w:t>
                                      </w:r>
                                    </w:p>
                                    <w:p w14:paraId="085ED156" w14:textId="011E5923" w:rsidR="00C424BE" w:rsidRPr="007F2B4F" w:rsidRDefault="00D243A0" w:rsidP="00C424BE">
                                      <w:pPr>
                                        <w:spacing w:line="240" w:lineRule="auto"/>
                                        <w:jc w:val="center"/>
                                        <w:rPr>
                                          <w:rFonts w:asciiTheme="majorBidi" w:eastAsia="Times New Roman" w:hAnsiTheme="majorBidi" w:cstheme="majorBidi"/>
                                          <w:sz w:val="18"/>
                                          <w:szCs w:val="18"/>
                                          <w:rtl/>
                                          <w:lang w:bidi="fa-IR"/>
                                        </w:rPr>
                                      </w:pPr>
                                      <w:r w:rsidRPr="00D243A0">
                                        <w:rPr>
                                          <w:rFonts w:asciiTheme="majorBidi" w:eastAsia="Times New Roman" w:hAnsiTheme="majorBidi" w:cstheme="majorBidi"/>
                                          <w:sz w:val="18"/>
                                          <w:szCs w:val="18"/>
                                          <w:lang w:bidi="fa-IR"/>
                                        </w:rPr>
                                        <w:t xml:space="preserve"> Centralized spaces and focal points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75966418" name="Rectangle 1"/>
                              <wps:cNvSpPr/>
                              <wps:spPr>
                                <a:xfrm>
                                  <a:off x="3911969" y="378721"/>
                                  <a:ext cx="1241946" cy="390208"/>
                                </a:xfrm>
                                <a:prstGeom prst="rect">
                                  <a:avLst/>
                                </a:prstGeom>
                                <a:solidFill>
                                  <a:schemeClr val="accent1">
                                    <a:lumMod val="75000"/>
                                  </a:schemeClr>
                                </a:solidFill>
                                <a:ln w="12700" cap="flat" cmpd="sng" algn="ctr">
                                  <a:noFill/>
                                  <a:prstDash val="solid"/>
                                  <a:miter lim="800000"/>
                                </a:ln>
                                <a:effectLst/>
                              </wps:spPr>
                              <wps:txbx>
                                <w:txbxContent>
                                  <w:p w14:paraId="38917ACD" w14:textId="77777777" w:rsidR="00C424BE" w:rsidRPr="00542DAB" w:rsidRDefault="00C424BE" w:rsidP="00C424BE">
                                    <w:pPr>
                                      <w:autoSpaceDE w:val="0"/>
                                      <w:autoSpaceDN w:val="0"/>
                                      <w:adjustRightInd w:val="0"/>
                                      <w:spacing w:after="0"/>
                                      <w:ind w:right="-2"/>
                                      <w:jc w:val="center"/>
                                      <w:rPr>
                                        <w:rFonts w:asciiTheme="majorBidi" w:hAnsiTheme="majorBidi" w:cstheme="majorBidi"/>
                                        <w:i/>
                                        <w:iCs/>
                                        <w:color w:val="FFFFFF" w:themeColor="background1"/>
                                        <w:sz w:val="20"/>
                                        <w:szCs w:val="20"/>
                                      </w:rPr>
                                    </w:pPr>
                                    <w:r w:rsidRPr="00542DAB">
                                      <w:rPr>
                                        <w:rFonts w:asciiTheme="majorBidi" w:hAnsiTheme="majorBidi" w:cstheme="majorBidi"/>
                                        <w:i/>
                                        <w:iCs/>
                                        <w:color w:val="FFFFFF" w:themeColor="background1"/>
                                        <w:sz w:val="20"/>
                                        <w:szCs w:val="20"/>
                                      </w:rPr>
                                      <w:t>Social</w:t>
                                    </w:r>
                                    <w:r w:rsidRPr="00542DAB">
                                      <w:rPr>
                                        <w:rFonts w:asciiTheme="majorBidi" w:hAnsiTheme="majorBidi" w:cstheme="majorBidi"/>
                                        <w:i/>
                                        <w:iCs/>
                                        <w:color w:val="FFFFFF" w:themeColor="background1"/>
                                        <w:sz w:val="20"/>
                                        <w:szCs w:val="20"/>
                                        <w:rtl/>
                                      </w:rPr>
                                      <w:t xml:space="preserve"> </w:t>
                                    </w:r>
                                    <w:r w:rsidRPr="00542DAB">
                                      <w:rPr>
                                        <w:rFonts w:asciiTheme="majorBidi" w:hAnsiTheme="majorBidi" w:cstheme="majorBidi"/>
                                        <w:i/>
                                        <w:iCs/>
                                        <w:color w:val="FFFFFF" w:themeColor="background1"/>
                                        <w:sz w:val="20"/>
                                        <w:szCs w:val="20"/>
                                      </w:rPr>
                                      <w:t>Health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756356" name="Rectangle 1"/>
                              <wps:cNvSpPr/>
                              <wps:spPr>
                                <a:xfrm>
                                  <a:off x="1285963" y="3243745"/>
                                  <a:ext cx="1579063" cy="416163"/>
                                </a:xfrm>
                                <a:prstGeom prst="rect">
                                  <a:avLst/>
                                </a:prstGeom>
                                <a:solidFill>
                                  <a:schemeClr val="accent1">
                                    <a:lumMod val="75000"/>
                                  </a:schemeClr>
                                </a:solidFill>
                                <a:ln w="12700" cap="flat" cmpd="sng" algn="ctr">
                                  <a:noFill/>
                                  <a:prstDash val="solid"/>
                                  <a:miter lim="800000"/>
                                </a:ln>
                                <a:effectLst/>
                              </wps:spPr>
                              <wps:txbx>
                                <w:txbxContent>
                                  <w:p w14:paraId="4020EAE8" w14:textId="77777777" w:rsidR="00C424BE" w:rsidRPr="00A00301" w:rsidRDefault="00C424BE" w:rsidP="00C424BE">
                                    <w:pPr>
                                      <w:jc w:val="center"/>
                                      <w:rPr>
                                        <w:rFonts w:asciiTheme="majorBidi" w:hAnsiTheme="majorBidi" w:cstheme="majorBidi"/>
                                        <w:b/>
                                        <w:bCs/>
                                        <w:i/>
                                        <w:iCs/>
                                        <w:color w:val="FFFFFF" w:themeColor="background1"/>
                                        <w:sz w:val="20"/>
                                        <w:szCs w:val="20"/>
                                      </w:rPr>
                                    </w:pPr>
                                    <w:r w:rsidRPr="00A00301">
                                      <w:rPr>
                                        <w:rFonts w:asciiTheme="majorBidi" w:hAnsiTheme="majorBidi" w:cstheme="majorBidi"/>
                                        <w:b/>
                                        <w:bCs/>
                                        <w:i/>
                                        <w:iCs/>
                                        <w:color w:val="FFFFFF" w:themeColor="background1"/>
                                        <w:sz w:val="20"/>
                                        <w:szCs w:val="20"/>
                                      </w:rPr>
                                      <w:t>Environmental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2757650" name="Rectangle 1"/>
                              <wps:cNvSpPr/>
                              <wps:spPr>
                                <a:xfrm>
                                  <a:off x="1917455" y="1596652"/>
                                  <a:ext cx="986821" cy="1480104"/>
                                </a:xfrm>
                                <a:prstGeom prst="rect">
                                  <a:avLst/>
                                </a:prstGeom>
                                <a:solidFill>
                                  <a:schemeClr val="accent6">
                                    <a:lumMod val="20000"/>
                                    <a:lumOff val="80000"/>
                                  </a:schemeClr>
                                </a:solidFill>
                                <a:ln w="12700" cap="flat" cmpd="sng" algn="ctr">
                                  <a:solidFill>
                                    <a:schemeClr val="accent6">
                                      <a:lumMod val="75000"/>
                                    </a:schemeClr>
                                  </a:solidFill>
                                  <a:prstDash val="sysDash"/>
                                  <a:miter lim="800000"/>
                                </a:ln>
                                <a:effectLst/>
                              </wps:spPr>
                              <wps:txbx>
                                <w:txbxContent>
                                  <w:p w14:paraId="12F3AC00" w14:textId="4F61A49E" w:rsidR="000C196A" w:rsidRPr="000C196A" w:rsidRDefault="000C196A" w:rsidP="000C196A">
                                    <w:pPr>
                                      <w:spacing w:line="240" w:lineRule="auto"/>
                                      <w:ind w:left="-142" w:right="-91"/>
                                      <w:jc w:val="center"/>
                                      <w:rPr>
                                        <w:rFonts w:asciiTheme="majorBidi" w:eastAsia="Times New Roman" w:hAnsiTheme="majorBidi" w:cstheme="majorBidi"/>
                                        <w:sz w:val="18"/>
                                        <w:szCs w:val="18"/>
                                        <w:lang w:bidi="fa-IR"/>
                                      </w:rPr>
                                    </w:pPr>
                                    <w:r w:rsidRPr="000C196A">
                                      <w:rPr>
                                        <w:rFonts w:asciiTheme="majorBidi" w:eastAsia="Times New Roman" w:hAnsiTheme="majorBidi" w:cstheme="majorBidi"/>
                                        <w:sz w:val="18"/>
                                        <w:szCs w:val="18"/>
                                        <w:lang w:bidi="fa-IR"/>
                                      </w:rPr>
                                      <w:t>Opportunities for inclusive participation</w:t>
                                    </w:r>
                                  </w:p>
                                  <w:p w14:paraId="6E511955" w14:textId="6FF532D6" w:rsidR="000C196A" w:rsidRPr="000C196A" w:rsidRDefault="000C196A" w:rsidP="000C196A">
                                    <w:pPr>
                                      <w:spacing w:line="240" w:lineRule="auto"/>
                                      <w:ind w:left="-142" w:right="-91"/>
                                      <w:jc w:val="center"/>
                                      <w:rPr>
                                        <w:rFonts w:asciiTheme="majorBidi" w:eastAsia="Times New Roman" w:hAnsiTheme="majorBidi" w:cstheme="majorBidi"/>
                                        <w:sz w:val="18"/>
                                        <w:szCs w:val="18"/>
                                        <w:lang w:bidi="fa-IR"/>
                                      </w:rPr>
                                    </w:pPr>
                                    <w:r w:rsidRPr="000C196A">
                                      <w:rPr>
                                        <w:rFonts w:asciiTheme="majorBidi" w:eastAsia="Times New Roman" w:hAnsiTheme="majorBidi" w:cstheme="majorBidi"/>
                                        <w:sz w:val="18"/>
                                        <w:szCs w:val="18"/>
                                        <w:lang w:bidi="fa-IR"/>
                                      </w:rPr>
                                      <w:t>Ability to adapt and modify the environment according to users’ needs and preferences</w:t>
                                    </w:r>
                                  </w:p>
                                  <w:p w14:paraId="3054EC7C" w14:textId="3845C50B" w:rsidR="00C424BE" w:rsidRPr="007F2B4F" w:rsidRDefault="000C196A" w:rsidP="000C196A">
                                    <w:pPr>
                                      <w:spacing w:line="240" w:lineRule="auto"/>
                                      <w:ind w:left="-142" w:right="-91"/>
                                      <w:jc w:val="center"/>
                                      <w:rPr>
                                        <w:rFonts w:asciiTheme="majorBidi" w:eastAsia="Times New Roman" w:hAnsiTheme="majorBidi" w:cstheme="majorBidi"/>
                                        <w:sz w:val="18"/>
                                        <w:szCs w:val="18"/>
                                        <w:lang w:bidi="fa-IR"/>
                                      </w:rPr>
                                    </w:pPr>
                                    <w:r w:rsidRPr="000C196A">
                                      <w:rPr>
                                        <w:rFonts w:asciiTheme="majorBidi" w:eastAsia="Times New Roman" w:hAnsiTheme="majorBidi" w:cstheme="majorBidi"/>
                                        <w:sz w:val="18"/>
                                        <w:szCs w:val="18"/>
                                        <w:lang w:bidi="fa-IR"/>
                                      </w:rPr>
                                      <w:t>Ease of use of the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9463153" name="Rectangle 1"/>
                              <wps:cNvSpPr/>
                              <wps:spPr>
                                <a:xfrm>
                                  <a:off x="255432" y="3715033"/>
                                  <a:ext cx="1816707" cy="1347487"/>
                                </a:xfrm>
                                <a:prstGeom prst="rect">
                                  <a:avLst/>
                                </a:prstGeom>
                                <a:solidFill>
                                  <a:schemeClr val="accent1">
                                    <a:lumMod val="40000"/>
                                    <a:lumOff val="60000"/>
                                  </a:schemeClr>
                                </a:solidFill>
                                <a:ln w="12700" cap="flat" cmpd="sng" algn="ctr">
                                  <a:solidFill>
                                    <a:schemeClr val="accent1">
                                      <a:lumMod val="75000"/>
                                    </a:schemeClr>
                                  </a:solidFill>
                                  <a:prstDash val="solid"/>
                                  <a:miter lim="800000"/>
                                </a:ln>
                                <a:effectLst/>
                              </wps:spPr>
                              <wps:txbx>
                                <w:txbxContent>
                                  <w:p w14:paraId="58E0CBE0" w14:textId="56C3730A" w:rsidR="00A07C49" w:rsidRPr="009047F7" w:rsidRDefault="00A07C49" w:rsidP="00C424BE">
                                    <w:pPr>
                                      <w:jc w:val="center"/>
                                      <w:rPr>
                                        <w:rFonts w:asciiTheme="majorBidi" w:hAnsiTheme="majorBidi" w:cstheme="majorBidi"/>
                                        <w:i/>
                                        <w:iCs/>
                                        <w:color w:val="000000" w:themeColor="text1"/>
                                        <w:sz w:val="20"/>
                                        <w:szCs w:val="20"/>
                                      </w:rPr>
                                    </w:pPr>
                                    <w:r>
                                      <w:rPr>
                                        <w:noProof/>
                                      </w:rPr>
                                      <w:drawing>
                                        <wp:inline distT="0" distB="0" distL="0" distR="0" wp14:anchorId="23213BAC" wp14:editId="4143159A">
                                          <wp:extent cx="1735837" cy="1346200"/>
                                          <wp:effectExtent l="0" t="0" r="0" b="6350"/>
                                          <wp:docPr id="440028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981061" name="Picture 1147981061"/>
                                                  <pic:cNvPicPr/>
                                                </pic:nvPicPr>
                                                <pic:blipFill>
                                                  <a:blip r:embed="rId13">
                                                    <a:extLst>
                                                      <a:ext uri="{28A0092B-C50C-407E-A947-70E740481C1C}">
                                                        <a14:useLocalDpi xmlns:a14="http://schemas.microsoft.com/office/drawing/2010/main" val="0"/>
                                                      </a:ext>
                                                    </a:extLst>
                                                  </a:blip>
                                                  <a:stretch>
                                                    <a:fillRect/>
                                                  </a:stretch>
                                                </pic:blipFill>
                                                <pic:spPr>
                                                  <a:xfrm>
                                                    <a:off x="0" y="0"/>
                                                    <a:ext cx="1759450" cy="136451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1380469" name="Rectangle 1"/>
                              <wps:cNvSpPr/>
                              <wps:spPr>
                                <a:xfrm>
                                  <a:off x="2147521" y="3715033"/>
                                  <a:ext cx="1816707" cy="1347487"/>
                                </a:xfrm>
                                <a:prstGeom prst="rect">
                                  <a:avLst/>
                                </a:prstGeom>
                                <a:solidFill>
                                  <a:schemeClr val="accent1">
                                    <a:lumMod val="40000"/>
                                    <a:lumOff val="60000"/>
                                  </a:schemeClr>
                                </a:solidFill>
                                <a:ln w="12700" cap="flat" cmpd="sng" algn="ctr">
                                  <a:solidFill>
                                    <a:schemeClr val="accent1">
                                      <a:lumMod val="75000"/>
                                    </a:schemeClr>
                                  </a:solidFill>
                                  <a:prstDash val="solid"/>
                                  <a:miter lim="800000"/>
                                </a:ln>
                                <a:effectLst/>
                              </wps:spPr>
                              <wps:txbx>
                                <w:txbxContent>
                                  <w:p w14:paraId="0A6EF3A2" w14:textId="27CAAF34" w:rsidR="00A07C49" w:rsidRPr="009047F7" w:rsidRDefault="00A07C49" w:rsidP="00B94270">
                                    <w:pPr>
                                      <w:jc w:val="both"/>
                                      <w:rPr>
                                        <w:rFonts w:asciiTheme="majorBidi" w:hAnsiTheme="majorBidi" w:cstheme="majorBidi"/>
                                        <w:i/>
                                        <w:iCs/>
                                        <w:color w:val="000000" w:themeColor="text1"/>
                                        <w:sz w:val="20"/>
                                        <w:szCs w:val="20"/>
                                      </w:rPr>
                                    </w:pPr>
                                    <w:r>
                                      <w:rPr>
                                        <w:rFonts w:asciiTheme="majorBidi" w:hAnsiTheme="majorBidi" w:cstheme="majorBidi"/>
                                        <w:i/>
                                        <w:iCs/>
                                        <w:noProof/>
                                        <w:color w:val="000000" w:themeColor="text1"/>
                                        <w:sz w:val="20"/>
                                        <w:szCs w:val="20"/>
                                      </w:rPr>
                                      <w:drawing>
                                        <wp:inline distT="0" distB="0" distL="0" distR="0" wp14:anchorId="25B01C75" wp14:editId="4FF0EE67">
                                          <wp:extent cx="1725222" cy="1325915"/>
                                          <wp:effectExtent l="0" t="0" r="8890" b="7620"/>
                                          <wp:docPr id="176048491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37750" name="Picture 125237750"/>
                                                  <pic:cNvPicPr/>
                                                </pic:nvPicPr>
                                                <pic:blipFill>
                                                  <a:blip r:embed="rId14">
                                                    <a:extLst>
                                                      <a:ext uri="{28A0092B-C50C-407E-A947-70E740481C1C}">
                                                        <a14:useLocalDpi xmlns:a14="http://schemas.microsoft.com/office/drawing/2010/main" val="0"/>
                                                      </a:ext>
                                                    </a:extLst>
                                                  </a:blip>
                                                  <a:stretch>
                                                    <a:fillRect/>
                                                  </a:stretch>
                                                </pic:blipFill>
                                                <pic:spPr>
                                                  <a:xfrm>
                                                    <a:off x="0" y="0"/>
                                                    <a:ext cx="1736911" cy="133489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0700170" name="Rectangle 1"/>
                              <wps:cNvSpPr/>
                              <wps:spPr>
                                <a:xfrm>
                                  <a:off x="4046444" y="3715033"/>
                                  <a:ext cx="1816707" cy="1347487"/>
                                </a:xfrm>
                                <a:prstGeom prst="rect">
                                  <a:avLst/>
                                </a:prstGeom>
                                <a:solidFill>
                                  <a:schemeClr val="accent1">
                                    <a:lumMod val="40000"/>
                                    <a:lumOff val="60000"/>
                                  </a:schemeClr>
                                </a:solidFill>
                                <a:ln w="12700" cap="flat" cmpd="sng" algn="ctr">
                                  <a:solidFill>
                                    <a:schemeClr val="accent1">
                                      <a:lumMod val="75000"/>
                                    </a:schemeClr>
                                  </a:solidFill>
                                  <a:prstDash val="solid"/>
                                  <a:miter lim="800000"/>
                                </a:ln>
                                <a:effectLst/>
                              </wps:spPr>
                              <wps:txbx>
                                <w:txbxContent>
                                  <w:p w14:paraId="5F80F74F" w14:textId="0D1272C9" w:rsidR="00A07C49" w:rsidRPr="009047F7" w:rsidRDefault="00A07C49" w:rsidP="00C424BE">
                                    <w:pPr>
                                      <w:jc w:val="center"/>
                                      <w:rPr>
                                        <w:rFonts w:asciiTheme="majorBidi" w:hAnsiTheme="majorBidi" w:cstheme="majorBidi"/>
                                        <w:i/>
                                        <w:iCs/>
                                        <w:color w:val="000000" w:themeColor="text1"/>
                                        <w:sz w:val="20"/>
                                        <w:szCs w:val="20"/>
                                      </w:rPr>
                                    </w:pPr>
                                    <w:r>
                                      <w:rPr>
                                        <w:rFonts w:asciiTheme="majorBidi" w:hAnsiTheme="majorBidi" w:cstheme="majorBidi"/>
                                        <w:i/>
                                        <w:iCs/>
                                        <w:noProof/>
                                        <w:color w:val="000000" w:themeColor="text1"/>
                                        <w:sz w:val="20"/>
                                        <w:szCs w:val="20"/>
                                      </w:rPr>
                                      <w:drawing>
                                        <wp:inline distT="0" distB="0" distL="0" distR="0" wp14:anchorId="17CA3BD3" wp14:editId="1CF53332">
                                          <wp:extent cx="1734078" cy="1346479"/>
                                          <wp:effectExtent l="0" t="0" r="0" b="6350"/>
                                          <wp:docPr id="1043625377"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026131" name="Picture 889026131"/>
                                                  <pic:cNvPicPr/>
                                                </pic:nvPicPr>
                                                <pic:blipFill>
                                                  <a:blip r:embed="rId15">
                                                    <a:extLst>
                                                      <a:ext uri="{28A0092B-C50C-407E-A947-70E740481C1C}">
                                                        <a14:useLocalDpi xmlns:a14="http://schemas.microsoft.com/office/drawing/2010/main" val="0"/>
                                                      </a:ext>
                                                    </a:extLst>
                                                  </a:blip>
                                                  <a:stretch>
                                                    <a:fillRect/>
                                                  </a:stretch>
                                                </pic:blipFill>
                                                <pic:spPr>
                                                  <a:xfrm>
                                                    <a:off x="0" y="0"/>
                                                    <a:ext cx="1746208" cy="135589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3907698" name="Rectangle 1"/>
                              <wps:cNvSpPr/>
                              <wps:spPr>
                                <a:xfrm>
                                  <a:off x="255432" y="5092361"/>
                                  <a:ext cx="1816707" cy="360882"/>
                                </a:xfrm>
                                <a:prstGeom prst="rect">
                                  <a:avLst/>
                                </a:prstGeom>
                                <a:solidFill>
                                  <a:schemeClr val="accent1">
                                    <a:lumMod val="40000"/>
                                    <a:lumOff val="60000"/>
                                  </a:schemeClr>
                                </a:solidFill>
                                <a:ln w="12700" cap="flat" cmpd="sng" algn="ctr">
                                  <a:solidFill>
                                    <a:schemeClr val="accent1">
                                      <a:lumMod val="75000"/>
                                    </a:schemeClr>
                                  </a:solidFill>
                                  <a:prstDash val="solid"/>
                                  <a:miter lim="800000"/>
                                </a:ln>
                                <a:effectLst/>
                              </wps:spPr>
                              <wps:txbx>
                                <w:txbxContent>
                                  <w:p w14:paraId="4651FAC9" w14:textId="5F4D8ECE" w:rsidR="00B94270" w:rsidRPr="00B94270" w:rsidRDefault="00B94270" w:rsidP="00B94270">
                                    <w:pPr>
                                      <w:ind w:left="-142" w:right="-118"/>
                                      <w:jc w:val="center"/>
                                      <w:rPr>
                                        <w:rFonts w:asciiTheme="majorBidi" w:hAnsiTheme="majorBidi" w:cstheme="majorBidi"/>
                                        <w:b/>
                                        <w:bCs/>
                                        <w:i/>
                                        <w:iCs/>
                                        <w:color w:val="000000" w:themeColor="text1"/>
                                        <w:sz w:val="18"/>
                                        <w:szCs w:val="18"/>
                                      </w:rPr>
                                    </w:pPr>
                                    <w:r w:rsidRPr="00B94270">
                                      <w:rPr>
                                        <w:rFonts w:asciiTheme="majorBidi" w:hAnsiTheme="majorBidi" w:cstheme="majorBidi"/>
                                        <w:b/>
                                        <w:bCs/>
                                        <w:i/>
                                        <w:iCs/>
                                        <w:color w:val="000000" w:themeColor="text1"/>
                                        <w:sz w:val="18"/>
                                        <w:szCs w:val="18"/>
                                      </w:rPr>
                                      <w:t>The cycle of diverse and lively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7152863" name="Rectangle 1"/>
                              <wps:cNvSpPr/>
                              <wps:spPr>
                                <a:xfrm>
                                  <a:off x="2147521" y="5092360"/>
                                  <a:ext cx="1816707" cy="360882"/>
                                </a:xfrm>
                                <a:prstGeom prst="rect">
                                  <a:avLst/>
                                </a:prstGeom>
                                <a:solidFill>
                                  <a:schemeClr val="accent1">
                                    <a:lumMod val="40000"/>
                                    <a:lumOff val="60000"/>
                                  </a:schemeClr>
                                </a:solidFill>
                                <a:ln w="12700" cap="flat" cmpd="sng" algn="ctr">
                                  <a:solidFill>
                                    <a:schemeClr val="accent1">
                                      <a:lumMod val="75000"/>
                                    </a:schemeClr>
                                  </a:solidFill>
                                  <a:prstDash val="solid"/>
                                  <a:miter lim="800000"/>
                                </a:ln>
                                <a:effectLst/>
                              </wps:spPr>
                              <wps:txbx>
                                <w:txbxContent>
                                  <w:p w14:paraId="67712D09" w14:textId="2BDE4766" w:rsidR="00B94270" w:rsidRPr="00B94270" w:rsidRDefault="00B94270" w:rsidP="00B94270">
                                    <w:pPr>
                                      <w:jc w:val="center"/>
                                      <w:rPr>
                                        <w:rFonts w:asciiTheme="majorBidi" w:hAnsiTheme="majorBidi" w:cstheme="majorBidi"/>
                                        <w:b/>
                                        <w:bCs/>
                                        <w:i/>
                                        <w:iCs/>
                                        <w:color w:val="000000" w:themeColor="text1"/>
                                        <w:sz w:val="18"/>
                                        <w:szCs w:val="18"/>
                                      </w:rPr>
                                    </w:pPr>
                                    <w:r w:rsidRPr="00C53B2F">
                                      <w:rPr>
                                        <w:rFonts w:asciiTheme="majorBidi" w:hAnsiTheme="majorBidi" w:cstheme="majorBidi"/>
                                        <w:b/>
                                        <w:bCs/>
                                        <w:i/>
                                        <w:iCs/>
                                        <w:color w:val="000000" w:themeColor="text1"/>
                                        <w:sz w:val="18"/>
                                        <w:szCs w:val="18"/>
                                      </w:rPr>
                                      <w:t>The cycle of</w:t>
                                    </w:r>
                                    <w:r w:rsidRPr="00B94270">
                                      <w:rPr>
                                        <w:rFonts w:asciiTheme="majorBidi" w:hAnsiTheme="majorBidi" w:cstheme="majorBidi"/>
                                        <w:b/>
                                        <w:bCs/>
                                        <w:i/>
                                        <w:iCs/>
                                        <w:color w:val="000000" w:themeColor="text1"/>
                                        <w:sz w:val="18"/>
                                        <w:szCs w:val="18"/>
                                      </w:rPr>
                                      <w:t xml:space="preserve"> security and Legibility of the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638852" name="Rectangle 1"/>
                              <wps:cNvSpPr/>
                              <wps:spPr>
                                <a:xfrm>
                                  <a:off x="4046444" y="5092360"/>
                                  <a:ext cx="1816707" cy="360882"/>
                                </a:xfrm>
                                <a:prstGeom prst="rect">
                                  <a:avLst/>
                                </a:prstGeom>
                                <a:solidFill>
                                  <a:schemeClr val="accent1">
                                    <a:lumMod val="40000"/>
                                    <a:lumOff val="60000"/>
                                  </a:schemeClr>
                                </a:solidFill>
                                <a:ln w="12700" cap="flat" cmpd="sng" algn="ctr">
                                  <a:solidFill>
                                    <a:schemeClr val="accent1">
                                      <a:lumMod val="75000"/>
                                    </a:schemeClr>
                                  </a:solidFill>
                                  <a:prstDash val="solid"/>
                                  <a:miter lim="800000"/>
                                </a:ln>
                                <a:effectLst/>
                              </wps:spPr>
                              <wps:txbx>
                                <w:txbxContent>
                                  <w:p w14:paraId="01441918" w14:textId="62E40409" w:rsidR="00B94270" w:rsidRPr="00B94270" w:rsidRDefault="00B94270" w:rsidP="00B94270">
                                    <w:pPr>
                                      <w:ind w:left="-142" w:right="-118"/>
                                      <w:jc w:val="center"/>
                                      <w:rPr>
                                        <w:rFonts w:asciiTheme="majorBidi" w:hAnsiTheme="majorBidi" w:cstheme="majorBidi"/>
                                        <w:b/>
                                        <w:bCs/>
                                        <w:i/>
                                        <w:iCs/>
                                        <w:color w:val="000000" w:themeColor="text1"/>
                                        <w:sz w:val="18"/>
                                        <w:szCs w:val="18"/>
                                      </w:rPr>
                                    </w:pPr>
                                    <w:r w:rsidRPr="00B94270">
                                      <w:rPr>
                                        <w:rFonts w:asciiTheme="majorBidi" w:hAnsiTheme="majorBidi" w:cstheme="majorBidi"/>
                                        <w:b/>
                                        <w:bCs/>
                                        <w:i/>
                                        <w:iCs/>
                                        <w:color w:val="000000" w:themeColor="text1"/>
                                        <w:sz w:val="18"/>
                                        <w:szCs w:val="18"/>
                                      </w:rPr>
                                      <w:t>The cycle of adaptive and social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76058888" name="Straight Connector 8"/>
                            <wps:cNvCnPr>
                              <a:stCxn id="380675282" idx="2"/>
                              <a:endCxn id="2126105976" idx="0"/>
                            </wps:cNvCnPr>
                            <wps:spPr>
                              <a:xfrm>
                                <a:off x="361412" y="660811"/>
                                <a:ext cx="8" cy="93538"/>
                              </a:xfrm>
                              <a:prstGeom prst="line">
                                <a:avLst/>
                              </a:prstGeom>
                              <a:noFill/>
                              <a:ln w="12700" cap="flat" cmpd="sng" algn="ctr">
                                <a:solidFill>
                                  <a:schemeClr val="bg2">
                                    <a:lumMod val="50000"/>
                                  </a:schemeClr>
                                </a:solidFill>
                                <a:prstDash val="sysDash"/>
                                <a:miter lim="800000"/>
                                <a:tailEnd type="oval"/>
                              </a:ln>
                              <a:effectLst/>
                            </wps:spPr>
                            <wps:bodyPr/>
                          </wps:wsp>
                          <wps:wsp>
                            <wps:cNvPr id="2013424782" name="Straight Connector 8"/>
                            <wps:cNvCnPr/>
                            <wps:spPr>
                              <a:xfrm>
                                <a:off x="1231201" y="660407"/>
                                <a:ext cx="0" cy="93528"/>
                              </a:xfrm>
                              <a:prstGeom prst="line">
                                <a:avLst/>
                              </a:prstGeom>
                              <a:noFill/>
                              <a:ln w="12700" cap="flat" cmpd="sng" algn="ctr">
                                <a:solidFill>
                                  <a:schemeClr val="bg2">
                                    <a:lumMod val="50000"/>
                                  </a:schemeClr>
                                </a:solidFill>
                                <a:prstDash val="sysDash"/>
                                <a:miter lim="800000"/>
                                <a:tailEnd type="oval"/>
                              </a:ln>
                              <a:effectLst/>
                            </wps:spPr>
                            <wps:bodyPr/>
                          </wps:wsp>
                          <wps:wsp>
                            <wps:cNvPr id="71194789" name="Straight Connector 8"/>
                            <wps:cNvCnPr/>
                            <wps:spPr>
                              <a:xfrm>
                                <a:off x="2065240" y="664022"/>
                                <a:ext cx="0" cy="93528"/>
                              </a:xfrm>
                              <a:prstGeom prst="line">
                                <a:avLst/>
                              </a:prstGeom>
                              <a:noFill/>
                              <a:ln w="12700" cap="flat" cmpd="sng" algn="ctr">
                                <a:solidFill>
                                  <a:schemeClr val="bg2">
                                    <a:lumMod val="50000"/>
                                  </a:schemeClr>
                                </a:solidFill>
                                <a:prstDash val="sysDash"/>
                                <a:miter lim="800000"/>
                                <a:tailEnd type="oval"/>
                              </a:ln>
                              <a:effectLst/>
                            </wps:spPr>
                            <wps:bodyPr/>
                          </wps:wsp>
                          <wps:wsp>
                            <wps:cNvPr id="1485530536" name="Straight Connector 8"/>
                            <wps:cNvCnPr/>
                            <wps:spPr>
                              <a:xfrm>
                                <a:off x="3016201" y="664022"/>
                                <a:ext cx="0" cy="93528"/>
                              </a:xfrm>
                              <a:prstGeom prst="line">
                                <a:avLst/>
                              </a:prstGeom>
                              <a:noFill/>
                              <a:ln w="12700" cap="flat" cmpd="sng" algn="ctr">
                                <a:solidFill>
                                  <a:schemeClr val="bg2">
                                    <a:lumMod val="50000"/>
                                  </a:schemeClr>
                                </a:solidFill>
                                <a:prstDash val="sysDash"/>
                                <a:miter lim="800000"/>
                                <a:tailEnd type="oval"/>
                              </a:ln>
                              <a:effectLst/>
                            </wps:spPr>
                            <wps:bodyPr/>
                          </wps:wsp>
                          <wps:wsp>
                            <wps:cNvPr id="937392791" name="Straight Connector 8"/>
                            <wps:cNvCnPr/>
                            <wps:spPr>
                              <a:xfrm>
                                <a:off x="4091879" y="664022"/>
                                <a:ext cx="0" cy="93528"/>
                              </a:xfrm>
                              <a:prstGeom prst="line">
                                <a:avLst/>
                              </a:prstGeom>
                              <a:noFill/>
                              <a:ln w="12700" cap="flat" cmpd="sng" algn="ctr">
                                <a:solidFill>
                                  <a:schemeClr val="bg2">
                                    <a:lumMod val="50000"/>
                                  </a:schemeClr>
                                </a:solidFill>
                                <a:prstDash val="sysDash"/>
                                <a:miter lim="800000"/>
                                <a:tailEnd type="oval"/>
                              </a:ln>
                              <a:effectLst/>
                            </wps:spPr>
                            <wps:bodyPr/>
                          </wps:wsp>
                          <wps:wsp>
                            <wps:cNvPr id="1136178685" name="Straight Connector 8"/>
                            <wps:cNvCnPr/>
                            <wps:spPr>
                              <a:xfrm>
                                <a:off x="5107280" y="664022"/>
                                <a:ext cx="0" cy="93528"/>
                              </a:xfrm>
                              <a:prstGeom prst="line">
                                <a:avLst/>
                              </a:prstGeom>
                              <a:noFill/>
                              <a:ln w="12700" cap="flat" cmpd="sng" algn="ctr">
                                <a:solidFill>
                                  <a:schemeClr val="bg2">
                                    <a:lumMod val="50000"/>
                                  </a:schemeClr>
                                </a:solidFill>
                                <a:prstDash val="sysDash"/>
                                <a:miter lim="800000"/>
                                <a:tailEnd type="oval"/>
                              </a:ln>
                              <a:effectLst/>
                            </wps:spPr>
                            <wps:bodyPr/>
                          </wps:wsp>
                        </wpg:grpSp>
                      </wpg:grpSp>
                      <wps:wsp>
                        <wps:cNvPr id="996150230" name="Arrow: Down 12"/>
                        <wps:cNvSpPr/>
                        <wps:spPr>
                          <a:xfrm>
                            <a:off x="3478795" y="1959650"/>
                            <a:ext cx="2003328" cy="141748"/>
                          </a:xfrm>
                          <a:prstGeom prst="downArrow">
                            <a:avLst>
                              <a:gd name="adj1" fmla="val 50000"/>
                              <a:gd name="adj2" fmla="val 100000"/>
                            </a:avLst>
                          </a:prstGeom>
                          <a:solidFill>
                            <a:schemeClr val="accent6">
                              <a:lumMod val="75000"/>
                            </a:schemeClr>
                          </a:solidFill>
                          <a:ln w="12700" cap="flat" cmpd="sng" algn="ctr">
                            <a:solidFill>
                              <a:schemeClr val="accent6">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2746989" name="Arrow: Down 12"/>
                        <wps:cNvSpPr/>
                        <wps:spPr>
                          <a:xfrm>
                            <a:off x="2321854" y="-270962"/>
                            <a:ext cx="870615" cy="142275"/>
                          </a:xfrm>
                          <a:prstGeom prst="downArrow">
                            <a:avLst>
                              <a:gd name="adj1" fmla="val 50000"/>
                              <a:gd name="adj2" fmla="val 100000"/>
                            </a:avLst>
                          </a:prstGeom>
                          <a:solidFill>
                            <a:schemeClr val="accent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3C61A6" id="Group 13" o:spid="_x0000_s1078" style="position:absolute;left:0;text-align:left;margin-left:-9.85pt;margin-top:1.7pt;width:477.5pt;height:462.7pt;z-index:251671552;mso-width-relative:margin;mso-height-relative:margin" coordorigin="-2006,-9379" coordsize="57477,52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">
                <v:shape id="Arrow: Down 12" o:spid="_x0000_s1079" type="#_x0000_t67" style="position:absolute;left:25604;top:19591;width:8706;height:1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" adj="0" fillcolor="#aa3b19 [2409]" strokecolor="#aa3b19 [2409]" strokeweight="1pt"/>
                <v:shape id="Arrow: Down 12" o:spid="_x0000_s1080" type="#_x0000_t67" style="position:absolute;left:8520;top:19613;width:16722;height:1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" adj="0" fillcolor="#aa3b19 [2409]" strokecolor="#aa3b19 [2409]" strokeweight="1pt"/>
                <v:shape id="Arrow: Down 12" o:spid="_x0000_s1081" type="#_x0000_t67" style="position:absolute;left:-1061;top:19613;width:9038;height:1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" adj="0" fillcolor="#aa3b19 [2409]" strokecolor="#aa3b19 [2409]" strokeweight="1pt"/>
                <v:group id="Group 11" o:spid="_x0000_s1082" style="position:absolute;left:-2006;top:-9379;width:57476;height:52725" coordorigin="-1762,-9379" coordsize="57480,5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">
                  <v:rect id="Rectangle 10" o:spid="_x0000_s1083" style="position:absolute;left:-1762;top:-1240;width:57480;height:5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" fillcolor="#f0f5cf [661]" strokecolor="#204458 [1604]" strokeweight="1pt">
                    <v:stroke dashstyle="dash"/>
                    <v:textbox>
                      <w:txbxContent>
                        <w:p w14:paraId="140B0C56" w14:textId="77777777" w:rsidR="00C91C18" w:rsidRPr="00542DAB" w:rsidRDefault="00C91C18" w:rsidP="00C424BE">
                          <w:pPr>
                            <w:jc w:val="center"/>
                            <w:rPr>
                              <w:rFonts w:asciiTheme="majorBidi" w:hAnsiTheme="majorBidi" w:cstheme="majorBidi"/>
                              <w:color w:val="000000" w:themeColor="text1"/>
                              <w:sz w:val="20"/>
                              <w:szCs w:val="20"/>
                            </w:rPr>
                          </w:pPr>
                        </w:p>
                        <w:p w14:paraId="06E4F50B" w14:textId="77777777" w:rsidR="00C91C18" w:rsidRPr="00542DAB" w:rsidRDefault="00C91C18" w:rsidP="00C424BE">
                          <w:pPr>
                            <w:jc w:val="center"/>
                            <w:rPr>
                              <w:rFonts w:asciiTheme="majorBidi" w:hAnsiTheme="majorBidi" w:cstheme="majorBidi"/>
                              <w:color w:val="000000" w:themeColor="text1"/>
                              <w:sz w:val="20"/>
                              <w:szCs w:val="20"/>
                            </w:rPr>
                          </w:pPr>
                        </w:p>
                        <w:p w14:paraId="18996A82" w14:textId="77777777" w:rsidR="00C91C18" w:rsidRPr="00542DAB" w:rsidRDefault="00C91C18" w:rsidP="00C424BE">
                          <w:pPr>
                            <w:jc w:val="center"/>
                            <w:rPr>
                              <w:rFonts w:asciiTheme="majorBidi" w:hAnsiTheme="majorBidi" w:cstheme="majorBidi"/>
                              <w:color w:val="000000" w:themeColor="text1"/>
                              <w:sz w:val="20"/>
                              <w:szCs w:val="20"/>
                            </w:rPr>
                          </w:pPr>
                        </w:p>
                      </w:txbxContent>
                    </v:textbox>
                  </v:rect>
                  <v:rect id="Rectangle 10" o:spid="_x0000_s1084" style="position:absolute;left:4408;top:-9379;width:44676;height:6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" fillcolor="#d7e7f0 [660]" strokecolor="#204458 [1604]" strokeweight="1pt">
                    <v:stroke dashstyle="dash"/>
                    <v:textbox>
                      <w:txbxContent>
                        <w:p w14:paraId="1F630A5F" w14:textId="342DE4A9" w:rsidR="00C424BE" w:rsidRPr="00542DAB" w:rsidRDefault="00C424BE" w:rsidP="00C424BE">
                          <w:pPr>
                            <w:jc w:val="center"/>
                            <w:rPr>
                              <w:rFonts w:asciiTheme="majorBidi" w:hAnsiTheme="majorBidi" w:cstheme="majorBidi"/>
                              <w:b/>
                              <w:bCs/>
                              <w:color w:val="000000" w:themeColor="text1"/>
                              <w:sz w:val="20"/>
                              <w:szCs w:val="20"/>
                              <w:rtl/>
                            </w:rPr>
                          </w:pPr>
                          <w:r w:rsidRPr="00542DAB">
                            <w:rPr>
                              <w:rFonts w:asciiTheme="majorBidi" w:hAnsiTheme="majorBidi" w:cstheme="majorBidi"/>
                              <w:b/>
                              <w:bCs/>
                              <w:color w:val="000000" w:themeColor="text1"/>
                              <w:sz w:val="20"/>
                              <w:szCs w:val="20"/>
                            </w:rPr>
                            <w:t>Health’s Dimensions</w:t>
                          </w:r>
                        </w:p>
                        <w:p w14:paraId="57899A1D" w14:textId="77777777" w:rsidR="00C424BE" w:rsidRPr="00542DAB" w:rsidRDefault="00C424BE" w:rsidP="00C424BE">
                          <w:pPr>
                            <w:jc w:val="center"/>
                            <w:rPr>
                              <w:rFonts w:asciiTheme="majorBidi" w:hAnsiTheme="majorBidi" w:cstheme="majorBidi"/>
                              <w:color w:val="000000" w:themeColor="text1"/>
                              <w:sz w:val="20"/>
                              <w:szCs w:val="20"/>
                            </w:rPr>
                          </w:pPr>
                        </w:p>
                        <w:p w14:paraId="35919091" w14:textId="77777777" w:rsidR="00C424BE" w:rsidRPr="00542DAB" w:rsidRDefault="00C424BE" w:rsidP="00C424BE">
                          <w:pPr>
                            <w:jc w:val="center"/>
                            <w:rPr>
                              <w:rFonts w:asciiTheme="majorBidi" w:hAnsiTheme="majorBidi" w:cstheme="majorBidi"/>
                              <w:color w:val="000000" w:themeColor="text1"/>
                              <w:sz w:val="20"/>
                              <w:szCs w:val="20"/>
                            </w:rPr>
                          </w:pPr>
                        </w:p>
                        <w:p w14:paraId="2C63CB0A" w14:textId="77777777" w:rsidR="00C424BE" w:rsidRPr="00542DAB" w:rsidRDefault="00C424BE" w:rsidP="00C424BE">
                          <w:pPr>
                            <w:jc w:val="center"/>
                            <w:rPr>
                              <w:rFonts w:asciiTheme="majorBidi" w:hAnsiTheme="majorBidi" w:cstheme="majorBidi"/>
                              <w:color w:val="000000" w:themeColor="text1"/>
                              <w:sz w:val="20"/>
                              <w:szCs w:val="20"/>
                            </w:rPr>
                          </w:pPr>
                        </w:p>
                      </w:txbxContent>
                    </v:textbox>
                  </v:rect>
                  <v:group id="Group 9" o:spid="_x0000_s1085" style="position:absolute;left:-994;top:-7328;width:56065;height:50674" coordorigin="-994,-4602" coordsize="56069,5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">
                    <v:group id="Group 3" o:spid="_x0000_s1086" style="position:absolute;left:-994;top:-4602;width:56069;height:50711" coordorigin="2554,3786" coordsize="56077,50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">
                      <v:rect id="Rectangle 1" o:spid="_x0000_s1087" style="position:absolute;left:19175;top:10729;width:9867;height:4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" fillcolor="#a6b727 [3205]" strokecolor="#525a13 [1605]" strokeweight="1pt">
                        <v:textbox>
                          <w:txbxContent>
                            <w:p w14:paraId="0B711999" w14:textId="0426A6AE" w:rsidR="00C424BE" w:rsidRPr="00E749E9" w:rsidRDefault="001D7FE7" w:rsidP="00C424BE">
                              <w:pPr>
                                <w:spacing w:line="240" w:lineRule="auto"/>
                                <w:jc w:val="center"/>
                                <w:rPr>
                                  <w:rFonts w:asciiTheme="majorBidi" w:eastAsia="Times New Roman" w:hAnsiTheme="majorBidi" w:cstheme="majorBidi"/>
                                  <w:b/>
                                  <w:bCs/>
                                  <w:color w:val="000000" w:themeColor="text1"/>
                                  <w:sz w:val="20"/>
                                  <w:szCs w:val="20"/>
                                </w:rPr>
                              </w:pPr>
                              <w:r w:rsidRPr="00E749E9">
                                <w:rPr>
                                  <w:rFonts w:asciiTheme="majorBidi" w:eastAsia="Times New Roman" w:hAnsiTheme="majorBidi" w:cstheme="majorBidi"/>
                                  <w:b/>
                                  <w:bCs/>
                                  <w:color w:val="000000" w:themeColor="text1"/>
                                  <w:sz w:val="20"/>
                                  <w:szCs w:val="20"/>
                                </w:rPr>
                                <w:t xml:space="preserve">Space </w:t>
                              </w:r>
                              <w:r w:rsidR="00C424BE" w:rsidRPr="00E749E9">
                                <w:rPr>
                                  <w:rFonts w:asciiTheme="majorBidi" w:eastAsia="Times New Roman" w:hAnsiTheme="majorBidi" w:cstheme="majorBidi"/>
                                  <w:b/>
                                  <w:bCs/>
                                  <w:color w:val="000000" w:themeColor="text1"/>
                                  <w:sz w:val="20"/>
                                  <w:szCs w:val="20"/>
                                </w:rPr>
                                <w:t>Adaptability</w:t>
                              </w:r>
                            </w:p>
                          </w:txbxContent>
                        </v:textbox>
                      </v:rect>
                      <v:rect id="Rectangle 1" o:spid="_x0000_s1088" style="position:absolute;left:29232;top:32437;width:9358;height:4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" fillcolor="#306785 [2404]" stroked="f" strokeweight="1pt">
                        <v:textbox>
                          <w:txbxContent>
                            <w:p w14:paraId="0CEFC9B1" w14:textId="77777777" w:rsidR="00C424BE" w:rsidRPr="00A00301" w:rsidRDefault="00C424BE" w:rsidP="00C424BE">
                              <w:pPr>
                                <w:jc w:val="center"/>
                                <w:rPr>
                                  <w:rFonts w:asciiTheme="majorBidi" w:hAnsiTheme="majorBidi" w:cstheme="majorBidi"/>
                                  <w:b/>
                                  <w:bCs/>
                                  <w:i/>
                                  <w:iCs/>
                                  <w:color w:val="FFFFFF" w:themeColor="background1"/>
                                  <w:sz w:val="20"/>
                                  <w:szCs w:val="20"/>
                                </w:rPr>
                              </w:pPr>
                              <w:r w:rsidRPr="00A00301">
                                <w:rPr>
                                  <w:rFonts w:asciiTheme="majorBidi" w:hAnsiTheme="majorBidi" w:cstheme="majorBidi"/>
                                  <w:b/>
                                  <w:bCs/>
                                  <w:i/>
                                  <w:iCs/>
                                  <w:color w:val="FFFFFF" w:themeColor="background1"/>
                                  <w:sz w:val="20"/>
                                  <w:szCs w:val="20"/>
                                </w:rPr>
                                <w:t>Environmental physics</w:t>
                              </w:r>
                            </w:p>
                          </w:txbxContent>
                        </v:textbox>
                      </v:rect>
                      <v:group id="Group 2" o:spid="_x0000_s1089" style="position:absolute;left:2554;top:3786;width:56077;height:32813" coordorigin="2554,-6312" coordsize="56077,32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">
                        <v:rect id="Rectangle 1" o:spid="_x0000_s1090" style="position:absolute;left:29403;top:630;width:8709;height:4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" fillcolor="#a6b727 [3205]" strokecolor="#525a13 [1605]" strokeweight="1pt">
                          <v:textbox>
                            <w:txbxContent>
                              <w:p w14:paraId="66194D3C" w14:textId="5766EAF1" w:rsidR="00C424BE" w:rsidRPr="00E749E9" w:rsidRDefault="001D7FE7" w:rsidP="00C424BE">
                                <w:pPr>
                                  <w:jc w:val="center"/>
                                  <w:rPr>
                                    <w:rFonts w:asciiTheme="majorBidi" w:hAnsiTheme="majorBidi" w:cstheme="majorBidi"/>
                                    <w:b/>
                                    <w:bCs/>
                                    <w:color w:val="000000" w:themeColor="text1"/>
                                    <w:sz w:val="20"/>
                                    <w:szCs w:val="20"/>
                                  </w:rPr>
                                </w:pPr>
                                <w:r w:rsidRPr="00E749E9">
                                  <w:rPr>
                                    <w:rFonts w:asciiTheme="majorBidi" w:eastAsia="Times New Roman" w:hAnsiTheme="majorBidi" w:cstheme="majorBidi"/>
                                    <w:b/>
                                    <w:bCs/>
                                    <w:color w:val="000000" w:themeColor="text1"/>
                                    <w:sz w:val="20"/>
                                    <w:szCs w:val="20"/>
                                  </w:rPr>
                                  <w:t xml:space="preserve">Space </w:t>
                                </w:r>
                                <w:r w:rsidR="00C424BE" w:rsidRPr="00E749E9">
                                  <w:rPr>
                                    <w:rFonts w:asciiTheme="majorBidi" w:hAnsiTheme="majorBidi" w:cstheme="majorBidi"/>
                                    <w:b/>
                                    <w:bCs/>
                                    <w:color w:val="000000" w:themeColor="text1"/>
                                    <w:sz w:val="20"/>
                                    <w:szCs w:val="20"/>
                                  </w:rPr>
                                  <w:t>Diversity</w:t>
                                </w:r>
                              </w:p>
                            </w:txbxContent>
                          </v:textbox>
                        </v:rect>
                        <v:rect id="Rectangle 1" o:spid="_x0000_s1091" style="position:absolute;left:12315;top:633;width:6549;height:4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" fillcolor="#a6b727 [3205]" strokecolor="#525a13 [1605]" strokeweight="1pt">
                          <v:textbox>
                            <w:txbxContent>
                              <w:p w14:paraId="73B4F101" w14:textId="40E9CA7F" w:rsidR="00C424BE" w:rsidRPr="00E749E9" w:rsidRDefault="00B31D6A" w:rsidP="00C424BE">
                                <w:pPr>
                                  <w:jc w:val="center"/>
                                  <w:rPr>
                                    <w:rFonts w:asciiTheme="majorBidi" w:hAnsiTheme="majorBidi" w:cstheme="majorBidi"/>
                                    <w:b/>
                                    <w:bCs/>
                                    <w:color w:val="000000" w:themeColor="text1"/>
                                    <w:sz w:val="20"/>
                                    <w:szCs w:val="20"/>
                                  </w:rPr>
                                </w:pPr>
                                <w:r w:rsidRPr="00E749E9">
                                  <w:rPr>
                                    <w:rFonts w:asciiTheme="majorBidi" w:eastAsia="Times New Roman" w:hAnsiTheme="majorBidi" w:cstheme="majorBidi"/>
                                    <w:b/>
                                    <w:bCs/>
                                    <w:color w:val="000000" w:themeColor="text1"/>
                                    <w:sz w:val="20"/>
                                    <w:szCs w:val="20"/>
                                  </w:rPr>
                                  <w:t>Spatial vitality</w:t>
                                </w:r>
                              </w:p>
                            </w:txbxContent>
                          </v:textbox>
                        </v:rect>
                        <v:rect id="Rectangle 1" o:spid="_x0000_s1092" style="position:absolute;left:2554;top:633;width:9218;height:4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" fillcolor="#a6b727 [3205]" strokecolor="#525a13 [1605]" strokeweight="1pt">
                          <v:textbox>
                            <w:txbxContent>
                              <w:p w14:paraId="7F8E9704" w14:textId="169416D9" w:rsidR="00C424BE" w:rsidRPr="00E749E9" w:rsidRDefault="001D7FE7" w:rsidP="00C424BE">
                                <w:pPr>
                                  <w:spacing w:line="240" w:lineRule="auto"/>
                                  <w:jc w:val="center"/>
                                  <w:rPr>
                                    <w:rFonts w:asciiTheme="majorBidi" w:eastAsia="Times New Roman" w:hAnsiTheme="majorBidi" w:cstheme="majorBidi"/>
                                    <w:b/>
                                    <w:bCs/>
                                    <w:color w:val="000000" w:themeColor="text1"/>
                                    <w:sz w:val="20"/>
                                    <w:szCs w:val="20"/>
                                  </w:rPr>
                                </w:pPr>
                                <w:r w:rsidRPr="00E749E9">
                                  <w:rPr>
                                    <w:rFonts w:asciiTheme="majorBidi" w:eastAsia="Times New Roman" w:hAnsiTheme="majorBidi" w:cstheme="majorBidi"/>
                                    <w:b/>
                                    <w:bCs/>
                                    <w:color w:val="000000" w:themeColor="text1"/>
                                    <w:sz w:val="20"/>
                                    <w:szCs w:val="20"/>
                                  </w:rPr>
                                  <w:t>Sp</w:t>
                                </w:r>
                                <w:r w:rsidR="00273016" w:rsidRPr="00E749E9">
                                  <w:rPr>
                                    <w:rFonts w:asciiTheme="majorBidi" w:eastAsia="Times New Roman" w:hAnsiTheme="majorBidi" w:cstheme="majorBidi"/>
                                    <w:b/>
                                    <w:bCs/>
                                    <w:color w:val="000000" w:themeColor="text1"/>
                                    <w:sz w:val="20"/>
                                    <w:szCs w:val="20"/>
                                  </w:rPr>
                                  <w:t>atial</w:t>
                                </w:r>
                                <w:r w:rsidRPr="00E749E9">
                                  <w:rPr>
                                    <w:rFonts w:asciiTheme="majorBidi" w:eastAsia="Times New Roman" w:hAnsiTheme="majorBidi" w:cstheme="majorBidi"/>
                                    <w:b/>
                                    <w:bCs/>
                                    <w:color w:val="000000" w:themeColor="text1"/>
                                    <w:sz w:val="20"/>
                                    <w:szCs w:val="20"/>
                                  </w:rPr>
                                  <w:t xml:space="preserve"> </w:t>
                                </w:r>
                                <w:r w:rsidR="00273016" w:rsidRPr="00E749E9">
                                  <w:rPr>
                                    <w:rFonts w:asciiTheme="majorBidi" w:eastAsia="Times New Roman" w:hAnsiTheme="majorBidi" w:cstheme="majorBidi"/>
                                    <w:b/>
                                    <w:bCs/>
                                    <w:color w:val="000000" w:themeColor="text1"/>
                                    <w:sz w:val="20"/>
                                    <w:szCs w:val="20"/>
                                  </w:rPr>
                                  <w:t>Sociality</w:t>
                                </w:r>
                              </w:p>
                            </w:txbxContent>
                          </v:textbox>
                        </v:rect>
                        <v:rect id="Rectangle 1" o:spid="_x0000_s1093" style="position:absolute;left:50628;top:660;width:8000;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" fillcolor="#a6b727 [3205]" strokecolor="#525a13 [1605]" strokeweight="1pt">
                          <v:textbox>
                            <w:txbxContent>
                              <w:p w14:paraId="1C4464C6" w14:textId="4EB22FA8" w:rsidR="00C424BE" w:rsidRPr="00E749E9" w:rsidRDefault="00B31D6A" w:rsidP="00C424BE">
                                <w:pPr>
                                  <w:spacing w:line="240" w:lineRule="auto"/>
                                  <w:jc w:val="center"/>
                                  <w:rPr>
                                    <w:rFonts w:asciiTheme="majorBidi" w:eastAsia="Times New Roman" w:hAnsiTheme="majorBidi" w:cstheme="majorBidi"/>
                                    <w:b/>
                                    <w:bCs/>
                                    <w:color w:val="000000" w:themeColor="text1"/>
                                    <w:sz w:val="20"/>
                                    <w:szCs w:val="20"/>
                                  </w:rPr>
                                </w:pPr>
                                <w:r w:rsidRPr="00E749E9">
                                  <w:rPr>
                                    <w:rFonts w:asciiTheme="majorBidi" w:eastAsia="Times New Roman" w:hAnsiTheme="majorBidi" w:cstheme="majorBidi"/>
                                    <w:b/>
                                    <w:bCs/>
                                    <w:color w:val="000000" w:themeColor="text1"/>
                                    <w:sz w:val="20"/>
                                    <w:szCs w:val="20"/>
                                  </w:rPr>
                                  <w:t>Spatial legibility</w:t>
                                </w:r>
                              </w:p>
                            </w:txbxContent>
                          </v:textbox>
                        </v:rect>
                        <v:rect id="Rectangle 1" o:spid="_x0000_s1094" style="position:absolute;left:38590;top:633;width:11664;height:4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" fillcolor="#a6b727 [3205]" strokecolor="#525a13 [1605]" strokeweight="1pt">
                          <v:textbox>
                            <w:txbxContent>
                              <w:p w14:paraId="06DABE33" w14:textId="77777777" w:rsidR="00C424BE" w:rsidRPr="00E749E9" w:rsidRDefault="00C424BE" w:rsidP="00C424BE">
                                <w:pPr>
                                  <w:jc w:val="center"/>
                                  <w:rPr>
                                    <w:rFonts w:asciiTheme="majorBidi" w:hAnsiTheme="majorBidi" w:cstheme="majorBidi"/>
                                    <w:b/>
                                    <w:bCs/>
                                    <w:color w:val="000000" w:themeColor="text1"/>
                                    <w:sz w:val="20"/>
                                    <w:szCs w:val="20"/>
                                  </w:rPr>
                                </w:pPr>
                                <w:r w:rsidRPr="00E749E9">
                                  <w:rPr>
                                    <w:rFonts w:asciiTheme="majorBidi" w:eastAsia="Times New Roman" w:hAnsiTheme="majorBidi" w:cstheme="majorBidi"/>
                                    <w:b/>
                                    <w:bCs/>
                                    <w:color w:val="000000" w:themeColor="text1"/>
                                    <w:sz w:val="20"/>
                                    <w:szCs w:val="20"/>
                                  </w:rPr>
                                  <w:t>Environmental safety and security</w:t>
                                </w:r>
                              </w:p>
                            </w:txbxContent>
                          </v:textbox>
                        </v:rect>
                        <v:rect id="Rectangle 1" o:spid="_x0000_s1095" style="position:absolute;left:39119;top:22338;width:19512;height:4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" fillcolor="#306785 [2404]" stroked="f" strokeweight="1pt">
                          <v:textbox>
                            <w:txbxContent>
                              <w:p w14:paraId="10BF5BD5" w14:textId="77777777" w:rsidR="00C424BE" w:rsidRPr="00A00301" w:rsidRDefault="00C424BE" w:rsidP="00C424BE">
                                <w:pPr>
                                  <w:jc w:val="center"/>
                                  <w:rPr>
                                    <w:rFonts w:asciiTheme="majorBidi" w:hAnsiTheme="majorBidi" w:cstheme="majorBidi"/>
                                    <w:b/>
                                    <w:bCs/>
                                    <w:i/>
                                    <w:iCs/>
                                    <w:color w:val="FFFFFF" w:themeColor="background1"/>
                                    <w:sz w:val="20"/>
                                    <w:szCs w:val="20"/>
                                  </w:rPr>
                                </w:pPr>
                                <w:r w:rsidRPr="00A00301">
                                  <w:rPr>
                                    <w:rFonts w:asciiTheme="majorBidi" w:hAnsiTheme="majorBidi" w:cstheme="majorBidi"/>
                                    <w:b/>
                                    <w:bCs/>
                                    <w:i/>
                                    <w:iCs/>
                                    <w:color w:val="FFFFFF" w:themeColor="background1"/>
                                    <w:sz w:val="20"/>
                                    <w:szCs w:val="20"/>
                                  </w:rPr>
                                  <w:t>Environmental perception</w:t>
                                </w:r>
                              </w:p>
                            </w:txbxContent>
                          </v:textbox>
                        </v:rect>
                        <v:rect id="Rectangle 1" o:spid="_x0000_s1096" style="position:absolute;left:2554;top:22334;width:9762;height:4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" fillcolor="#306785 [2404]" stroked="f" strokeweight="1pt">
                          <v:textbox>
                            <w:txbxContent>
                              <w:p w14:paraId="1832C1CA" w14:textId="77777777" w:rsidR="00C424BE" w:rsidRPr="00A00301" w:rsidRDefault="00C424BE" w:rsidP="00C424BE">
                                <w:pPr>
                                  <w:jc w:val="center"/>
                                  <w:rPr>
                                    <w:rFonts w:asciiTheme="majorBidi" w:hAnsiTheme="majorBidi" w:cstheme="majorBidi"/>
                                    <w:b/>
                                    <w:bCs/>
                                    <w:i/>
                                    <w:iCs/>
                                    <w:color w:val="FFFFFF" w:themeColor="background1"/>
                                    <w:sz w:val="20"/>
                                    <w:szCs w:val="20"/>
                                  </w:rPr>
                                </w:pPr>
                                <w:r w:rsidRPr="00A00301">
                                  <w:rPr>
                                    <w:rFonts w:asciiTheme="majorBidi" w:hAnsiTheme="majorBidi" w:cstheme="majorBidi"/>
                                    <w:b/>
                                    <w:bCs/>
                                    <w:i/>
                                    <w:iCs/>
                                    <w:color w:val="FFFFFF" w:themeColor="background1"/>
                                    <w:sz w:val="20"/>
                                    <w:szCs w:val="20"/>
                                  </w:rPr>
                                  <w:t>Environmental behaviors</w:t>
                                </w:r>
                              </w:p>
                            </w:txbxContent>
                          </v:textbox>
                        </v:rect>
                        <v:rect id="Rectangle 1" o:spid="_x0000_s1097" style="position:absolute;left:9184;top:-6312;width:14027;height:3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" fillcolor="#306785 [2404]" stroked="f" strokeweight="1pt">
                          <v:textbox>
                            <w:txbxContent>
                              <w:p w14:paraId="6E4119D4" w14:textId="77777777" w:rsidR="00C424BE" w:rsidRPr="00542DAB" w:rsidRDefault="00C424BE" w:rsidP="00C424BE">
                                <w:pPr>
                                  <w:autoSpaceDE w:val="0"/>
                                  <w:autoSpaceDN w:val="0"/>
                                  <w:adjustRightInd w:val="0"/>
                                  <w:spacing w:after="0"/>
                                  <w:ind w:right="-2"/>
                                  <w:jc w:val="center"/>
                                  <w:rPr>
                                    <w:rFonts w:asciiTheme="majorBidi" w:hAnsiTheme="majorBidi" w:cstheme="majorBidi"/>
                                    <w:i/>
                                    <w:iCs/>
                                    <w:color w:val="FFFFFF" w:themeColor="background1"/>
                                    <w:sz w:val="20"/>
                                    <w:szCs w:val="20"/>
                                  </w:rPr>
                                </w:pPr>
                                <w:r w:rsidRPr="00542DAB">
                                  <w:rPr>
                                    <w:rFonts w:asciiTheme="majorBidi" w:hAnsiTheme="majorBidi" w:cstheme="majorBidi"/>
                                    <w:i/>
                                    <w:iCs/>
                                    <w:color w:val="FFFFFF" w:themeColor="background1"/>
                                    <w:sz w:val="20"/>
                                    <w:szCs w:val="20"/>
                                  </w:rPr>
                                  <w:t>Psychological</w:t>
                                </w:r>
                                <w:r w:rsidRPr="00542DAB">
                                  <w:rPr>
                                    <w:rFonts w:asciiTheme="majorBidi" w:hAnsiTheme="majorBidi" w:cstheme="majorBidi"/>
                                    <w:i/>
                                    <w:iCs/>
                                    <w:color w:val="FFFFFF" w:themeColor="background1"/>
                                    <w:sz w:val="20"/>
                                    <w:szCs w:val="20"/>
                                    <w:rtl/>
                                  </w:rPr>
                                  <w:t xml:space="preserve"> </w:t>
                                </w:r>
                                <w:r w:rsidRPr="00542DAB">
                                  <w:rPr>
                                    <w:rFonts w:asciiTheme="majorBidi" w:hAnsiTheme="majorBidi" w:cstheme="majorBidi"/>
                                    <w:i/>
                                    <w:iCs/>
                                    <w:color w:val="FFFFFF" w:themeColor="background1"/>
                                    <w:sz w:val="20"/>
                                    <w:szCs w:val="20"/>
                                  </w:rPr>
                                  <w:t>Health</w:t>
                                </w:r>
                              </w:p>
                            </w:txbxContent>
                          </v:textbox>
                        </v:rect>
                        <v:rect id="Rectangle 1" o:spid="_x0000_s1098" style="position:absolute;left:24394;top:-6312;width:13718;height:3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" fillcolor="#306785 [2404]" stroked="f" strokeweight="1pt">
                          <v:textbox>
                            <w:txbxContent>
                              <w:p w14:paraId="5288C3BD" w14:textId="77777777" w:rsidR="00C424BE" w:rsidRPr="00542DAB" w:rsidRDefault="00C424BE" w:rsidP="00C424BE">
                                <w:pPr>
                                  <w:jc w:val="center"/>
                                  <w:rPr>
                                    <w:rFonts w:asciiTheme="majorBidi" w:hAnsiTheme="majorBidi" w:cstheme="majorBidi"/>
                                    <w:i/>
                                    <w:iCs/>
                                    <w:color w:val="FFFFFF" w:themeColor="background1"/>
                                    <w:sz w:val="20"/>
                                    <w:szCs w:val="20"/>
                                  </w:rPr>
                                </w:pPr>
                                <w:r w:rsidRPr="00542DAB">
                                  <w:rPr>
                                    <w:rFonts w:asciiTheme="majorBidi" w:hAnsiTheme="majorBidi" w:cstheme="majorBidi"/>
                                    <w:i/>
                                    <w:iCs/>
                                    <w:color w:val="FFFFFF" w:themeColor="background1"/>
                                    <w:sz w:val="20"/>
                                    <w:szCs w:val="20"/>
                                  </w:rPr>
                                  <w:t>Physical Health</w:t>
                                </w:r>
                              </w:p>
                            </w:txbxContent>
                          </v:textbox>
                        </v:rect>
                        <v:rect id="Rectangle 1" o:spid="_x0000_s1099" style="position:absolute;left:38590;top:5871;width:11662;height:14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" fillcolor="#f8dcd3 [665]" strokecolor="#aa3b19 [2409]" strokeweight="1pt">
                          <v:stroke dashstyle="3 1"/>
                          <v:textbox>
                            <w:txbxContent>
                              <w:p w14:paraId="3859323D" w14:textId="39918818" w:rsidR="00657E68" w:rsidRPr="00657E68" w:rsidRDefault="00657E68" w:rsidP="00657E68">
                                <w:pPr>
                                  <w:jc w:val="center"/>
                                  <w:rPr>
                                    <w:rFonts w:asciiTheme="majorBidi" w:eastAsia="Times New Roman" w:hAnsiTheme="majorBidi" w:cstheme="majorBidi"/>
                                    <w:sz w:val="18"/>
                                    <w:szCs w:val="18"/>
                                    <w:lang w:bidi="fa-IR"/>
                                  </w:rPr>
                                </w:pPr>
                                <w:r w:rsidRPr="00657E68">
                                  <w:rPr>
                                    <w:rFonts w:asciiTheme="majorBidi" w:eastAsia="Times New Roman" w:hAnsiTheme="majorBidi" w:cstheme="majorBidi"/>
                                    <w:sz w:val="18"/>
                                    <w:szCs w:val="18"/>
                                    <w:lang w:bidi="fa-IR"/>
                                  </w:rPr>
                                  <w:t>Social security</w:t>
                                </w:r>
                              </w:p>
                              <w:p w14:paraId="1CA1CED0" w14:textId="1F1ED46A" w:rsidR="00657E68" w:rsidRPr="00657E68" w:rsidRDefault="00657E68" w:rsidP="00657E68">
                                <w:pPr>
                                  <w:jc w:val="center"/>
                                  <w:rPr>
                                    <w:rFonts w:asciiTheme="majorBidi" w:eastAsia="Times New Roman" w:hAnsiTheme="majorBidi" w:cstheme="majorBidi"/>
                                    <w:sz w:val="18"/>
                                    <w:szCs w:val="18"/>
                                    <w:lang w:bidi="fa-IR"/>
                                  </w:rPr>
                                </w:pPr>
                                <w:r w:rsidRPr="00657E68">
                                  <w:rPr>
                                    <w:rFonts w:asciiTheme="majorBidi" w:eastAsia="Times New Roman" w:hAnsiTheme="majorBidi" w:cstheme="majorBidi"/>
                                    <w:sz w:val="18"/>
                                    <w:szCs w:val="18"/>
                                    <w:lang w:bidi="fa-IR"/>
                                  </w:rPr>
                                  <w:t>Safe pathways</w:t>
                                </w:r>
                              </w:p>
                              <w:p w14:paraId="1F0554A3" w14:textId="7CC7BC39" w:rsidR="00657E68" w:rsidRPr="00657E68" w:rsidRDefault="00657E68" w:rsidP="00657E68">
                                <w:pPr>
                                  <w:jc w:val="center"/>
                                  <w:rPr>
                                    <w:rFonts w:asciiTheme="majorBidi" w:eastAsia="Times New Roman" w:hAnsiTheme="majorBidi" w:cstheme="majorBidi"/>
                                    <w:sz w:val="18"/>
                                    <w:szCs w:val="18"/>
                                    <w:lang w:bidi="fa-IR"/>
                                  </w:rPr>
                                </w:pPr>
                                <w:r w:rsidRPr="00657E68">
                                  <w:rPr>
                                    <w:rFonts w:asciiTheme="majorBidi" w:eastAsia="Times New Roman" w:hAnsiTheme="majorBidi" w:cstheme="majorBidi"/>
                                    <w:sz w:val="18"/>
                                    <w:szCs w:val="18"/>
                                    <w:lang w:bidi="fa-IR"/>
                                  </w:rPr>
                                  <w:t>Ease of movement</w:t>
                                </w:r>
                              </w:p>
                              <w:p w14:paraId="7023F125" w14:textId="158CCF1F" w:rsidR="00657E68" w:rsidRPr="00657E68" w:rsidRDefault="00657E68" w:rsidP="00657E68">
                                <w:pPr>
                                  <w:jc w:val="center"/>
                                  <w:rPr>
                                    <w:rFonts w:asciiTheme="majorBidi" w:eastAsia="Times New Roman" w:hAnsiTheme="majorBidi" w:cstheme="majorBidi"/>
                                    <w:sz w:val="18"/>
                                    <w:szCs w:val="18"/>
                                    <w:lang w:bidi="fa-IR"/>
                                  </w:rPr>
                                </w:pPr>
                                <w:r w:rsidRPr="00657E68">
                                  <w:rPr>
                                    <w:rFonts w:asciiTheme="majorBidi" w:eastAsia="Times New Roman" w:hAnsiTheme="majorBidi" w:cstheme="majorBidi"/>
                                    <w:sz w:val="18"/>
                                    <w:szCs w:val="18"/>
                                    <w:lang w:bidi="fa-IR"/>
                                  </w:rPr>
                                  <w:t>Physical security</w:t>
                                </w:r>
                              </w:p>
                              <w:p w14:paraId="7F298A48" w14:textId="2DE6FD39" w:rsidR="00C424BE" w:rsidRPr="007F2B4F" w:rsidRDefault="00657E68" w:rsidP="00657E68">
                                <w:pPr>
                                  <w:jc w:val="center"/>
                                  <w:rPr>
                                    <w:rFonts w:asciiTheme="majorBidi" w:hAnsiTheme="majorBidi" w:cstheme="majorBidi"/>
                                    <w:sz w:val="18"/>
                                    <w:szCs w:val="18"/>
                                    <w:lang w:bidi="fa-IR"/>
                                  </w:rPr>
                                </w:pPr>
                                <w:r w:rsidRPr="00657E68">
                                  <w:rPr>
                                    <w:rFonts w:asciiTheme="majorBidi" w:eastAsia="Times New Roman" w:hAnsiTheme="majorBidi" w:cstheme="majorBidi"/>
                                    <w:sz w:val="18"/>
                                    <w:szCs w:val="18"/>
                                    <w:lang w:bidi="fa-IR"/>
                                  </w:rPr>
                                  <w:t>Monitorability</w:t>
                                </w:r>
                              </w:p>
                            </w:txbxContent>
                          </v:textbox>
                        </v:rect>
                        <v:rect id="Rectangle 1" o:spid="_x0000_s1100" style="position:absolute;left:50625;top:5870;width:8003;height:14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" fillcolor="#f8dcd3 [665]" strokecolor="#aa3b19 [2409]" strokeweight="1pt">
                          <v:stroke dashstyle="3 1"/>
                          <v:textbox>
                            <w:txbxContent>
                              <w:p w14:paraId="3E7CE00A" w14:textId="69541E90" w:rsidR="00657E68" w:rsidRPr="00657E68" w:rsidRDefault="00657E68" w:rsidP="00657E68">
                                <w:pPr>
                                  <w:spacing w:line="240" w:lineRule="auto"/>
                                  <w:jc w:val="center"/>
                                  <w:rPr>
                                    <w:rFonts w:asciiTheme="majorBidi" w:eastAsia="Times New Roman" w:hAnsiTheme="majorBidi" w:cstheme="majorBidi"/>
                                    <w:sz w:val="18"/>
                                    <w:szCs w:val="18"/>
                                    <w:lang w:bidi="fa-IR"/>
                                  </w:rPr>
                                </w:pPr>
                                <w:r w:rsidRPr="00657E68">
                                  <w:rPr>
                                    <w:rFonts w:asciiTheme="majorBidi" w:eastAsia="Times New Roman" w:hAnsiTheme="majorBidi" w:cstheme="majorBidi"/>
                                    <w:sz w:val="18"/>
                                    <w:szCs w:val="18"/>
                                    <w:lang w:bidi="fa-IR"/>
                                  </w:rPr>
                                  <w:t>Environment visibility</w:t>
                                </w:r>
                              </w:p>
                              <w:p w14:paraId="71D1CA4F" w14:textId="5B256A7B" w:rsidR="00657E68" w:rsidRPr="00657E68" w:rsidRDefault="00657E68" w:rsidP="00657E68">
                                <w:pPr>
                                  <w:spacing w:line="240" w:lineRule="auto"/>
                                  <w:jc w:val="center"/>
                                  <w:rPr>
                                    <w:rFonts w:asciiTheme="majorBidi" w:eastAsia="Times New Roman" w:hAnsiTheme="majorBidi" w:cstheme="majorBidi"/>
                                    <w:sz w:val="18"/>
                                    <w:szCs w:val="18"/>
                                    <w:lang w:bidi="fa-IR"/>
                                  </w:rPr>
                                </w:pPr>
                                <w:r w:rsidRPr="00657E68">
                                  <w:rPr>
                                    <w:rFonts w:asciiTheme="majorBidi" w:eastAsia="Times New Roman" w:hAnsiTheme="majorBidi" w:cstheme="majorBidi"/>
                                    <w:sz w:val="18"/>
                                    <w:szCs w:val="18"/>
                                    <w:lang w:bidi="fa-IR"/>
                                  </w:rPr>
                                  <w:t>Permeability</w:t>
                                </w:r>
                              </w:p>
                              <w:p w14:paraId="15495055" w14:textId="4572C74D" w:rsidR="00657E68" w:rsidRPr="00657E68" w:rsidRDefault="00657E68" w:rsidP="00657E68">
                                <w:pPr>
                                  <w:spacing w:line="240" w:lineRule="auto"/>
                                  <w:jc w:val="center"/>
                                  <w:rPr>
                                    <w:rFonts w:asciiTheme="majorBidi" w:eastAsia="Times New Roman" w:hAnsiTheme="majorBidi" w:cstheme="majorBidi"/>
                                    <w:sz w:val="18"/>
                                    <w:szCs w:val="18"/>
                                    <w:lang w:bidi="fa-IR"/>
                                  </w:rPr>
                                </w:pPr>
                                <w:r w:rsidRPr="00657E68">
                                  <w:rPr>
                                    <w:rFonts w:asciiTheme="majorBidi" w:eastAsia="Times New Roman" w:hAnsiTheme="majorBidi" w:cstheme="majorBidi"/>
                                    <w:sz w:val="18"/>
                                    <w:szCs w:val="18"/>
                                    <w:lang w:bidi="fa-IR"/>
                                  </w:rPr>
                                  <w:t>Simplicity of spatial understanding</w:t>
                                </w:r>
                              </w:p>
                              <w:p w14:paraId="4349033C" w14:textId="389B79B0" w:rsidR="00C424BE" w:rsidRPr="007F2B4F" w:rsidRDefault="00657E68" w:rsidP="00657E68">
                                <w:pPr>
                                  <w:spacing w:line="240" w:lineRule="auto"/>
                                  <w:jc w:val="center"/>
                                  <w:rPr>
                                    <w:rFonts w:asciiTheme="majorBidi" w:eastAsia="Times New Roman" w:hAnsiTheme="majorBidi" w:cstheme="majorBidi"/>
                                    <w:sz w:val="18"/>
                                    <w:szCs w:val="18"/>
                                    <w:lang w:bidi="fa-IR"/>
                                  </w:rPr>
                                </w:pPr>
                                <w:r w:rsidRPr="00657E68">
                                  <w:rPr>
                                    <w:rFonts w:asciiTheme="majorBidi" w:eastAsia="Times New Roman" w:hAnsiTheme="majorBidi" w:cstheme="majorBidi"/>
                                    <w:sz w:val="18"/>
                                    <w:szCs w:val="18"/>
                                    <w:lang w:bidi="fa-IR"/>
                                  </w:rPr>
                                  <w:t>Spatial transparency</w:t>
                                </w:r>
                              </w:p>
                            </w:txbxContent>
                          </v:textbox>
                        </v:rect>
                        <v:rect id="Rectangle 1" o:spid="_x0000_s1101" style="position:absolute;left:29403;top:5874;width:8707;height:14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" fillcolor="#f8dcd3 [665]" strokecolor="#aa3b19 [2409]" strokeweight="1pt">
                          <v:stroke dashstyle="3 1"/>
                          <v:textbox>
                            <w:txbxContent>
                              <w:p w14:paraId="60884B87" w14:textId="67C66C88" w:rsidR="00954B31" w:rsidRPr="00657E68" w:rsidRDefault="00657E68" w:rsidP="00954B31">
                                <w:pPr>
                                  <w:jc w:val="center"/>
                                  <w:rPr>
                                    <w:rFonts w:asciiTheme="majorBidi" w:hAnsiTheme="majorBidi" w:cstheme="majorBidi"/>
                                    <w:sz w:val="18"/>
                                    <w:szCs w:val="18"/>
                                    <w:lang w:bidi="fa-IR"/>
                                  </w:rPr>
                                </w:pPr>
                                <w:r w:rsidRPr="00657E68">
                                  <w:rPr>
                                    <w:rFonts w:asciiTheme="majorBidi" w:hAnsiTheme="majorBidi" w:cstheme="majorBidi"/>
                                    <w:sz w:val="18"/>
                                    <w:szCs w:val="18"/>
                                    <w:lang w:bidi="fa-IR"/>
                                  </w:rPr>
                                  <w:t>Variety of spatial forms, features, and sensory elements</w:t>
                                </w:r>
                              </w:p>
                              <w:p w14:paraId="1E01CF63" w14:textId="3591BABF" w:rsidR="00C424BE" w:rsidRPr="007F2B4F" w:rsidRDefault="00657E68" w:rsidP="00657E68">
                                <w:pPr>
                                  <w:jc w:val="center"/>
                                  <w:rPr>
                                    <w:rFonts w:asciiTheme="majorBidi" w:hAnsiTheme="majorBidi" w:cstheme="majorBidi"/>
                                    <w:sz w:val="18"/>
                                    <w:szCs w:val="18"/>
                                    <w:lang w:bidi="fa-IR"/>
                                  </w:rPr>
                                </w:pPr>
                                <w:r w:rsidRPr="00657E68">
                                  <w:rPr>
                                    <w:rFonts w:asciiTheme="majorBidi" w:hAnsiTheme="majorBidi" w:cstheme="majorBidi"/>
                                    <w:sz w:val="18"/>
                                    <w:szCs w:val="18"/>
                                    <w:lang w:bidi="fa-IR"/>
                                  </w:rPr>
                                  <w:t>Variety of environmental uses</w:t>
                                </w:r>
                              </w:p>
                            </w:txbxContent>
                          </v:textbox>
                        </v:rect>
                        <v:rect id="Rectangle 1" o:spid="_x0000_s1102" style="position:absolute;left:12315;top:5841;width:6548;height:14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" fillcolor="#f8dcd3 [665]" strokecolor="#aa3b19 [2409]" strokeweight="1pt">
                          <v:stroke dashstyle="3 1"/>
                          <v:textbox>
                            <w:txbxContent>
                              <w:p w14:paraId="2104D0C6" w14:textId="7EEF94A2" w:rsidR="00657E68" w:rsidRDefault="000C196A" w:rsidP="00A13960">
                                <w:pPr>
                                  <w:ind w:left="-142" w:right="-167"/>
                                  <w:jc w:val="center"/>
                                  <w:rPr>
                                    <w:rFonts w:asciiTheme="majorBidi" w:hAnsiTheme="majorBidi" w:cstheme="majorBidi"/>
                                    <w:sz w:val="18"/>
                                    <w:szCs w:val="18"/>
                                    <w:lang w:bidi="fa-IR"/>
                                  </w:rPr>
                                </w:pPr>
                                <w:r w:rsidRPr="000C196A">
                                  <w:rPr>
                                    <w:rFonts w:asciiTheme="majorBidi" w:hAnsiTheme="majorBidi" w:cstheme="majorBidi"/>
                                    <w:sz w:val="18"/>
                                    <w:szCs w:val="18"/>
                                    <w:lang w:bidi="fa-IR"/>
                                  </w:rPr>
                                  <w:t>Sensory engagement</w:t>
                                </w:r>
                              </w:p>
                              <w:p w14:paraId="0610A268" w14:textId="77777777" w:rsidR="00657E68" w:rsidRDefault="000C196A" w:rsidP="00A13960">
                                <w:pPr>
                                  <w:ind w:left="-142" w:right="-167"/>
                                  <w:jc w:val="center"/>
                                  <w:rPr>
                                    <w:rFonts w:asciiTheme="majorBidi" w:hAnsiTheme="majorBidi" w:cstheme="majorBidi"/>
                                    <w:sz w:val="18"/>
                                    <w:szCs w:val="18"/>
                                    <w:lang w:bidi="fa-IR"/>
                                  </w:rPr>
                                </w:pPr>
                                <w:r w:rsidRPr="000C196A">
                                  <w:rPr>
                                    <w:rFonts w:asciiTheme="majorBidi" w:hAnsiTheme="majorBidi" w:cstheme="majorBidi"/>
                                    <w:sz w:val="18"/>
                                    <w:szCs w:val="18"/>
                                    <w:lang w:bidi="fa-IR"/>
                                  </w:rPr>
                                  <w:t>Visual and focal interest</w:t>
                                </w:r>
                              </w:p>
                              <w:p w14:paraId="10A75835" w14:textId="77777777" w:rsidR="00657E68" w:rsidRDefault="000C196A" w:rsidP="00A13960">
                                <w:pPr>
                                  <w:ind w:left="-142" w:right="-167"/>
                                  <w:jc w:val="center"/>
                                  <w:rPr>
                                    <w:rFonts w:asciiTheme="majorBidi" w:hAnsiTheme="majorBidi" w:cstheme="majorBidi"/>
                                    <w:sz w:val="18"/>
                                    <w:szCs w:val="18"/>
                                    <w:lang w:bidi="fa-IR"/>
                                  </w:rPr>
                                </w:pPr>
                                <w:r w:rsidRPr="000C196A">
                                  <w:rPr>
                                    <w:rFonts w:asciiTheme="majorBidi" w:hAnsiTheme="majorBidi" w:cstheme="majorBidi"/>
                                    <w:sz w:val="18"/>
                                    <w:szCs w:val="18"/>
                                    <w:lang w:bidi="fa-IR"/>
                                  </w:rPr>
                                  <w:t xml:space="preserve"> Presence of space</w:t>
                                </w:r>
                              </w:p>
                              <w:p w14:paraId="605FB079" w14:textId="45D828F0" w:rsidR="00C424BE" w:rsidRPr="007F2B4F" w:rsidRDefault="000C196A" w:rsidP="00A13960">
                                <w:pPr>
                                  <w:ind w:left="-142" w:right="-167"/>
                                  <w:jc w:val="center"/>
                                  <w:rPr>
                                    <w:rFonts w:asciiTheme="majorBidi" w:hAnsiTheme="majorBidi" w:cstheme="majorBidi"/>
                                    <w:sz w:val="18"/>
                                    <w:szCs w:val="18"/>
                                    <w:lang w:bidi="fa-IR"/>
                                  </w:rPr>
                                </w:pPr>
                                <w:r w:rsidRPr="000C196A">
                                  <w:rPr>
                                    <w:rFonts w:asciiTheme="majorBidi" w:hAnsiTheme="majorBidi" w:cstheme="majorBidi"/>
                                    <w:sz w:val="18"/>
                                    <w:szCs w:val="18"/>
                                    <w:lang w:bidi="fa-IR"/>
                                  </w:rPr>
                                  <w:t>Opportunities for movement and activity</w:t>
                                </w:r>
                              </w:p>
                            </w:txbxContent>
                          </v:textbox>
                        </v:rect>
                        <v:rect id="Rectangle 1" o:spid="_x0000_s1103" style="position:absolute;left:2554;top:5841;width:9218;height:14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" fillcolor="#f8dcd3 [665]" strokecolor="#aa3b19 [2409]" strokeweight="1pt">
                          <v:stroke dashstyle="3 1"/>
                          <v:textbox>
                            <w:txbxContent>
                              <w:p w14:paraId="06446781" w14:textId="77777777" w:rsidR="00657E68" w:rsidRDefault="00D243A0" w:rsidP="00C424BE">
                                <w:pPr>
                                  <w:spacing w:line="240" w:lineRule="auto"/>
                                  <w:jc w:val="center"/>
                                  <w:rPr>
                                    <w:rFonts w:asciiTheme="majorBidi" w:eastAsia="Times New Roman" w:hAnsiTheme="majorBidi" w:cstheme="majorBidi"/>
                                    <w:sz w:val="18"/>
                                    <w:szCs w:val="18"/>
                                    <w:lang w:bidi="fa-IR"/>
                                  </w:rPr>
                                </w:pPr>
                                <w:r w:rsidRPr="00D243A0">
                                  <w:rPr>
                                    <w:rFonts w:asciiTheme="majorBidi" w:eastAsia="Times New Roman" w:hAnsiTheme="majorBidi" w:cstheme="majorBidi"/>
                                    <w:sz w:val="18"/>
                                    <w:szCs w:val="18"/>
                                    <w:lang w:bidi="fa-IR"/>
                                  </w:rPr>
                                  <w:t>Opportunities for social activities, Opportunities for social interaction</w:t>
                                </w:r>
                              </w:p>
                              <w:p w14:paraId="0BB768B2" w14:textId="77777777" w:rsidR="00657E68" w:rsidRDefault="00D243A0" w:rsidP="00C424BE">
                                <w:pPr>
                                  <w:spacing w:line="240" w:lineRule="auto"/>
                                  <w:jc w:val="center"/>
                                  <w:rPr>
                                    <w:rFonts w:asciiTheme="majorBidi" w:eastAsia="Times New Roman" w:hAnsiTheme="majorBidi" w:cstheme="majorBidi"/>
                                    <w:sz w:val="18"/>
                                    <w:szCs w:val="18"/>
                                    <w:lang w:bidi="fa-IR"/>
                                  </w:rPr>
                                </w:pPr>
                                <w:r w:rsidRPr="00D243A0">
                                  <w:rPr>
                                    <w:rFonts w:asciiTheme="majorBidi" w:eastAsia="Times New Roman" w:hAnsiTheme="majorBidi" w:cstheme="majorBidi"/>
                                    <w:sz w:val="18"/>
                                    <w:szCs w:val="18"/>
                                    <w:lang w:bidi="fa-IR"/>
                                  </w:rPr>
                                  <w:t>Availability of usable space</w:t>
                                </w:r>
                              </w:p>
                              <w:p w14:paraId="085ED156" w14:textId="011E5923" w:rsidR="00C424BE" w:rsidRPr="007F2B4F" w:rsidRDefault="00D243A0" w:rsidP="00C424BE">
                                <w:pPr>
                                  <w:spacing w:line="240" w:lineRule="auto"/>
                                  <w:jc w:val="center"/>
                                  <w:rPr>
                                    <w:rFonts w:asciiTheme="majorBidi" w:eastAsia="Times New Roman" w:hAnsiTheme="majorBidi" w:cstheme="majorBidi"/>
                                    <w:sz w:val="18"/>
                                    <w:szCs w:val="18"/>
                                    <w:rtl/>
                                    <w:lang w:bidi="fa-IR"/>
                                  </w:rPr>
                                </w:pPr>
                                <w:r w:rsidRPr="00D243A0">
                                  <w:rPr>
                                    <w:rFonts w:asciiTheme="majorBidi" w:eastAsia="Times New Roman" w:hAnsiTheme="majorBidi" w:cstheme="majorBidi"/>
                                    <w:sz w:val="18"/>
                                    <w:szCs w:val="18"/>
                                    <w:lang w:bidi="fa-IR"/>
                                  </w:rPr>
                                  <w:t xml:space="preserve"> Centralized spaces and focal points</w:t>
                                </w:r>
                              </w:p>
                            </w:txbxContent>
                          </v:textbox>
                        </v:rect>
                      </v:group>
                      <v:rect id="Rectangle 1" o:spid="_x0000_s1104" style="position:absolute;left:39119;top:3787;width:12420;height:3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" fillcolor="#306785 [2404]" stroked="f" strokeweight="1pt">
                        <v:textbox>
                          <w:txbxContent>
                            <w:p w14:paraId="38917ACD" w14:textId="77777777" w:rsidR="00C424BE" w:rsidRPr="00542DAB" w:rsidRDefault="00C424BE" w:rsidP="00C424BE">
                              <w:pPr>
                                <w:autoSpaceDE w:val="0"/>
                                <w:autoSpaceDN w:val="0"/>
                                <w:adjustRightInd w:val="0"/>
                                <w:spacing w:after="0"/>
                                <w:ind w:right="-2"/>
                                <w:jc w:val="center"/>
                                <w:rPr>
                                  <w:rFonts w:asciiTheme="majorBidi" w:hAnsiTheme="majorBidi" w:cstheme="majorBidi"/>
                                  <w:i/>
                                  <w:iCs/>
                                  <w:color w:val="FFFFFF" w:themeColor="background1"/>
                                  <w:sz w:val="20"/>
                                  <w:szCs w:val="20"/>
                                </w:rPr>
                              </w:pPr>
                              <w:r w:rsidRPr="00542DAB">
                                <w:rPr>
                                  <w:rFonts w:asciiTheme="majorBidi" w:hAnsiTheme="majorBidi" w:cstheme="majorBidi"/>
                                  <w:i/>
                                  <w:iCs/>
                                  <w:color w:val="FFFFFF" w:themeColor="background1"/>
                                  <w:sz w:val="20"/>
                                  <w:szCs w:val="20"/>
                                </w:rPr>
                                <w:t>Social</w:t>
                              </w:r>
                              <w:r w:rsidRPr="00542DAB">
                                <w:rPr>
                                  <w:rFonts w:asciiTheme="majorBidi" w:hAnsiTheme="majorBidi" w:cstheme="majorBidi"/>
                                  <w:i/>
                                  <w:iCs/>
                                  <w:color w:val="FFFFFF" w:themeColor="background1"/>
                                  <w:sz w:val="20"/>
                                  <w:szCs w:val="20"/>
                                  <w:rtl/>
                                </w:rPr>
                                <w:t xml:space="preserve"> </w:t>
                              </w:r>
                              <w:r w:rsidRPr="00542DAB">
                                <w:rPr>
                                  <w:rFonts w:asciiTheme="majorBidi" w:hAnsiTheme="majorBidi" w:cstheme="majorBidi"/>
                                  <w:i/>
                                  <w:iCs/>
                                  <w:color w:val="FFFFFF" w:themeColor="background1"/>
                                  <w:sz w:val="20"/>
                                  <w:szCs w:val="20"/>
                                </w:rPr>
                                <w:t>Health</w:t>
                              </w:r>
                            </w:p>
                          </w:txbxContent>
                        </v:textbox>
                      </v:rect>
                      <v:rect id="Rectangle 1" o:spid="_x0000_s1105" style="position:absolute;left:12859;top:32437;width:15791;height:4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" fillcolor="#306785 [2404]" stroked="f" strokeweight="1pt">
                        <v:textbox>
                          <w:txbxContent>
                            <w:p w14:paraId="4020EAE8" w14:textId="77777777" w:rsidR="00C424BE" w:rsidRPr="00A00301" w:rsidRDefault="00C424BE" w:rsidP="00C424BE">
                              <w:pPr>
                                <w:jc w:val="center"/>
                                <w:rPr>
                                  <w:rFonts w:asciiTheme="majorBidi" w:hAnsiTheme="majorBidi" w:cstheme="majorBidi"/>
                                  <w:b/>
                                  <w:bCs/>
                                  <w:i/>
                                  <w:iCs/>
                                  <w:color w:val="FFFFFF" w:themeColor="background1"/>
                                  <w:sz w:val="20"/>
                                  <w:szCs w:val="20"/>
                                </w:rPr>
                              </w:pPr>
                              <w:r w:rsidRPr="00A00301">
                                <w:rPr>
                                  <w:rFonts w:asciiTheme="majorBidi" w:hAnsiTheme="majorBidi" w:cstheme="majorBidi"/>
                                  <w:b/>
                                  <w:bCs/>
                                  <w:i/>
                                  <w:iCs/>
                                  <w:color w:val="FFFFFF" w:themeColor="background1"/>
                                  <w:sz w:val="20"/>
                                  <w:szCs w:val="20"/>
                                </w:rPr>
                                <w:t>Environmental activities</w:t>
                              </w:r>
                            </w:p>
                          </w:txbxContent>
                        </v:textbox>
                      </v:rect>
                      <v:rect id="Rectangle 1" o:spid="_x0000_s1106" style="position:absolute;left:19174;top:15966;width:9868;height:14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" fillcolor="#f8dcd3 [665]" strokecolor="#aa3b19 [2409]" strokeweight="1pt">
                        <v:stroke dashstyle="3 1"/>
                        <v:textbox>
                          <w:txbxContent>
                            <w:p w14:paraId="12F3AC00" w14:textId="4F61A49E" w:rsidR="000C196A" w:rsidRPr="000C196A" w:rsidRDefault="000C196A" w:rsidP="000C196A">
                              <w:pPr>
                                <w:spacing w:line="240" w:lineRule="auto"/>
                                <w:ind w:left="-142" w:right="-91"/>
                                <w:jc w:val="center"/>
                                <w:rPr>
                                  <w:rFonts w:asciiTheme="majorBidi" w:eastAsia="Times New Roman" w:hAnsiTheme="majorBidi" w:cstheme="majorBidi"/>
                                  <w:sz w:val="18"/>
                                  <w:szCs w:val="18"/>
                                  <w:lang w:bidi="fa-IR"/>
                                </w:rPr>
                              </w:pPr>
                              <w:r w:rsidRPr="000C196A">
                                <w:rPr>
                                  <w:rFonts w:asciiTheme="majorBidi" w:eastAsia="Times New Roman" w:hAnsiTheme="majorBidi" w:cstheme="majorBidi"/>
                                  <w:sz w:val="18"/>
                                  <w:szCs w:val="18"/>
                                  <w:lang w:bidi="fa-IR"/>
                                </w:rPr>
                                <w:t>Opportunities for inclusive participation</w:t>
                              </w:r>
                            </w:p>
                            <w:p w14:paraId="6E511955" w14:textId="6FF532D6" w:rsidR="000C196A" w:rsidRPr="000C196A" w:rsidRDefault="000C196A" w:rsidP="000C196A">
                              <w:pPr>
                                <w:spacing w:line="240" w:lineRule="auto"/>
                                <w:ind w:left="-142" w:right="-91"/>
                                <w:jc w:val="center"/>
                                <w:rPr>
                                  <w:rFonts w:asciiTheme="majorBidi" w:eastAsia="Times New Roman" w:hAnsiTheme="majorBidi" w:cstheme="majorBidi"/>
                                  <w:sz w:val="18"/>
                                  <w:szCs w:val="18"/>
                                  <w:lang w:bidi="fa-IR"/>
                                </w:rPr>
                              </w:pPr>
                              <w:r w:rsidRPr="000C196A">
                                <w:rPr>
                                  <w:rFonts w:asciiTheme="majorBidi" w:eastAsia="Times New Roman" w:hAnsiTheme="majorBidi" w:cstheme="majorBidi"/>
                                  <w:sz w:val="18"/>
                                  <w:szCs w:val="18"/>
                                  <w:lang w:bidi="fa-IR"/>
                                </w:rPr>
                                <w:t>Ability to adapt and modify the environment according to users’ needs and preferences</w:t>
                              </w:r>
                            </w:p>
                            <w:p w14:paraId="3054EC7C" w14:textId="3845C50B" w:rsidR="00C424BE" w:rsidRPr="007F2B4F" w:rsidRDefault="000C196A" w:rsidP="000C196A">
                              <w:pPr>
                                <w:spacing w:line="240" w:lineRule="auto"/>
                                <w:ind w:left="-142" w:right="-91"/>
                                <w:jc w:val="center"/>
                                <w:rPr>
                                  <w:rFonts w:asciiTheme="majorBidi" w:eastAsia="Times New Roman" w:hAnsiTheme="majorBidi" w:cstheme="majorBidi"/>
                                  <w:sz w:val="18"/>
                                  <w:szCs w:val="18"/>
                                  <w:lang w:bidi="fa-IR"/>
                                </w:rPr>
                              </w:pPr>
                              <w:r w:rsidRPr="000C196A">
                                <w:rPr>
                                  <w:rFonts w:asciiTheme="majorBidi" w:eastAsia="Times New Roman" w:hAnsiTheme="majorBidi" w:cstheme="majorBidi"/>
                                  <w:sz w:val="18"/>
                                  <w:szCs w:val="18"/>
                                  <w:lang w:bidi="fa-IR"/>
                                </w:rPr>
                                <w:t>Ease of use of the environment</w:t>
                              </w:r>
                            </w:p>
                          </w:txbxContent>
                        </v:textbox>
                      </v:rect>
                      <v:rect id="Rectangle 1" o:spid="_x0000_s1107" style="position:absolute;left:2554;top:37150;width:18167;height:13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" fillcolor="#b0d0e2 [1300]" strokecolor="#306785 [2404]" strokeweight="1pt">
                        <v:textbox>
                          <w:txbxContent>
                            <w:p w14:paraId="58E0CBE0" w14:textId="56C3730A" w:rsidR="00A07C49" w:rsidRPr="009047F7" w:rsidRDefault="00A07C49" w:rsidP="00C424BE">
                              <w:pPr>
                                <w:jc w:val="center"/>
                                <w:rPr>
                                  <w:rFonts w:asciiTheme="majorBidi" w:hAnsiTheme="majorBidi" w:cstheme="majorBidi"/>
                                  <w:i/>
                                  <w:iCs/>
                                  <w:color w:val="000000" w:themeColor="text1"/>
                                  <w:sz w:val="20"/>
                                  <w:szCs w:val="20"/>
                                </w:rPr>
                              </w:pPr>
                              <w:r>
                                <w:rPr>
                                  <w:noProof/>
                                </w:rPr>
                                <w:drawing>
                                  <wp:inline distT="0" distB="0" distL="0" distR="0" wp14:anchorId="23213BAC" wp14:editId="4143159A">
                                    <wp:extent cx="1735837" cy="1346200"/>
                                    <wp:effectExtent l="0" t="0" r="0" b="6350"/>
                                    <wp:docPr id="440028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981061" name="Picture 1147981061"/>
                                            <pic:cNvPicPr/>
                                          </pic:nvPicPr>
                                          <pic:blipFill>
                                            <a:blip r:embed="rId13">
                                              <a:extLst>
                                                <a:ext uri="{28A0092B-C50C-407E-A947-70E740481C1C}">
                                                  <a14:useLocalDpi xmlns:a14="http://schemas.microsoft.com/office/drawing/2010/main" val="0"/>
                                                </a:ext>
                                              </a:extLst>
                                            </a:blip>
                                            <a:stretch>
                                              <a:fillRect/>
                                            </a:stretch>
                                          </pic:blipFill>
                                          <pic:spPr>
                                            <a:xfrm>
                                              <a:off x="0" y="0"/>
                                              <a:ext cx="1759450" cy="1364513"/>
                                            </a:xfrm>
                                            <a:prstGeom prst="rect">
                                              <a:avLst/>
                                            </a:prstGeom>
                                          </pic:spPr>
                                        </pic:pic>
                                      </a:graphicData>
                                    </a:graphic>
                                  </wp:inline>
                                </w:drawing>
                              </w:r>
                            </w:p>
                          </w:txbxContent>
                        </v:textbox>
                      </v:rect>
                      <v:rect id="Rectangle 1" o:spid="_x0000_s1108" style="position:absolute;left:21475;top:37150;width:18167;height:13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" fillcolor="#b0d0e2 [1300]" strokecolor="#306785 [2404]" strokeweight="1pt">
                        <v:textbox>
                          <w:txbxContent>
                            <w:p w14:paraId="0A6EF3A2" w14:textId="27CAAF34" w:rsidR="00A07C49" w:rsidRPr="009047F7" w:rsidRDefault="00A07C49" w:rsidP="00B94270">
                              <w:pPr>
                                <w:jc w:val="both"/>
                                <w:rPr>
                                  <w:rFonts w:asciiTheme="majorBidi" w:hAnsiTheme="majorBidi" w:cstheme="majorBidi"/>
                                  <w:i/>
                                  <w:iCs/>
                                  <w:color w:val="000000" w:themeColor="text1"/>
                                  <w:sz w:val="20"/>
                                  <w:szCs w:val="20"/>
                                </w:rPr>
                              </w:pPr>
                              <w:r>
                                <w:rPr>
                                  <w:rFonts w:asciiTheme="majorBidi" w:hAnsiTheme="majorBidi" w:cstheme="majorBidi"/>
                                  <w:i/>
                                  <w:iCs/>
                                  <w:noProof/>
                                  <w:color w:val="000000" w:themeColor="text1"/>
                                  <w:sz w:val="20"/>
                                  <w:szCs w:val="20"/>
                                </w:rPr>
                                <w:drawing>
                                  <wp:inline distT="0" distB="0" distL="0" distR="0" wp14:anchorId="25B01C75" wp14:editId="4FF0EE67">
                                    <wp:extent cx="1725222" cy="1325915"/>
                                    <wp:effectExtent l="0" t="0" r="8890" b="7620"/>
                                    <wp:docPr id="176048491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37750" name="Picture 125237750"/>
                                            <pic:cNvPicPr/>
                                          </pic:nvPicPr>
                                          <pic:blipFill>
                                            <a:blip r:embed="rId14">
                                              <a:extLst>
                                                <a:ext uri="{28A0092B-C50C-407E-A947-70E740481C1C}">
                                                  <a14:useLocalDpi xmlns:a14="http://schemas.microsoft.com/office/drawing/2010/main" val="0"/>
                                                </a:ext>
                                              </a:extLst>
                                            </a:blip>
                                            <a:stretch>
                                              <a:fillRect/>
                                            </a:stretch>
                                          </pic:blipFill>
                                          <pic:spPr>
                                            <a:xfrm>
                                              <a:off x="0" y="0"/>
                                              <a:ext cx="1736911" cy="1334898"/>
                                            </a:xfrm>
                                            <a:prstGeom prst="rect">
                                              <a:avLst/>
                                            </a:prstGeom>
                                          </pic:spPr>
                                        </pic:pic>
                                      </a:graphicData>
                                    </a:graphic>
                                  </wp:inline>
                                </w:drawing>
                              </w:r>
                            </w:p>
                          </w:txbxContent>
                        </v:textbox>
                      </v:rect>
                      <v:rect id="Rectangle 1" o:spid="_x0000_s1109" style="position:absolute;left:40464;top:37150;width:18167;height:13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" fillcolor="#b0d0e2 [1300]" strokecolor="#306785 [2404]" strokeweight="1pt">
                        <v:textbox>
                          <w:txbxContent>
                            <w:p w14:paraId="5F80F74F" w14:textId="0D1272C9" w:rsidR="00A07C49" w:rsidRPr="009047F7" w:rsidRDefault="00A07C49" w:rsidP="00C424BE">
                              <w:pPr>
                                <w:jc w:val="center"/>
                                <w:rPr>
                                  <w:rFonts w:asciiTheme="majorBidi" w:hAnsiTheme="majorBidi" w:cstheme="majorBidi"/>
                                  <w:i/>
                                  <w:iCs/>
                                  <w:color w:val="000000" w:themeColor="text1"/>
                                  <w:sz w:val="20"/>
                                  <w:szCs w:val="20"/>
                                </w:rPr>
                              </w:pPr>
                              <w:r>
                                <w:rPr>
                                  <w:rFonts w:asciiTheme="majorBidi" w:hAnsiTheme="majorBidi" w:cstheme="majorBidi"/>
                                  <w:i/>
                                  <w:iCs/>
                                  <w:noProof/>
                                  <w:color w:val="000000" w:themeColor="text1"/>
                                  <w:sz w:val="20"/>
                                  <w:szCs w:val="20"/>
                                </w:rPr>
                                <w:drawing>
                                  <wp:inline distT="0" distB="0" distL="0" distR="0" wp14:anchorId="17CA3BD3" wp14:editId="1CF53332">
                                    <wp:extent cx="1734078" cy="1346479"/>
                                    <wp:effectExtent l="0" t="0" r="0" b="6350"/>
                                    <wp:docPr id="1043625377"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026131" name="Picture 889026131"/>
                                            <pic:cNvPicPr/>
                                          </pic:nvPicPr>
                                          <pic:blipFill>
                                            <a:blip r:embed="rId15">
                                              <a:extLst>
                                                <a:ext uri="{28A0092B-C50C-407E-A947-70E740481C1C}">
                                                  <a14:useLocalDpi xmlns:a14="http://schemas.microsoft.com/office/drawing/2010/main" val="0"/>
                                                </a:ext>
                                              </a:extLst>
                                            </a:blip>
                                            <a:stretch>
                                              <a:fillRect/>
                                            </a:stretch>
                                          </pic:blipFill>
                                          <pic:spPr>
                                            <a:xfrm>
                                              <a:off x="0" y="0"/>
                                              <a:ext cx="1746208" cy="1355897"/>
                                            </a:xfrm>
                                            <a:prstGeom prst="rect">
                                              <a:avLst/>
                                            </a:prstGeom>
                                          </pic:spPr>
                                        </pic:pic>
                                      </a:graphicData>
                                    </a:graphic>
                                  </wp:inline>
                                </w:drawing>
                              </w:r>
                            </w:p>
                          </w:txbxContent>
                        </v:textbox>
                      </v:rect>
                      <v:rect id="Rectangle 1" o:spid="_x0000_s1110" style="position:absolute;left:2554;top:50923;width:18167;height:3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" fillcolor="#b0d0e2 [1300]" strokecolor="#306785 [2404]" strokeweight="1pt">
                        <v:textbox>
                          <w:txbxContent>
                            <w:p w14:paraId="4651FAC9" w14:textId="5F4D8ECE" w:rsidR="00B94270" w:rsidRPr="00B94270" w:rsidRDefault="00B94270" w:rsidP="00B94270">
                              <w:pPr>
                                <w:ind w:left="-142" w:right="-118"/>
                                <w:jc w:val="center"/>
                                <w:rPr>
                                  <w:rFonts w:asciiTheme="majorBidi" w:hAnsiTheme="majorBidi" w:cstheme="majorBidi"/>
                                  <w:b/>
                                  <w:bCs/>
                                  <w:i/>
                                  <w:iCs/>
                                  <w:color w:val="000000" w:themeColor="text1"/>
                                  <w:sz w:val="18"/>
                                  <w:szCs w:val="18"/>
                                </w:rPr>
                              </w:pPr>
                              <w:r w:rsidRPr="00B94270">
                                <w:rPr>
                                  <w:rFonts w:asciiTheme="majorBidi" w:hAnsiTheme="majorBidi" w:cstheme="majorBidi"/>
                                  <w:b/>
                                  <w:bCs/>
                                  <w:i/>
                                  <w:iCs/>
                                  <w:color w:val="000000" w:themeColor="text1"/>
                                  <w:sz w:val="18"/>
                                  <w:szCs w:val="18"/>
                                </w:rPr>
                                <w:t>The cycle of diverse and lively environment</w:t>
                              </w:r>
                            </w:p>
                          </w:txbxContent>
                        </v:textbox>
                      </v:rect>
                      <v:rect id="Rectangle 1" o:spid="_x0000_s1111" style="position:absolute;left:21475;top:50923;width:18167;height:3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" fillcolor="#b0d0e2 [1300]" strokecolor="#306785 [2404]" strokeweight="1pt">
                        <v:textbox>
                          <w:txbxContent>
                            <w:p w14:paraId="67712D09" w14:textId="2BDE4766" w:rsidR="00B94270" w:rsidRPr="00B94270" w:rsidRDefault="00B94270" w:rsidP="00B94270">
                              <w:pPr>
                                <w:jc w:val="center"/>
                                <w:rPr>
                                  <w:rFonts w:asciiTheme="majorBidi" w:hAnsiTheme="majorBidi" w:cstheme="majorBidi"/>
                                  <w:b/>
                                  <w:bCs/>
                                  <w:i/>
                                  <w:iCs/>
                                  <w:color w:val="000000" w:themeColor="text1"/>
                                  <w:sz w:val="18"/>
                                  <w:szCs w:val="18"/>
                                </w:rPr>
                              </w:pPr>
                              <w:r w:rsidRPr="00C53B2F">
                                <w:rPr>
                                  <w:rFonts w:asciiTheme="majorBidi" w:hAnsiTheme="majorBidi" w:cstheme="majorBidi"/>
                                  <w:b/>
                                  <w:bCs/>
                                  <w:i/>
                                  <w:iCs/>
                                  <w:color w:val="000000" w:themeColor="text1"/>
                                  <w:sz w:val="18"/>
                                  <w:szCs w:val="18"/>
                                </w:rPr>
                                <w:t>The cycle of</w:t>
                              </w:r>
                              <w:r w:rsidRPr="00B94270">
                                <w:rPr>
                                  <w:rFonts w:asciiTheme="majorBidi" w:hAnsiTheme="majorBidi" w:cstheme="majorBidi"/>
                                  <w:b/>
                                  <w:bCs/>
                                  <w:i/>
                                  <w:iCs/>
                                  <w:color w:val="000000" w:themeColor="text1"/>
                                  <w:sz w:val="18"/>
                                  <w:szCs w:val="18"/>
                                </w:rPr>
                                <w:t xml:space="preserve"> security and Legibility of the environment</w:t>
                              </w:r>
                            </w:p>
                          </w:txbxContent>
                        </v:textbox>
                      </v:rect>
                      <v:rect id="Rectangle 1" o:spid="_x0000_s1112" style="position:absolute;left:40464;top:50923;width:18167;height:3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" fillcolor="#b0d0e2 [1300]" strokecolor="#306785 [2404]" strokeweight="1pt">
                        <v:textbox>
                          <w:txbxContent>
                            <w:p w14:paraId="01441918" w14:textId="62E40409" w:rsidR="00B94270" w:rsidRPr="00B94270" w:rsidRDefault="00B94270" w:rsidP="00B94270">
                              <w:pPr>
                                <w:ind w:left="-142" w:right="-118"/>
                                <w:jc w:val="center"/>
                                <w:rPr>
                                  <w:rFonts w:asciiTheme="majorBidi" w:hAnsiTheme="majorBidi" w:cstheme="majorBidi"/>
                                  <w:b/>
                                  <w:bCs/>
                                  <w:i/>
                                  <w:iCs/>
                                  <w:color w:val="000000" w:themeColor="text1"/>
                                  <w:sz w:val="18"/>
                                  <w:szCs w:val="18"/>
                                </w:rPr>
                              </w:pPr>
                              <w:r w:rsidRPr="00B94270">
                                <w:rPr>
                                  <w:rFonts w:asciiTheme="majorBidi" w:hAnsiTheme="majorBidi" w:cstheme="majorBidi"/>
                                  <w:b/>
                                  <w:bCs/>
                                  <w:i/>
                                  <w:iCs/>
                                  <w:color w:val="000000" w:themeColor="text1"/>
                                  <w:sz w:val="18"/>
                                  <w:szCs w:val="18"/>
                                </w:rPr>
                                <w:t>The cycle of adaptive and social environment</w:t>
                              </w:r>
                            </w:p>
                          </w:txbxContent>
                        </v:textbox>
                      </v:rect>
                    </v:group>
                    <v:line id="Straight Connector 8" o:spid="_x0000_s1113" style="position:absolute;visibility:visible;mso-wrap-style:square" from="3614,6608" to="3614,7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" strokecolor="#6e6e6e [1614]" strokeweight="1pt">
                      <v:stroke dashstyle="3 1" endarrow="oval" joinstyle="miter"/>
                    </v:line>
                    <v:line id="Straight Connector 8" o:spid="_x0000_s1114" style="position:absolute;visibility:visible;mso-wrap-style:square" from="12312,6604" to="12312,7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" strokecolor="#6e6e6e [1614]" strokeweight="1pt">
                      <v:stroke dashstyle="3 1" endarrow="oval" joinstyle="miter"/>
                    </v:line>
                    <v:line id="Straight Connector 8" o:spid="_x0000_s1115" style="position:absolute;visibility:visible;mso-wrap-style:square" from="20652,6640" to="20652,7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" strokecolor="#6e6e6e [1614]" strokeweight="1pt">
                      <v:stroke dashstyle="3 1" endarrow="oval" joinstyle="miter"/>
                    </v:line>
                    <v:line id="Straight Connector 8" o:spid="_x0000_s1116" style="position:absolute;visibility:visible;mso-wrap-style:square" from="30162,6640" to="30162,7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" strokecolor="#6e6e6e [1614]" strokeweight="1pt">
                      <v:stroke dashstyle="3 1" endarrow="oval" joinstyle="miter"/>
                    </v:line>
                    <v:line id="Straight Connector 8" o:spid="_x0000_s1117" style="position:absolute;visibility:visible;mso-wrap-style:square" from="40918,6640" to="40918,7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" strokecolor="#6e6e6e [1614]" strokeweight="1pt">
                      <v:stroke dashstyle="3 1" endarrow="oval" joinstyle="miter"/>
                    </v:line>
                    <v:line id="Straight Connector 8" o:spid="_x0000_s1118" style="position:absolute;visibility:visible;mso-wrap-style:square" from="51072,6640" to="51072,7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" strokecolor="#6e6e6e [1614]" strokeweight="1pt">
                      <v:stroke dashstyle="3 1" endarrow="oval" joinstyle="miter"/>
                    </v:line>
                  </v:group>
                </v:group>
                <v:shape id="Arrow: Down 12" o:spid="_x0000_s1119" type="#_x0000_t67" style="position:absolute;left:34787;top:19596;width:20034;height:1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" adj="0" fillcolor="#aa3b19 [2409]" strokecolor="#aa3b19 [2409]" strokeweight="1pt"/>
                <v:shape id="Arrow: Down 12" o:spid="_x0000_s1120" type="#_x0000_t67" style="position:absolute;left:23218;top:-2709;width:8706;height:1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" adj="0" fillcolor="#306785 [2404]" stroked="f" strokeweight="1pt"/>
              </v:group>
            </w:pict>
          </mc:Fallback>
        </mc:AlternateContent>
      </w:r>
    </w:p>
    <w:p w14:paraId="231C2486" w14:textId="33D4C4F5" w:rsidR="00690E00" w:rsidRPr="005D4591" w:rsidRDefault="00690E00" w:rsidP="00F77547">
      <w:pPr>
        <w:spacing w:after="0" w:line="240" w:lineRule="auto"/>
        <w:jc w:val="both"/>
        <w:rPr>
          <w:rFonts w:asciiTheme="majorBidi" w:eastAsia="Times New Roman" w:hAnsiTheme="majorBidi" w:cstheme="majorBidi"/>
          <w:szCs w:val="24"/>
        </w:rPr>
      </w:pPr>
    </w:p>
    <w:p w14:paraId="0E1FAD20" w14:textId="2BDFAD59" w:rsidR="00690E00" w:rsidRPr="005D4591" w:rsidRDefault="00690E00" w:rsidP="00F77547">
      <w:pPr>
        <w:spacing w:after="0" w:line="240" w:lineRule="auto"/>
        <w:jc w:val="both"/>
        <w:rPr>
          <w:rFonts w:asciiTheme="majorBidi" w:eastAsia="Times New Roman" w:hAnsiTheme="majorBidi" w:cstheme="majorBidi"/>
          <w:szCs w:val="24"/>
        </w:rPr>
      </w:pPr>
    </w:p>
    <w:p w14:paraId="6F9882C7" w14:textId="3EA41AE3" w:rsidR="00B518BA" w:rsidRPr="005D4591" w:rsidRDefault="00B518BA" w:rsidP="00F77547">
      <w:pPr>
        <w:spacing w:after="0" w:line="240" w:lineRule="auto"/>
        <w:jc w:val="both"/>
        <w:rPr>
          <w:rFonts w:asciiTheme="majorBidi" w:eastAsia="Times New Roman" w:hAnsiTheme="majorBidi" w:cstheme="majorBidi"/>
          <w:szCs w:val="24"/>
        </w:rPr>
      </w:pPr>
    </w:p>
    <w:p w14:paraId="674D93DC" w14:textId="7669EB2F" w:rsidR="00B518BA" w:rsidRPr="005D4591" w:rsidRDefault="00B518BA" w:rsidP="00F77547">
      <w:pPr>
        <w:spacing w:after="0" w:line="240" w:lineRule="auto"/>
        <w:jc w:val="both"/>
        <w:rPr>
          <w:rFonts w:asciiTheme="majorBidi" w:eastAsia="Times New Roman" w:hAnsiTheme="majorBidi" w:cstheme="majorBidi"/>
          <w:szCs w:val="24"/>
        </w:rPr>
      </w:pPr>
    </w:p>
    <w:p w14:paraId="58132DB0" w14:textId="27B29097" w:rsidR="00B518BA" w:rsidRPr="005D4591" w:rsidRDefault="00B518BA" w:rsidP="00F77547">
      <w:pPr>
        <w:spacing w:after="0" w:line="240" w:lineRule="auto"/>
        <w:jc w:val="both"/>
        <w:rPr>
          <w:rFonts w:asciiTheme="majorBidi" w:eastAsia="Times New Roman" w:hAnsiTheme="majorBidi" w:cstheme="majorBidi"/>
          <w:szCs w:val="24"/>
        </w:rPr>
      </w:pPr>
    </w:p>
    <w:p w14:paraId="28FD0408" w14:textId="1FF6E91A" w:rsidR="003E1363" w:rsidRPr="005D4591" w:rsidRDefault="003E1363" w:rsidP="00F77547">
      <w:pPr>
        <w:spacing w:after="0" w:line="240" w:lineRule="auto"/>
        <w:jc w:val="both"/>
        <w:rPr>
          <w:rFonts w:asciiTheme="majorBidi" w:eastAsia="Calibri" w:hAnsiTheme="majorBidi" w:cstheme="majorBidi"/>
          <w:b/>
          <w:bCs/>
          <w:sz w:val="28"/>
          <w:szCs w:val="28"/>
          <w:shd w:val="clear" w:color="auto" w:fill="FFFFFF"/>
        </w:rPr>
      </w:pPr>
    </w:p>
    <w:p w14:paraId="4FC0D073" w14:textId="77777777" w:rsidR="006A6A44" w:rsidRPr="005D4591" w:rsidRDefault="006A6A44" w:rsidP="00F77547">
      <w:pPr>
        <w:spacing w:after="0" w:line="240" w:lineRule="auto"/>
        <w:jc w:val="both"/>
        <w:rPr>
          <w:rFonts w:asciiTheme="majorBidi" w:eastAsia="Calibri" w:hAnsiTheme="majorBidi" w:cstheme="majorBidi"/>
          <w:b/>
          <w:bCs/>
          <w:sz w:val="28"/>
          <w:szCs w:val="28"/>
          <w:shd w:val="clear" w:color="auto" w:fill="FFFFFF"/>
        </w:rPr>
      </w:pPr>
    </w:p>
    <w:p w14:paraId="16AD12D8" w14:textId="77777777" w:rsidR="006A6A44" w:rsidRPr="005D4591" w:rsidRDefault="006A6A44" w:rsidP="00F77547">
      <w:pPr>
        <w:spacing w:after="0" w:line="240" w:lineRule="auto"/>
        <w:jc w:val="both"/>
        <w:rPr>
          <w:rFonts w:asciiTheme="majorBidi" w:eastAsia="Calibri" w:hAnsiTheme="majorBidi" w:cstheme="majorBidi"/>
          <w:b/>
          <w:bCs/>
          <w:sz w:val="28"/>
          <w:szCs w:val="28"/>
          <w:shd w:val="clear" w:color="auto" w:fill="FFFFFF"/>
        </w:rPr>
      </w:pPr>
    </w:p>
    <w:p w14:paraId="3159B583" w14:textId="77777777" w:rsidR="006A6A44" w:rsidRPr="005D4591" w:rsidRDefault="006A6A44" w:rsidP="00F77547">
      <w:pPr>
        <w:spacing w:after="0" w:line="240" w:lineRule="auto"/>
        <w:jc w:val="both"/>
        <w:rPr>
          <w:rFonts w:asciiTheme="majorBidi" w:eastAsia="Calibri" w:hAnsiTheme="majorBidi" w:cstheme="majorBidi"/>
          <w:b/>
          <w:bCs/>
          <w:sz w:val="28"/>
          <w:szCs w:val="28"/>
          <w:shd w:val="clear" w:color="auto" w:fill="FFFFFF"/>
        </w:rPr>
      </w:pPr>
    </w:p>
    <w:p w14:paraId="37C0F281" w14:textId="77777777" w:rsidR="003E1363" w:rsidRPr="005D4591" w:rsidRDefault="003E1363" w:rsidP="00F77547">
      <w:pPr>
        <w:spacing w:after="0" w:line="240" w:lineRule="auto"/>
        <w:jc w:val="both"/>
        <w:rPr>
          <w:rFonts w:asciiTheme="majorBidi" w:eastAsia="Calibri" w:hAnsiTheme="majorBidi" w:cstheme="majorBidi"/>
          <w:b/>
          <w:bCs/>
          <w:sz w:val="28"/>
          <w:szCs w:val="28"/>
          <w:shd w:val="clear" w:color="auto" w:fill="FFFFFF"/>
          <w:rtl/>
        </w:rPr>
      </w:pPr>
    </w:p>
    <w:p w14:paraId="0801F4CA" w14:textId="77777777" w:rsidR="00C424BE" w:rsidRPr="005D4591" w:rsidRDefault="00C424BE" w:rsidP="00F77547">
      <w:pPr>
        <w:spacing w:after="0" w:line="240" w:lineRule="auto"/>
        <w:jc w:val="both"/>
        <w:rPr>
          <w:rFonts w:asciiTheme="majorBidi" w:eastAsia="Calibri" w:hAnsiTheme="majorBidi" w:cstheme="majorBidi"/>
          <w:b/>
          <w:bCs/>
          <w:sz w:val="32"/>
          <w:szCs w:val="32"/>
          <w:shd w:val="clear" w:color="auto" w:fill="FFFFFF"/>
        </w:rPr>
      </w:pPr>
    </w:p>
    <w:p w14:paraId="448EE35F" w14:textId="77777777" w:rsidR="00DC38CA" w:rsidRPr="005D4591" w:rsidRDefault="00DC38CA" w:rsidP="00F77547">
      <w:pPr>
        <w:spacing w:after="0" w:line="240" w:lineRule="auto"/>
        <w:jc w:val="both"/>
        <w:rPr>
          <w:rFonts w:asciiTheme="majorBidi" w:eastAsia="Calibri" w:hAnsiTheme="majorBidi" w:cstheme="majorBidi"/>
          <w:b/>
          <w:bCs/>
          <w:sz w:val="32"/>
          <w:szCs w:val="32"/>
          <w:shd w:val="clear" w:color="auto" w:fill="FFFFFF"/>
        </w:rPr>
      </w:pPr>
    </w:p>
    <w:p w14:paraId="2761655B" w14:textId="77777777" w:rsidR="00DC38CA" w:rsidRPr="005D4591" w:rsidRDefault="00DC38CA" w:rsidP="00F77547">
      <w:pPr>
        <w:spacing w:after="0" w:line="240" w:lineRule="auto"/>
        <w:jc w:val="both"/>
        <w:rPr>
          <w:rFonts w:asciiTheme="majorBidi" w:eastAsia="Calibri" w:hAnsiTheme="majorBidi" w:cstheme="majorBidi"/>
          <w:b/>
          <w:bCs/>
          <w:sz w:val="32"/>
          <w:szCs w:val="32"/>
          <w:shd w:val="clear" w:color="auto" w:fill="FFFFFF"/>
        </w:rPr>
      </w:pPr>
    </w:p>
    <w:p w14:paraId="0DAD5FD8" w14:textId="77777777" w:rsidR="00DC38CA" w:rsidRPr="005D4591" w:rsidRDefault="00DC38CA" w:rsidP="00F77547">
      <w:pPr>
        <w:spacing w:after="0" w:line="240" w:lineRule="auto"/>
        <w:jc w:val="both"/>
        <w:rPr>
          <w:rFonts w:asciiTheme="majorBidi" w:eastAsia="Calibri" w:hAnsiTheme="majorBidi" w:cstheme="majorBidi"/>
          <w:b/>
          <w:bCs/>
          <w:sz w:val="32"/>
          <w:szCs w:val="32"/>
          <w:shd w:val="clear" w:color="auto" w:fill="FFFFFF"/>
        </w:rPr>
      </w:pPr>
    </w:p>
    <w:p w14:paraId="4E5DD000" w14:textId="77777777" w:rsidR="00084404" w:rsidRPr="005D4591" w:rsidRDefault="00084404" w:rsidP="00F77547">
      <w:pPr>
        <w:spacing w:after="0" w:line="240" w:lineRule="auto"/>
        <w:jc w:val="both"/>
        <w:rPr>
          <w:rFonts w:asciiTheme="majorBidi" w:eastAsia="Calibri" w:hAnsiTheme="majorBidi" w:cstheme="majorBidi"/>
          <w:b/>
          <w:bCs/>
          <w:sz w:val="32"/>
          <w:szCs w:val="32"/>
          <w:shd w:val="clear" w:color="auto" w:fill="FFFFFF"/>
        </w:rPr>
      </w:pPr>
    </w:p>
    <w:p w14:paraId="4FE1BED0" w14:textId="77777777" w:rsidR="00084404" w:rsidRPr="005D4591" w:rsidRDefault="00084404" w:rsidP="00F77547">
      <w:pPr>
        <w:spacing w:after="0" w:line="240" w:lineRule="auto"/>
        <w:jc w:val="both"/>
        <w:rPr>
          <w:rFonts w:asciiTheme="majorBidi" w:eastAsia="Calibri" w:hAnsiTheme="majorBidi" w:cstheme="majorBidi"/>
          <w:b/>
          <w:bCs/>
          <w:sz w:val="32"/>
          <w:szCs w:val="32"/>
          <w:shd w:val="clear" w:color="auto" w:fill="FFFFFF"/>
        </w:rPr>
      </w:pPr>
    </w:p>
    <w:p w14:paraId="28227985" w14:textId="77777777" w:rsidR="00084404" w:rsidRDefault="00084404" w:rsidP="00F77547">
      <w:pPr>
        <w:spacing w:after="0" w:line="240" w:lineRule="auto"/>
        <w:jc w:val="both"/>
        <w:rPr>
          <w:rFonts w:asciiTheme="majorBidi" w:eastAsia="Calibri" w:hAnsiTheme="majorBidi" w:cstheme="majorBidi"/>
          <w:b/>
          <w:bCs/>
          <w:sz w:val="32"/>
          <w:szCs w:val="32"/>
          <w:shd w:val="clear" w:color="auto" w:fill="FFFFFF"/>
        </w:rPr>
      </w:pPr>
    </w:p>
    <w:p w14:paraId="23229F0F" w14:textId="77777777" w:rsidR="00FB067B" w:rsidRDefault="00FB067B" w:rsidP="00F77547">
      <w:pPr>
        <w:spacing w:after="0" w:line="240" w:lineRule="auto"/>
        <w:jc w:val="both"/>
        <w:rPr>
          <w:rFonts w:asciiTheme="majorBidi" w:eastAsia="Calibri" w:hAnsiTheme="majorBidi" w:cstheme="majorBidi"/>
          <w:b/>
          <w:bCs/>
          <w:sz w:val="32"/>
          <w:szCs w:val="32"/>
          <w:shd w:val="clear" w:color="auto" w:fill="FFFFFF"/>
        </w:rPr>
      </w:pPr>
    </w:p>
    <w:p w14:paraId="6E9A9114" w14:textId="77777777" w:rsidR="00FB067B" w:rsidRDefault="00FB067B" w:rsidP="00F77547">
      <w:pPr>
        <w:spacing w:after="0" w:line="240" w:lineRule="auto"/>
        <w:jc w:val="both"/>
        <w:rPr>
          <w:rFonts w:asciiTheme="majorBidi" w:eastAsia="Calibri" w:hAnsiTheme="majorBidi" w:cstheme="majorBidi"/>
          <w:b/>
          <w:bCs/>
          <w:sz w:val="32"/>
          <w:szCs w:val="32"/>
          <w:shd w:val="clear" w:color="auto" w:fill="FFFFFF"/>
        </w:rPr>
      </w:pPr>
    </w:p>
    <w:p w14:paraId="6EF2D127" w14:textId="77777777" w:rsidR="00FB067B" w:rsidRDefault="00FB067B" w:rsidP="00F77547">
      <w:pPr>
        <w:spacing w:after="0" w:line="240" w:lineRule="auto"/>
        <w:jc w:val="both"/>
        <w:rPr>
          <w:rFonts w:asciiTheme="majorBidi" w:eastAsia="Calibri" w:hAnsiTheme="majorBidi" w:cstheme="majorBidi"/>
          <w:b/>
          <w:bCs/>
          <w:sz w:val="32"/>
          <w:szCs w:val="32"/>
          <w:shd w:val="clear" w:color="auto" w:fill="FFFFFF"/>
        </w:rPr>
      </w:pPr>
    </w:p>
    <w:p w14:paraId="0944E9E3" w14:textId="77777777" w:rsidR="00FB067B" w:rsidRPr="00FB067B" w:rsidRDefault="00FB067B" w:rsidP="00F77547">
      <w:pPr>
        <w:spacing w:after="0" w:line="240" w:lineRule="auto"/>
        <w:jc w:val="both"/>
        <w:rPr>
          <w:rFonts w:asciiTheme="majorBidi" w:eastAsia="Calibri" w:hAnsiTheme="majorBidi" w:cstheme="majorBidi"/>
          <w:b/>
          <w:bCs/>
          <w:sz w:val="20"/>
          <w:szCs w:val="20"/>
          <w:shd w:val="clear" w:color="auto" w:fill="FFFFFF"/>
        </w:rPr>
      </w:pPr>
    </w:p>
    <w:p w14:paraId="0EE0F26D" w14:textId="77777777" w:rsidR="00084404" w:rsidRPr="005D4591" w:rsidRDefault="00084404" w:rsidP="00F77547">
      <w:pPr>
        <w:spacing w:after="0" w:line="240" w:lineRule="auto"/>
        <w:jc w:val="both"/>
        <w:rPr>
          <w:rFonts w:asciiTheme="majorBidi" w:eastAsia="Calibri" w:hAnsiTheme="majorBidi" w:cstheme="majorBidi"/>
          <w:b/>
          <w:bCs/>
          <w:sz w:val="32"/>
          <w:szCs w:val="32"/>
          <w:shd w:val="clear" w:color="auto" w:fill="FFFFFF"/>
        </w:rPr>
      </w:pPr>
    </w:p>
    <w:p w14:paraId="12DB15D8" w14:textId="77777777" w:rsidR="00084404" w:rsidRPr="005D4591" w:rsidRDefault="00084404" w:rsidP="00F77547">
      <w:pPr>
        <w:spacing w:after="0" w:line="240" w:lineRule="auto"/>
        <w:jc w:val="both"/>
        <w:rPr>
          <w:rFonts w:asciiTheme="majorBidi" w:eastAsia="Calibri" w:hAnsiTheme="majorBidi" w:cstheme="majorBidi"/>
          <w:b/>
          <w:bCs/>
          <w:sz w:val="40"/>
          <w:szCs w:val="40"/>
          <w:shd w:val="clear" w:color="auto" w:fill="FFFFFF"/>
        </w:rPr>
      </w:pPr>
    </w:p>
    <w:p w14:paraId="4F848F5D" w14:textId="77777777" w:rsidR="00B45129" w:rsidRDefault="00B45129" w:rsidP="00F77547">
      <w:pPr>
        <w:spacing w:after="0" w:line="240" w:lineRule="auto"/>
        <w:jc w:val="both"/>
        <w:rPr>
          <w:rFonts w:asciiTheme="majorBidi" w:eastAsia="Calibri" w:hAnsiTheme="majorBidi" w:cstheme="majorBidi"/>
          <w:b/>
          <w:bCs/>
          <w:sz w:val="32"/>
          <w:szCs w:val="32"/>
          <w:shd w:val="clear" w:color="auto" w:fill="FFFFFF"/>
        </w:rPr>
      </w:pPr>
    </w:p>
    <w:p w14:paraId="17592BB9" w14:textId="77777777" w:rsidR="006D4B6E" w:rsidRPr="00782CE8" w:rsidRDefault="006D4B6E" w:rsidP="00F77547">
      <w:pPr>
        <w:spacing w:after="0" w:line="240" w:lineRule="auto"/>
        <w:jc w:val="both"/>
        <w:rPr>
          <w:rFonts w:asciiTheme="majorBidi" w:eastAsia="Calibri" w:hAnsiTheme="majorBidi" w:cstheme="majorBidi"/>
          <w:b/>
          <w:bCs/>
          <w:sz w:val="20"/>
          <w:szCs w:val="20"/>
          <w:shd w:val="clear" w:color="auto" w:fill="FFFFFF"/>
        </w:rPr>
      </w:pPr>
    </w:p>
    <w:p w14:paraId="601AC302" w14:textId="77777777" w:rsidR="00B94270" w:rsidRPr="004D7689" w:rsidRDefault="00B94270" w:rsidP="00F77547">
      <w:pPr>
        <w:tabs>
          <w:tab w:val="left" w:pos="2337"/>
        </w:tabs>
        <w:spacing w:after="0" w:line="240" w:lineRule="auto"/>
        <w:jc w:val="both"/>
        <w:rPr>
          <w:rFonts w:asciiTheme="majorBidi" w:eastAsia="Calibri" w:hAnsiTheme="majorBidi" w:cstheme="majorBidi"/>
          <w:b/>
          <w:bCs/>
          <w:sz w:val="72"/>
          <w:szCs w:val="72"/>
          <w:shd w:val="clear" w:color="auto" w:fill="FFFFFF"/>
        </w:rPr>
      </w:pPr>
    </w:p>
    <w:p w14:paraId="68B450A8" w14:textId="4AF7E5F6" w:rsidR="001C07D2" w:rsidRPr="005D4591" w:rsidRDefault="005D54F8" w:rsidP="00F77547">
      <w:pPr>
        <w:spacing w:line="240" w:lineRule="auto"/>
        <w:jc w:val="center"/>
        <w:rPr>
          <w:rFonts w:asciiTheme="majorBidi" w:eastAsia="Calibri" w:hAnsiTheme="majorBidi" w:cstheme="majorBidi"/>
          <w:b/>
          <w:bCs/>
          <w:sz w:val="20"/>
          <w:szCs w:val="20"/>
          <w:shd w:val="clear" w:color="auto" w:fill="FFFFFF"/>
        </w:rPr>
      </w:pPr>
      <w:bookmarkStart w:id="17" w:name="_Hlk184684433"/>
      <w:r w:rsidRPr="005D4591">
        <w:rPr>
          <w:rFonts w:asciiTheme="majorBidi" w:eastAsia="Calibri" w:hAnsiTheme="majorBidi" w:cstheme="majorBidi"/>
          <w:b/>
          <w:bCs/>
          <w:sz w:val="20"/>
          <w:szCs w:val="20"/>
          <w:shd w:val="clear" w:color="auto" w:fill="FFFFFF"/>
        </w:rPr>
        <w:t xml:space="preserve">Figure </w:t>
      </w:r>
      <w:r w:rsidR="006A6A44" w:rsidRPr="005D4591">
        <w:rPr>
          <w:rFonts w:asciiTheme="majorBidi" w:eastAsia="Calibri" w:hAnsiTheme="majorBidi" w:cstheme="majorBidi"/>
          <w:b/>
          <w:bCs/>
          <w:sz w:val="20"/>
          <w:szCs w:val="20"/>
          <w:shd w:val="clear" w:color="auto" w:fill="FFFFFF"/>
        </w:rPr>
        <w:t>6</w:t>
      </w:r>
      <w:r w:rsidRPr="005D4591">
        <w:rPr>
          <w:rFonts w:asciiTheme="majorBidi" w:eastAsia="Calibri" w:hAnsiTheme="majorBidi" w:cstheme="majorBidi"/>
          <w:b/>
          <w:bCs/>
          <w:sz w:val="20"/>
          <w:szCs w:val="20"/>
          <w:shd w:val="clear" w:color="auto" w:fill="FFFFFF"/>
        </w:rPr>
        <w:t xml:space="preserve">. Promotion of various dimensions of health of </w:t>
      </w:r>
      <w:r w:rsidR="00B23FB3">
        <w:rPr>
          <w:rFonts w:asciiTheme="majorBidi" w:eastAsia="Calibri" w:hAnsiTheme="majorBidi" w:cstheme="majorBidi"/>
          <w:b/>
          <w:bCs/>
          <w:sz w:val="20"/>
          <w:szCs w:val="20"/>
          <w:shd w:val="clear" w:color="auto" w:fill="FFFFFF"/>
        </w:rPr>
        <w:t>resident</w:t>
      </w:r>
      <w:r w:rsidRPr="005D4591">
        <w:rPr>
          <w:rFonts w:asciiTheme="majorBidi" w:eastAsia="Calibri" w:hAnsiTheme="majorBidi" w:cstheme="majorBidi"/>
          <w:b/>
          <w:bCs/>
          <w:sz w:val="20"/>
          <w:szCs w:val="20"/>
          <w:shd w:val="clear" w:color="auto" w:fill="FFFFFF"/>
        </w:rPr>
        <w:t xml:space="preserve">s visiting </w:t>
      </w:r>
      <w:r w:rsidR="00042B40">
        <w:rPr>
          <w:rFonts w:asciiTheme="majorBidi" w:eastAsia="Calibri" w:hAnsiTheme="majorBidi" w:cstheme="majorBidi"/>
          <w:b/>
          <w:bCs/>
          <w:sz w:val="20"/>
          <w:szCs w:val="20"/>
          <w:shd w:val="clear" w:color="auto" w:fill="FFFFFF"/>
        </w:rPr>
        <w:t>UGSs</w:t>
      </w:r>
      <w:r w:rsidRPr="005D4591">
        <w:rPr>
          <w:rFonts w:asciiTheme="majorBidi" w:eastAsia="Calibri" w:hAnsiTheme="majorBidi" w:cstheme="majorBidi"/>
          <w:b/>
          <w:bCs/>
          <w:sz w:val="20"/>
          <w:szCs w:val="20"/>
          <w:shd w:val="clear" w:color="auto" w:fill="FFFFFF"/>
        </w:rPr>
        <w:t xml:space="preserve"> through </w:t>
      </w:r>
      <w:r w:rsidR="004A1FBB" w:rsidRPr="004A1FBB">
        <w:rPr>
          <w:rFonts w:asciiTheme="majorBidi" w:eastAsia="Calibri" w:hAnsiTheme="majorBidi" w:cstheme="majorBidi"/>
          <w:b/>
          <w:bCs/>
          <w:sz w:val="20"/>
          <w:szCs w:val="20"/>
          <w:shd w:val="clear" w:color="auto" w:fill="FFFFFF"/>
        </w:rPr>
        <w:t>therapeutic landscape design components</w:t>
      </w:r>
    </w:p>
    <w:p w14:paraId="0D8F06C1" w14:textId="77777777" w:rsidR="0068109F" w:rsidRPr="005D4591" w:rsidRDefault="0068109F" w:rsidP="00F77547">
      <w:pPr>
        <w:spacing w:before="240" w:after="0" w:line="240" w:lineRule="auto"/>
        <w:jc w:val="both"/>
        <w:rPr>
          <w:rFonts w:ascii="Times New Roman" w:eastAsia="Calibri" w:hAnsi="Times New Roman" w:cs="B Mitra"/>
          <w:b/>
          <w:bCs/>
          <w:kern w:val="2"/>
          <w:sz w:val="28"/>
          <w:szCs w:val="28"/>
          <w:shd w:val="clear" w:color="auto" w:fill="FFFFFF"/>
          <w14:ligatures w14:val="standardContextual"/>
        </w:rPr>
      </w:pPr>
      <w:r w:rsidRPr="005D4591">
        <w:rPr>
          <w:rFonts w:ascii="Times New Roman" w:eastAsia="Calibri" w:hAnsi="Times New Roman" w:cs="B Mitra"/>
          <w:b/>
          <w:bCs/>
          <w:kern w:val="2"/>
          <w:sz w:val="28"/>
          <w:szCs w:val="28"/>
          <w:shd w:val="clear" w:color="auto" w:fill="FFFFFF"/>
          <w14:ligatures w14:val="standardContextual"/>
        </w:rPr>
        <w:t xml:space="preserve">Declarations </w:t>
      </w:r>
    </w:p>
    <w:p w14:paraId="6400383B" w14:textId="77777777" w:rsidR="00084404" w:rsidRPr="005D4591" w:rsidRDefault="00084404" w:rsidP="00F77547">
      <w:pPr>
        <w:tabs>
          <w:tab w:val="left" w:pos="4820"/>
        </w:tabs>
        <w:spacing w:line="240" w:lineRule="auto"/>
        <w:rPr>
          <w:rFonts w:asciiTheme="majorBidi" w:hAnsiTheme="majorBidi" w:cstheme="majorBidi"/>
          <w:b/>
          <w:bCs/>
          <w:kern w:val="2"/>
          <w:szCs w:val="24"/>
          <w:lang w:bidi="fa-IR"/>
          <w14:ligatures w14:val="standardContextual"/>
        </w:rPr>
      </w:pPr>
      <w:r w:rsidRPr="005D4591">
        <w:rPr>
          <w:rFonts w:asciiTheme="majorBidi" w:hAnsiTheme="majorBidi" w:cstheme="majorBidi"/>
          <w:b/>
          <w:bCs/>
          <w:kern w:val="2"/>
          <w:szCs w:val="24"/>
          <w:lang w:bidi="fa-IR"/>
          <w14:ligatures w14:val="standardContextual"/>
        </w:rPr>
        <w:t>Conflict of interest</w:t>
      </w:r>
    </w:p>
    <w:p w14:paraId="777A2CC9" w14:textId="77777777" w:rsidR="00084404" w:rsidRPr="005D4591" w:rsidRDefault="00084404" w:rsidP="00F77547">
      <w:pPr>
        <w:spacing w:after="0" w:line="240" w:lineRule="auto"/>
        <w:jc w:val="both"/>
        <w:rPr>
          <w:rFonts w:ascii="Times New Roman" w:eastAsia="Calibri" w:hAnsi="Times New Roman" w:cs="B Mitra"/>
          <w:kern w:val="2"/>
          <w:szCs w:val="24"/>
          <w:shd w:val="clear" w:color="auto" w:fill="FFFFFF"/>
          <w14:ligatures w14:val="standardContextual"/>
        </w:rPr>
      </w:pPr>
      <w:r w:rsidRPr="005D4591">
        <w:rPr>
          <w:rFonts w:ascii="Times New Roman" w:eastAsia="Calibri" w:hAnsi="Times New Roman" w:cs="B Mitra"/>
          <w:kern w:val="2"/>
          <w:szCs w:val="24"/>
          <w:shd w:val="clear" w:color="auto" w:fill="FFFFFF"/>
          <w14:ligatures w14:val="standardContextual"/>
        </w:rPr>
        <w:t>All authors certify that they have no affiliations with or involvement in any organization or entity with any financial interest or non-financial interest in the subject matter or materials discussed in this manuscript.</w:t>
      </w:r>
    </w:p>
    <w:p w14:paraId="1CAB1FAE" w14:textId="77777777" w:rsidR="0068109F" w:rsidRPr="005D4591" w:rsidRDefault="0068109F" w:rsidP="00F77547">
      <w:pPr>
        <w:spacing w:before="240" w:after="0" w:line="240" w:lineRule="auto"/>
        <w:jc w:val="both"/>
        <w:rPr>
          <w:rFonts w:ascii="Times New Roman" w:eastAsia="Calibri" w:hAnsi="Times New Roman" w:cs="B Mitra"/>
          <w:b/>
          <w:bCs/>
          <w:kern w:val="2"/>
          <w:szCs w:val="24"/>
          <w:shd w:val="clear" w:color="auto" w:fill="FFFFFF"/>
          <w14:ligatures w14:val="standardContextual"/>
        </w:rPr>
      </w:pPr>
      <w:r w:rsidRPr="005D4591">
        <w:rPr>
          <w:rFonts w:ascii="Times New Roman" w:eastAsia="Calibri" w:hAnsi="Times New Roman" w:cs="B Mitra"/>
          <w:b/>
          <w:bCs/>
          <w:kern w:val="2"/>
          <w:szCs w:val="24"/>
          <w:shd w:val="clear" w:color="auto" w:fill="FFFFFF"/>
          <w14:ligatures w14:val="standardContextual"/>
        </w:rPr>
        <w:t>Author Contributions</w:t>
      </w:r>
    </w:p>
    <w:p w14:paraId="432C9EB6" w14:textId="43252117" w:rsidR="00403113" w:rsidRPr="005D4591" w:rsidRDefault="0068109F" w:rsidP="00F77547">
      <w:pPr>
        <w:spacing w:after="0" w:line="240" w:lineRule="auto"/>
        <w:jc w:val="both"/>
        <w:rPr>
          <w:rFonts w:ascii="Times New Roman" w:eastAsia="Calibri" w:hAnsi="Times New Roman" w:cs="B Mitra"/>
          <w:kern w:val="2"/>
          <w:szCs w:val="24"/>
          <w:shd w:val="clear" w:color="auto" w:fill="FFFFFF"/>
          <w14:ligatures w14:val="standardContextual"/>
        </w:rPr>
      </w:pPr>
      <w:r w:rsidRPr="005D4591">
        <w:rPr>
          <w:rFonts w:ascii="Times New Roman" w:eastAsia="Calibri" w:hAnsi="Times New Roman" w:cs="B Mitra"/>
          <w:kern w:val="2"/>
          <w:szCs w:val="24"/>
          <w:shd w:val="clear" w:color="auto" w:fill="FFFFFF"/>
          <w14:ligatures w14:val="standardContextual"/>
        </w:rPr>
        <w:t>The authors contributed equally to the conceptualization and writing of the article. All of the authors approved the content of the manuscript and agreed on all aspects of the work, with no declaration of competing interests.</w:t>
      </w:r>
    </w:p>
    <w:p w14:paraId="18158312" w14:textId="77777777" w:rsidR="00084404" w:rsidRPr="005D4591" w:rsidRDefault="00084404" w:rsidP="00F77547">
      <w:pPr>
        <w:spacing w:before="240" w:after="0" w:line="240" w:lineRule="auto"/>
        <w:jc w:val="both"/>
        <w:rPr>
          <w:rFonts w:ascii="Times New Roman" w:eastAsia="Calibri" w:hAnsi="Times New Roman" w:cs="B Mitra"/>
          <w:b/>
          <w:bCs/>
          <w:kern w:val="2"/>
          <w:szCs w:val="24"/>
          <w:shd w:val="clear" w:color="auto" w:fill="FFFFFF"/>
          <w14:ligatures w14:val="standardContextual"/>
        </w:rPr>
      </w:pPr>
      <w:r w:rsidRPr="005D4591">
        <w:rPr>
          <w:rFonts w:ascii="Times New Roman" w:eastAsia="Calibri" w:hAnsi="Times New Roman" w:cs="B Mitra"/>
          <w:b/>
          <w:bCs/>
          <w:kern w:val="2"/>
          <w:szCs w:val="24"/>
          <w:shd w:val="clear" w:color="auto" w:fill="FFFFFF"/>
          <w14:ligatures w14:val="standardContextual"/>
        </w:rPr>
        <w:t>Funding</w:t>
      </w:r>
    </w:p>
    <w:p w14:paraId="684AB758" w14:textId="20DA0573" w:rsidR="00084404" w:rsidRPr="005D4591" w:rsidRDefault="00084404" w:rsidP="00F77547">
      <w:pPr>
        <w:spacing w:after="0" w:line="240" w:lineRule="auto"/>
        <w:jc w:val="both"/>
        <w:rPr>
          <w:rFonts w:ascii="Times New Roman" w:eastAsia="Calibri" w:hAnsi="Times New Roman" w:cs="B Mitra"/>
          <w:kern w:val="2"/>
          <w:szCs w:val="24"/>
          <w:shd w:val="clear" w:color="auto" w:fill="FFFFFF"/>
          <w14:ligatures w14:val="standardContextual"/>
        </w:rPr>
      </w:pPr>
      <w:r w:rsidRPr="005D4591">
        <w:rPr>
          <w:rFonts w:ascii="Times New Roman" w:eastAsia="Calibri" w:hAnsi="Times New Roman" w:cs="B Mitra"/>
          <w:kern w:val="2"/>
          <w:szCs w:val="24"/>
          <w:shd w:val="clear" w:color="auto" w:fill="FFFFFF"/>
          <w14:ligatures w14:val="standardContextual"/>
        </w:rPr>
        <w:t>No funds, grants, or other support was received.</w:t>
      </w:r>
    </w:p>
    <w:p w14:paraId="0CC2C188" w14:textId="77777777" w:rsidR="0068109F" w:rsidRPr="005D4591" w:rsidRDefault="0068109F" w:rsidP="00F77547">
      <w:pPr>
        <w:spacing w:before="240" w:after="0" w:line="240" w:lineRule="auto"/>
        <w:rPr>
          <w:rFonts w:ascii="Times New Roman" w:eastAsia="Calibri" w:hAnsi="Times New Roman" w:cs="B Mitra"/>
          <w:b/>
          <w:bCs/>
          <w:kern w:val="2"/>
          <w:szCs w:val="24"/>
          <w:shd w:val="clear" w:color="auto" w:fill="FFFFFF"/>
          <w14:ligatures w14:val="standardContextual"/>
        </w:rPr>
      </w:pPr>
      <w:r w:rsidRPr="005D4591">
        <w:rPr>
          <w:rFonts w:ascii="Times New Roman" w:eastAsia="Calibri" w:hAnsi="Times New Roman" w:cs="B Mitra"/>
          <w:b/>
          <w:bCs/>
          <w:kern w:val="2"/>
          <w:szCs w:val="24"/>
          <w:shd w:val="clear" w:color="auto" w:fill="FFFFFF"/>
          <w14:ligatures w14:val="standardContextual"/>
        </w:rPr>
        <w:lastRenderedPageBreak/>
        <w:t>Data Availability Statement</w:t>
      </w:r>
    </w:p>
    <w:p w14:paraId="268744FE" w14:textId="77777777" w:rsidR="0068109F" w:rsidRDefault="0068109F" w:rsidP="00F77547">
      <w:pPr>
        <w:spacing w:after="0" w:line="240" w:lineRule="auto"/>
        <w:jc w:val="both"/>
        <w:rPr>
          <w:rFonts w:ascii="Times New Roman" w:eastAsia="Calibri" w:hAnsi="Times New Roman" w:cs="B Mitra"/>
          <w:kern w:val="2"/>
          <w:szCs w:val="24"/>
          <w:shd w:val="clear" w:color="auto" w:fill="FFFFFF"/>
          <w14:ligatures w14:val="standardContextual"/>
        </w:rPr>
      </w:pPr>
      <w:r w:rsidRPr="005D4591">
        <w:rPr>
          <w:rFonts w:ascii="Times New Roman" w:eastAsia="Calibri" w:hAnsi="Times New Roman" w:cs="B Mitra"/>
          <w:kern w:val="2"/>
          <w:szCs w:val="24"/>
          <w:shd w:val="clear" w:color="auto" w:fill="FFFFFF"/>
          <w14:ligatures w14:val="standardContextual"/>
        </w:rPr>
        <w:t>The data supporting the findings of this study are available from the corresponding author upon reasonable request. Due to confidentiality agreements with study participants, some data may be restricted to protect privacy. The datasets generated and analyzed during the current study are not publicly available but can be shared with qualified researchers upon request and with permission from the institutional review board.</w:t>
      </w:r>
    </w:p>
    <w:p w14:paraId="71CF32E4" w14:textId="77777777" w:rsidR="007D4D23" w:rsidRPr="001613F1" w:rsidRDefault="007D4D23" w:rsidP="00F77547">
      <w:pPr>
        <w:spacing w:before="240" w:after="0" w:line="240" w:lineRule="auto"/>
        <w:jc w:val="both"/>
        <w:rPr>
          <w:rFonts w:ascii="Times New Roman" w:eastAsia="Calibri" w:hAnsi="Times New Roman" w:cs="B Mitra"/>
          <w:b/>
          <w:bCs/>
          <w:kern w:val="2"/>
          <w:szCs w:val="24"/>
          <w:shd w:val="clear" w:color="auto" w:fill="FFFFFF"/>
          <w14:ligatures w14:val="standardContextual"/>
        </w:rPr>
      </w:pPr>
      <w:r w:rsidRPr="001613F1">
        <w:rPr>
          <w:rFonts w:ascii="Times New Roman" w:eastAsia="Calibri" w:hAnsi="Times New Roman" w:cs="B Mitra"/>
          <w:b/>
          <w:bCs/>
          <w:kern w:val="2"/>
          <w:szCs w:val="24"/>
          <w:shd w:val="clear" w:color="auto" w:fill="FFFFFF"/>
          <w14:ligatures w14:val="standardContextual"/>
        </w:rPr>
        <w:t>Acknowledgments</w:t>
      </w:r>
    </w:p>
    <w:p w14:paraId="34E042C0" w14:textId="77777777" w:rsidR="007D4D23" w:rsidRPr="001613F1" w:rsidRDefault="007D4D23" w:rsidP="00F77547">
      <w:pPr>
        <w:spacing w:after="0" w:line="240" w:lineRule="auto"/>
        <w:jc w:val="both"/>
        <w:rPr>
          <w:rFonts w:ascii="Times New Roman" w:eastAsia="Calibri" w:hAnsi="Times New Roman" w:cs="B Mitra"/>
          <w:kern w:val="2"/>
          <w:szCs w:val="24"/>
          <w:shd w:val="clear" w:color="auto" w:fill="FFFFFF"/>
          <w14:ligatures w14:val="standardContextual"/>
        </w:rPr>
      </w:pPr>
      <w:r w:rsidRPr="001613F1">
        <w:rPr>
          <w:rFonts w:ascii="Times New Roman" w:eastAsia="Calibri" w:hAnsi="Times New Roman" w:cs="B Mitra"/>
          <w:kern w:val="2"/>
          <w:szCs w:val="24"/>
          <w:shd w:val="clear" w:color="auto" w:fill="FFFFFF"/>
          <w14:ligatures w14:val="standardContextual"/>
        </w:rPr>
        <w:t>We are grateful to all the scientific consultants for this paper.</w:t>
      </w:r>
    </w:p>
    <w:bookmarkEnd w:id="1"/>
    <w:bookmarkEnd w:id="17"/>
    <w:p w14:paraId="2419DDDA" w14:textId="22EED15B" w:rsidR="009022A9" w:rsidRPr="008B51AF" w:rsidRDefault="00462CC0" w:rsidP="008B51AF">
      <w:pPr>
        <w:pStyle w:val="ListParagraph"/>
        <w:tabs>
          <w:tab w:val="left" w:pos="284"/>
          <w:tab w:val="right" w:pos="567"/>
          <w:tab w:val="right" w:pos="8910"/>
        </w:tabs>
        <w:spacing w:before="240" w:after="0" w:line="240" w:lineRule="auto"/>
        <w:ind w:left="0" w:right="-2"/>
        <w:jc w:val="both"/>
        <w:rPr>
          <w:rFonts w:asciiTheme="majorBidi" w:eastAsia="Calibri" w:hAnsiTheme="majorBidi" w:cstheme="majorBidi"/>
          <w:kern w:val="2"/>
          <w:sz w:val="22"/>
          <w14:ligatures w14:val="standardContextual"/>
        </w:rPr>
      </w:pPr>
      <w:r>
        <w:rPr>
          <w:rFonts w:asciiTheme="majorBidi" w:hAnsiTheme="majorBidi" w:cstheme="majorBidi"/>
          <w:b/>
          <w:bCs/>
          <w:szCs w:val="24"/>
          <w:lang w:bidi="fa-IR"/>
        </w:rPr>
        <w:t>References</w:t>
      </w:r>
    </w:p>
    <w:p w14:paraId="7E26F0BD" w14:textId="77777777" w:rsidR="00F52EF2" w:rsidRPr="00F52EF2" w:rsidRDefault="009022A9"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fldChar w:fldCharType="begin"/>
      </w:r>
      <w:r w:rsidRPr="00F52EF2">
        <w:rPr>
          <w:rFonts w:asciiTheme="majorBidi" w:hAnsiTheme="majorBidi" w:cstheme="majorBidi"/>
          <w:sz w:val="22"/>
        </w:rPr>
        <w:instrText xml:space="preserve"> ADDIN EN.REFLIST </w:instrText>
      </w:r>
      <w:r w:rsidRPr="00F52EF2">
        <w:rPr>
          <w:rFonts w:asciiTheme="majorBidi" w:hAnsiTheme="majorBidi" w:cstheme="majorBidi"/>
          <w:sz w:val="22"/>
        </w:rPr>
        <w:fldChar w:fldCharType="separate"/>
      </w:r>
      <w:r w:rsidR="00F52EF2" w:rsidRPr="00F52EF2">
        <w:rPr>
          <w:rFonts w:asciiTheme="majorBidi" w:hAnsiTheme="majorBidi" w:cstheme="majorBidi"/>
          <w:sz w:val="22"/>
        </w:rPr>
        <w:t xml:space="preserve">An, K. W., Kim, E. I., Jeon, K. S., &amp; Setsu, T. (2004). Effects of forest stand density on human’s physio psychological changes. </w:t>
      </w:r>
      <w:r w:rsidR="00F52EF2" w:rsidRPr="00F52EF2">
        <w:rPr>
          <w:rFonts w:asciiTheme="majorBidi" w:hAnsiTheme="majorBidi" w:cstheme="majorBidi"/>
          <w:i/>
          <w:sz w:val="22"/>
        </w:rPr>
        <w:t>J. Fac. Agric</w:t>
      </w:r>
      <w:r w:rsidR="00F52EF2" w:rsidRPr="00F52EF2">
        <w:rPr>
          <w:rFonts w:asciiTheme="majorBidi" w:hAnsiTheme="majorBidi" w:cstheme="majorBidi"/>
          <w:sz w:val="22"/>
        </w:rPr>
        <w:t>,</w:t>
      </w:r>
      <w:r w:rsidR="00F52EF2" w:rsidRPr="00F52EF2">
        <w:rPr>
          <w:rFonts w:asciiTheme="majorBidi" w:hAnsiTheme="majorBidi" w:cstheme="majorBidi"/>
          <w:i/>
          <w:sz w:val="22"/>
        </w:rPr>
        <w:t xml:space="preserve"> 49</w:t>
      </w:r>
      <w:r w:rsidR="00F52EF2" w:rsidRPr="00F52EF2">
        <w:rPr>
          <w:rFonts w:asciiTheme="majorBidi" w:hAnsiTheme="majorBidi" w:cstheme="majorBidi"/>
          <w:sz w:val="22"/>
        </w:rPr>
        <w:t xml:space="preserve">, 283–291. </w:t>
      </w:r>
    </w:p>
    <w:p w14:paraId="2ED03004" w14:textId="34BEF9CD"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Bengtsson, A., &amp; Grahn, P. (2014). Outdoor environments in healthcare settings: A quality evaluation tool for use in designing healthcare gardens. </w:t>
      </w:r>
      <w:r w:rsidRPr="00F52EF2">
        <w:rPr>
          <w:rFonts w:asciiTheme="majorBidi" w:hAnsiTheme="majorBidi" w:cstheme="majorBidi"/>
          <w:i/>
          <w:sz w:val="22"/>
        </w:rPr>
        <w:t>Urban Forestry &amp; Urban Greening</w:t>
      </w:r>
      <w:r w:rsidRPr="00F52EF2">
        <w:rPr>
          <w:rFonts w:asciiTheme="majorBidi" w:hAnsiTheme="majorBidi" w:cstheme="majorBidi"/>
          <w:sz w:val="22"/>
        </w:rPr>
        <w:t>,</w:t>
      </w:r>
      <w:r w:rsidRPr="00F52EF2">
        <w:rPr>
          <w:rFonts w:asciiTheme="majorBidi" w:hAnsiTheme="majorBidi" w:cstheme="majorBidi"/>
          <w:i/>
          <w:sz w:val="22"/>
        </w:rPr>
        <w:t xml:space="preserve"> 13</w:t>
      </w:r>
      <w:r w:rsidRPr="00F52EF2">
        <w:rPr>
          <w:rFonts w:asciiTheme="majorBidi" w:hAnsiTheme="majorBidi" w:cstheme="majorBidi"/>
          <w:sz w:val="22"/>
        </w:rPr>
        <w:t xml:space="preserve">(4), 878–891. </w:t>
      </w:r>
      <w:hyperlink r:id="rId16" w:history="1">
        <w:r w:rsidRPr="00F52EF2">
          <w:rPr>
            <w:rStyle w:val="Hyperlink"/>
            <w:rFonts w:asciiTheme="majorBidi" w:hAnsiTheme="majorBidi" w:cstheme="majorBidi"/>
            <w:sz w:val="22"/>
          </w:rPr>
          <w:t>https://doi.org/10.1016/j.ufug.2014.09.007</w:t>
        </w:r>
      </w:hyperlink>
      <w:r w:rsidRPr="00F52EF2">
        <w:rPr>
          <w:rFonts w:asciiTheme="majorBidi" w:hAnsiTheme="majorBidi" w:cstheme="majorBidi"/>
          <w:sz w:val="22"/>
        </w:rPr>
        <w:t xml:space="preserve"> </w:t>
      </w:r>
    </w:p>
    <w:p w14:paraId="334E81C8"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Bentley, A., Elkek, A., Morin, P., McGlynn, S., &amp; Smith, G. (2005). </w:t>
      </w:r>
      <w:r w:rsidRPr="00F52EF2">
        <w:rPr>
          <w:rFonts w:asciiTheme="majorBidi" w:hAnsiTheme="majorBidi" w:cstheme="majorBidi"/>
          <w:i/>
          <w:sz w:val="22"/>
        </w:rPr>
        <w:t>Responsive environments</w:t>
      </w:r>
      <w:r w:rsidRPr="00F52EF2">
        <w:rPr>
          <w:rFonts w:asciiTheme="majorBidi" w:hAnsiTheme="majorBidi" w:cstheme="majorBidi"/>
          <w:sz w:val="22"/>
        </w:rPr>
        <w:t xml:space="preserve">. Elsevier Ltd. </w:t>
      </w:r>
    </w:p>
    <w:p w14:paraId="6791D271" w14:textId="275E7805"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Bratman, G. N., Anderson, C. B., Berman, M. G., Cochran, B., de Vries, S., Flanders, J., Daily, G. C., Folke, C., Frumkin, H., Gross, J. J., Hartig, T., Kahn, P. H., Jr, K., M., Lawler, J. J., Levin, P. S., Lindahl, T., Meyer-Lindenberg, A., Mitchell, R., Ouyang, Z.,…Daily, G. C. (2019). Nature and mental health: An ecosystem service perspective. </w:t>
      </w:r>
      <w:r w:rsidRPr="00F52EF2">
        <w:rPr>
          <w:rFonts w:asciiTheme="majorBidi" w:hAnsiTheme="majorBidi" w:cstheme="majorBidi"/>
          <w:i/>
          <w:sz w:val="22"/>
        </w:rPr>
        <w:t>Science Advances</w:t>
      </w:r>
      <w:r w:rsidRPr="00F52EF2">
        <w:rPr>
          <w:rFonts w:asciiTheme="majorBidi" w:hAnsiTheme="majorBidi" w:cstheme="majorBidi"/>
          <w:sz w:val="22"/>
        </w:rPr>
        <w:t>,</w:t>
      </w:r>
      <w:r w:rsidRPr="00F52EF2">
        <w:rPr>
          <w:rFonts w:asciiTheme="majorBidi" w:hAnsiTheme="majorBidi" w:cstheme="majorBidi"/>
          <w:i/>
          <w:sz w:val="22"/>
        </w:rPr>
        <w:t xml:space="preserve"> 5</w:t>
      </w:r>
      <w:r w:rsidRPr="00F52EF2">
        <w:rPr>
          <w:rFonts w:asciiTheme="majorBidi" w:hAnsiTheme="majorBidi" w:cstheme="majorBidi"/>
          <w:sz w:val="22"/>
        </w:rPr>
        <w:t xml:space="preserve">(7). </w:t>
      </w:r>
      <w:hyperlink r:id="rId17" w:history="1">
        <w:r w:rsidRPr="00F52EF2">
          <w:rPr>
            <w:rStyle w:val="Hyperlink"/>
            <w:rFonts w:asciiTheme="majorBidi" w:hAnsiTheme="majorBidi" w:cstheme="majorBidi"/>
            <w:sz w:val="22"/>
          </w:rPr>
          <w:t>https://doi.org/10.1126/sciadv.aax0903</w:t>
        </w:r>
      </w:hyperlink>
      <w:r w:rsidRPr="00F52EF2">
        <w:rPr>
          <w:rFonts w:asciiTheme="majorBidi" w:hAnsiTheme="majorBidi" w:cstheme="majorBidi"/>
          <w:sz w:val="22"/>
        </w:rPr>
        <w:t xml:space="preserve"> </w:t>
      </w:r>
    </w:p>
    <w:p w14:paraId="089EB820" w14:textId="6C5D8D02"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Brown, R. D., &amp; Corry, R. C. (2011). Evidence-Based Landscape Architecture: The Maturing of a Profession. </w:t>
      </w:r>
      <w:r w:rsidRPr="00F52EF2">
        <w:rPr>
          <w:rFonts w:asciiTheme="majorBidi" w:hAnsiTheme="majorBidi" w:cstheme="majorBidi"/>
          <w:i/>
          <w:sz w:val="22"/>
        </w:rPr>
        <w:t>Landsc. Urban Plan.</w:t>
      </w:r>
      <w:r w:rsidRPr="00F52EF2">
        <w:rPr>
          <w:rFonts w:asciiTheme="majorBidi" w:hAnsiTheme="majorBidi" w:cstheme="majorBidi"/>
          <w:sz w:val="22"/>
        </w:rPr>
        <w:t>,</w:t>
      </w:r>
      <w:r w:rsidRPr="00F52EF2">
        <w:rPr>
          <w:rFonts w:asciiTheme="majorBidi" w:hAnsiTheme="majorBidi" w:cstheme="majorBidi"/>
          <w:i/>
          <w:sz w:val="22"/>
        </w:rPr>
        <w:t xml:space="preserve"> 100</w:t>
      </w:r>
      <w:r w:rsidRPr="00F52EF2">
        <w:rPr>
          <w:rFonts w:asciiTheme="majorBidi" w:hAnsiTheme="majorBidi" w:cstheme="majorBidi"/>
          <w:sz w:val="22"/>
        </w:rPr>
        <w:t xml:space="preserve">, 327–329. </w:t>
      </w:r>
      <w:hyperlink r:id="rId18" w:history="1">
        <w:r w:rsidRPr="00F52EF2">
          <w:rPr>
            <w:rStyle w:val="Hyperlink"/>
            <w:rFonts w:asciiTheme="majorBidi" w:hAnsiTheme="majorBidi" w:cstheme="majorBidi"/>
            <w:sz w:val="22"/>
          </w:rPr>
          <w:t>https://doi.org/10.1016/j.landurbplan.2011.01.017</w:t>
        </w:r>
      </w:hyperlink>
      <w:r w:rsidRPr="00F52EF2">
        <w:rPr>
          <w:rFonts w:asciiTheme="majorBidi" w:hAnsiTheme="majorBidi" w:cstheme="majorBidi"/>
          <w:sz w:val="22"/>
        </w:rPr>
        <w:t xml:space="preserve"> </w:t>
      </w:r>
    </w:p>
    <w:p w14:paraId="00E3B859"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Bull, G., Evans, S., Knight, J., Shackell, A., Tisdall, R., &amp; Westley, M. (2013). Public health and landscape: Creating healthy places. </w:t>
      </w:r>
      <w:r w:rsidRPr="00F52EF2">
        <w:rPr>
          <w:rFonts w:asciiTheme="majorBidi" w:hAnsiTheme="majorBidi" w:cstheme="majorBidi"/>
          <w:i/>
          <w:sz w:val="22"/>
        </w:rPr>
        <w:t>Landscape Institute. London, England: Retrieved</w:t>
      </w:r>
      <w:r w:rsidRPr="00F52EF2">
        <w:rPr>
          <w:rFonts w:asciiTheme="majorBidi" w:hAnsiTheme="majorBidi" w:cstheme="majorBidi"/>
          <w:sz w:val="22"/>
        </w:rPr>
        <w:t xml:space="preserve">. </w:t>
      </w:r>
    </w:p>
    <w:p w14:paraId="69A91EBC"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Byrne, B. M. (2016). </w:t>
      </w:r>
      <w:r w:rsidRPr="00F52EF2">
        <w:rPr>
          <w:rFonts w:asciiTheme="majorBidi" w:hAnsiTheme="majorBidi" w:cstheme="majorBidi"/>
          <w:i/>
          <w:sz w:val="22"/>
        </w:rPr>
        <w:t>Structural equation modeling with Amos.</w:t>
      </w:r>
      <w:r w:rsidRPr="00F52EF2">
        <w:rPr>
          <w:rFonts w:asciiTheme="majorBidi" w:hAnsiTheme="majorBidi" w:cstheme="majorBidi"/>
          <w:sz w:val="22"/>
        </w:rPr>
        <w:t xml:space="preserve"> (3rd ed.). Routledge, Taylor Frances. </w:t>
      </w:r>
    </w:p>
    <w:p w14:paraId="1D288FF9" w14:textId="073DCD0A"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Callaghan, A., McCombe, G., Harrold, A., McMeel, C., Mills, G., Moore-Cherry, N., &amp; Cullen, W. (2021). The Impact of Green Spaces on Mental Health in Urban Settings: A Scoping Review. </w:t>
      </w:r>
      <w:r w:rsidRPr="00F52EF2">
        <w:rPr>
          <w:rFonts w:asciiTheme="majorBidi" w:hAnsiTheme="majorBidi" w:cstheme="majorBidi"/>
          <w:i/>
          <w:sz w:val="22"/>
        </w:rPr>
        <w:t>Journal of Mental Health</w:t>
      </w:r>
      <w:r w:rsidRPr="00F52EF2">
        <w:rPr>
          <w:rFonts w:asciiTheme="majorBidi" w:hAnsiTheme="majorBidi" w:cstheme="majorBidi"/>
          <w:sz w:val="22"/>
        </w:rPr>
        <w:t>,</w:t>
      </w:r>
      <w:r w:rsidRPr="00F52EF2">
        <w:rPr>
          <w:rFonts w:asciiTheme="majorBidi" w:hAnsiTheme="majorBidi" w:cstheme="majorBidi"/>
          <w:i/>
          <w:sz w:val="22"/>
        </w:rPr>
        <w:t xml:space="preserve"> 30</w:t>
      </w:r>
      <w:r w:rsidRPr="00F52EF2">
        <w:rPr>
          <w:rFonts w:asciiTheme="majorBidi" w:hAnsiTheme="majorBidi" w:cstheme="majorBidi"/>
          <w:sz w:val="22"/>
        </w:rPr>
        <w:t xml:space="preserve">, 179–193. </w:t>
      </w:r>
      <w:hyperlink r:id="rId19" w:history="1">
        <w:r w:rsidRPr="00F52EF2">
          <w:rPr>
            <w:rStyle w:val="Hyperlink"/>
            <w:rFonts w:asciiTheme="majorBidi" w:hAnsiTheme="majorBidi" w:cstheme="majorBidi"/>
            <w:sz w:val="22"/>
          </w:rPr>
          <w:t>https://doi.org/10.1080/09638237.2020.1755027</w:t>
        </w:r>
      </w:hyperlink>
      <w:r w:rsidRPr="00F52EF2">
        <w:rPr>
          <w:rFonts w:asciiTheme="majorBidi" w:hAnsiTheme="majorBidi" w:cstheme="majorBidi"/>
          <w:sz w:val="22"/>
        </w:rPr>
        <w:t xml:space="preserve"> </w:t>
      </w:r>
    </w:p>
    <w:p w14:paraId="71A8EFF1"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Caniano, G. M. (2006). </w:t>
      </w:r>
      <w:r w:rsidRPr="00F52EF2">
        <w:rPr>
          <w:rFonts w:asciiTheme="majorBidi" w:hAnsiTheme="majorBidi" w:cstheme="majorBidi"/>
          <w:i/>
          <w:sz w:val="22"/>
        </w:rPr>
        <w:t>An Integrative Approach to Therapeutic Outdoor Spaces in Dementia-Care Units</w:t>
      </w:r>
      <w:r w:rsidRPr="00F52EF2">
        <w:rPr>
          <w:rFonts w:asciiTheme="majorBidi" w:hAnsiTheme="majorBidi" w:cstheme="majorBidi"/>
          <w:sz w:val="22"/>
        </w:rPr>
        <w:t xml:space="preserve"> Virginia Tech]. </w:t>
      </w:r>
    </w:p>
    <w:p w14:paraId="1B1DA000"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Carp, F. M., Zawadski, R. T., &amp; Shokrkon, H. (1976). Dimensions of urban environmental quality. </w:t>
      </w:r>
      <w:r w:rsidRPr="00F52EF2">
        <w:rPr>
          <w:rFonts w:asciiTheme="majorBidi" w:hAnsiTheme="majorBidi" w:cstheme="majorBidi"/>
          <w:i/>
          <w:sz w:val="22"/>
        </w:rPr>
        <w:t>Environment and behavior</w:t>
      </w:r>
      <w:r w:rsidRPr="00F52EF2">
        <w:rPr>
          <w:rFonts w:asciiTheme="majorBidi" w:hAnsiTheme="majorBidi" w:cstheme="majorBidi"/>
          <w:sz w:val="22"/>
        </w:rPr>
        <w:t>,</w:t>
      </w:r>
      <w:r w:rsidRPr="00F52EF2">
        <w:rPr>
          <w:rFonts w:asciiTheme="majorBidi" w:hAnsiTheme="majorBidi" w:cstheme="majorBidi"/>
          <w:i/>
          <w:sz w:val="22"/>
        </w:rPr>
        <w:t xml:space="preserve"> 8</w:t>
      </w:r>
      <w:r w:rsidRPr="00F52EF2">
        <w:rPr>
          <w:rFonts w:asciiTheme="majorBidi" w:hAnsiTheme="majorBidi" w:cstheme="majorBidi"/>
          <w:sz w:val="22"/>
        </w:rPr>
        <w:t xml:space="preserve">(2), 239–264. </w:t>
      </w:r>
    </w:p>
    <w:p w14:paraId="1AAECDBE" w14:textId="29B3415B"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Chen, M., &amp; Lin, G. (2023). How perceived sensory dimensions of urban green spaces affect cultural ecosystem benefits: A study on Haizhu Wetland Park, China. </w:t>
      </w:r>
      <w:r w:rsidRPr="00F52EF2">
        <w:rPr>
          <w:rFonts w:asciiTheme="majorBidi" w:hAnsiTheme="majorBidi" w:cstheme="majorBidi"/>
          <w:i/>
          <w:sz w:val="22"/>
        </w:rPr>
        <w:t>Urban Forestry &amp; Urban Greening</w:t>
      </w:r>
      <w:r w:rsidRPr="00F52EF2">
        <w:rPr>
          <w:rFonts w:asciiTheme="majorBidi" w:hAnsiTheme="majorBidi" w:cstheme="majorBidi"/>
          <w:sz w:val="22"/>
        </w:rPr>
        <w:t>,</w:t>
      </w:r>
      <w:r w:rsidRPr="00F52EF2">
        <w:rPr>
          <w:rFonts w:asciiTheme="majorBidi" w:hAnsiTheme="majorBidi" w:cstheme="majorBidi"/>
          <w:i/>
          <w:sz w:val="22"/>
        </w:rPr>
        <w:t xml:space="preserve"> 86</w:t>
      </w:r>
      <w:r w:rsidRPr="00F52EF2">
        <w:rPr>
          <w:rFonts w:asciiTheme="majorBidi" w:hAnsiTheme="majorBidi" w:cstheme="majorBidi"/>
          <w:sz w:val="22"/>
        </w:rPr>
        <w:t xml:space="preserve">. </w:t>
      </w:r>
      <w:hyperlink r:id="rId20" w:history="1">
        <w:r w:rsidRPr="00F52EF2">
          <w:rPr>
            <w:rStyle w:val="Hyperlink"/>
            <w:rFonts w:asciiTheme="majorBidi" w:hAnsiTheme="majorBidi" w:cstheme="majorBidi"/>
            <w:sz w:val="22"/>
          </w:rPr>
          <w:t>https://doi.org/10.1016/j.ufug.2023.127983</w:t>
        </w:r>
      </w:hyperlink>
      <w:r w:rsidRPr="00F52EF2">
        <w:rPr>
          <w:rFonts w:asciiTheme="majorBidi" w:hAnsiTheme="majorBidi" w:cstheme="majorBidi"/>
          <w:sz w:val="22"/>
        </w:rPr>
        <w:t xml:space="preserve"> </w:t>
      </w:r>
    </w:p>
    <w:p w14:paraId="2B255DBB" w14:textId="76E4FEF8"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Crossley, A. J., &amp; Russo, A. (2022). Has the Pandemic Altered Public Perception of How Local Green Spaces Affect Quality of Life in the United Kingdom? </w:t>
      </w:r>
      <w:r w:rsidRPr="00F52EF2">
        <w:rPr>
          <w:rFonts w:asciiTheme="majorBidi" w:hAnsiTheme="majorBidi" w:cstheme="majorBidi"/>
          <w:i/>
          <w:sz w:val="22"/>
        </w:rPr>
        <w:t>Sustainability</w:t>
      </w:r>
      <w:r w:rsidRPr="00F52EF2">
        <w:rPr>
          <w:rFonts w:asciiTheme="majorBidi" w:hAnsiTheme="majorBidi" w:cstheme="majorBidi"/>
          <w:sz w:val="22"/>
        </w:rPr>
        <w:t>,</w:t>
      </w:r>
      <w:r w:rsidRPr="00F52EF2">
        <w:rPr>
          <w:rFonts w:asciiTheme="majorBidi" w:hAnsiTheme="majorBidi" w:cstheme="majorBidi"/>
          <w:i/>
          <w:sz w:val="22"/>
        </w:rPr>
        <w:t xml:space="preserve"> 14</w:t>
      </w:r>
      <w:r w:rsidRPr="00F52EF2">
        <w:rPr>
          <w:rFonts w:asciiTheme="majorBidi" w:hAnsiTheme="majorBidi" w:cstheme="majorBidi"/>
          <w:sz w:val="22"/>
        </w:rPr>
        <w:t xml:space="preserve">, 7946. </w:t>
      </w:r>
      <w:hyperlink r:id="rId21" w:history="1">
        <w:r w:rsidRPr="00F52EF2">
          <w:rPr>
            <w:rStyle w:val="Hyperlink"/>
            <w:rFonts w:asciiTheme="majorBidi" w:hAnsiTheme="majorBidi" w:cstheme="majorBidi"/>
            <w:sz w:val="22"/>
          </w:rPr>
          <w:t>https://doi.org/10.3390/su14137946</w:t>
        </w:r>
      </w:hyperlink>
      <w:r w:rsidRPr="00F52EF2">
        <w:rPr>
          <w:rFonts w:asciiTheme="majorBidi" w:hAnsiTheme="majorBidi" w:cstheme="majorBidi"/>
          <w:sz w:val="22"/>
        </w:rPr>
        <w:t xml:space="preserve"> </w:t>
      </w:r>
    </w:p>
    <w:p w14:paraId="3972A5FE" w14:textId="42B92D8F"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Dietz, L. W., Šćepanović, S., Zhou, K., Zanella, A. F., &amp; Quercia, D. (2024). Understanding the potential of urban parks to promote well-being. </w:t>
      </w:r>
      <w:r w:rsidRPr="00F52EF2">
        <w:rPr>
          <w:rFonts w:asciiTheme="majorBidi" w:hAnsiTheme="majorBidi" w:cstheme="majorBidi"/>
          <w:i/>
          <w:sz w:val="22"/>
        </w:rPr>
        <w:t>Nature Cities</w:t>
      </w:r>
      <w:r w:rsidRPr="00F52EF2">
        <w:rPr>
          <w:rFonts w:asciiTheme="majorBidi" w:hAnsiTheme="majorBidi" w:cstheme="majorBidi"/>
          <w:sz w:val="22"/>
        </w:rPr>
        <w:t>,</w:t>
      </w:r>
      <w:r w:rsidRPr="00F52EF2">
        <w:rPr>
          <w:rFonts w:asciiTheme="majorBidi" w:hAnsiTheme="majorBidi" w:cstheme="majorBidi"/>
          <w:i/>
          <w:sz w:val="22"/>
        </w:rPr>
        <w:t xml:space="preserve"> 2</w:t>
      </w:r>
      <w:r w:rsidRPr="00F52EF2">
        <w:rPr>
          <w:rFonts w:asciiTheme="majorBidi" w:hAnsiTheme="majorBidi" w:cstheme="majorBidi"/>
          <w:sz w:val="22"/>
        </w:rPr>
        <w:t xml:space="preserve">, 1205–1216. </w:t>
      </w:r>
      <w:hyperlink r:id="rId22" w:history="1">
        <w:r w:rsidRPr="00F52EF2">
          <w:rPr>
            <w:rStyle w:val="Hyperlink"/>
            <w:rFonts w:asciiTheme="majorBidi" w:hAnsiTheme="majorBidi" w:cstheme="majorBidi"/>
            <w:sz w:val="22"/>
          </w:rPr>
          <w:t>https://doi.org/10.1038/s44284-025-00345-4</w:t>
        </w:r>
      </w:hyperlink>
      <w:r w:rsidRPr="00F52EF2">
        <w:rPr>
          <w:rFonts w:asciiTheme="majorBidi" w:hAnsiTheme="majorBidi" w:cstheme="majorBidi"/>
          <w:sz w:val="22"/>
        </w:rPr>
        <w:t xml:space="preserve"> </w:t>
      </w:r>
    </w:p>
    <w:p w14:paraId="64FE3AC2"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Dul, J., &amp; Weerdmeester, B. (2018). </w:t>
      </w:r>
      <w:r w:rsidRPr="00F52EF2">
        <w:rPr>
          <w:rFonts w:asciiTheme="majorBidi" w:hAnsiTheme="majorBidi" w:cstheme="majorBidi"/>
          <w:i/>
          <w:sz w:val="22"/>
        </w:rPr>
        <w:t>Ergonomics for beginners: a quick refernce quide</w:t>
      </w:r>
      <w:r w:rsidRPr="00F52EF2">
        <w:rPr>
          <w:rFonts w:asciiTheme="majorBidi" w:hAnsiTheme="majorBidi" w:cstheme="majorBidi"/>
          <w:sz w:val="22"/>
        </w:rPr>
        <w:t xml:space="preserve"> (6th ed.). Markaz Nashr. </w:t>
      </w:r>
    </w:p>
    <w:p w14:paraId="6E8897B9" w14:textId="197A4582"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Eisenman, T. S. (2013). Frederick Law Olmsted, Green Infrastructure, and the Evolving City. </w:t>
      </w:r>
      <w:r w:rsidRPr="00F52EF2">
        <w:rPr>
          <w:rFonts w:asciiTheme="majorBidi" w:hAnsiTheme="majorBidi" w:cstheme="majorBidi"/>
          <w:i/>
          <w:sz w:val="22"/>
        </w:rPr>
        <w:t xml:space="preserve">J. Plan. Hist. </w:t>
      </w:r>
      <w:r w:rsidRPr="00F52EF2">
        <w:rPr>
          <w:rFonts w:asciiTheme="majorBidi" w:hAnsiTheme="majorBidi" w:cstheme="majorBidi"/>
          <w:sz w:val="22"/>
        </w:rPr>
        <w:t>,</w:t>
      </w:r>
      <w:r w:rsidRPr="00F52EF2">
        <w:rPr>
          <w:rFonts w:asciiTheme="majorBidi" w:hAnsiTheme="majorBidi" w:cstheme="majorBidi"/>
          <w:i/>
          <w:sz w:val="22"/>
        </w:rPr>
        <w:t xml:space="preserve"> 12</w:t>
      </w:r>
      <w:r w:rsidRPr="00F52EF2">
        <w:rPr>
          <w:rFonts w:asciiTheme="majorBidi" w:hAnsiTheme="majorBidi" w:cstheme="majorBidi"/>
          <w:sz w:val="22"/>
        </w:rPr>
        <w:t xml:space="preserve">, 287–311. </w:t>
      </w:r>
      <w:hyperlink r:id="rId23" w:history="1">
        <w:r w:rsidRPr="00F52EF2">
          <w:rPr>
            <w:rStyle w:val="Hyperlink"/>
            <w:rFonts w:asciiTheme="majorBidi" w:hAnsiTheme="majorBidi" w:cstheme="majorBidi"/>
            <w:sz w:val="22"/>
          </w:rPr>
          <w:t>https://doi.org/10.1177/1538513212474227</w:t>
        </w:r>
      </w:hyperlink>
      <w:r w:rsidRPr="00F52EF2">
        <w:rPr>
          <w:rFonts w:asciiTheme="majorBidi" w:hAnsiTheme="majorBidi" w:cstheme="majorBidi"/>
          <w:sz w:val="22"/>
        </w:rPr>
        <w:t xml:space="preserve"> </w:t>
      </w:r>
    </w:p>
    <w:p w14:paraId="3287CE48" w14:textId="226C4EF2"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Elsadek, M., Liu, B., &amp; Xie, J. (2020). Window view and relaxation: Viewing green space from a high-rise estate improves urban dwellers’ wellbeing. </w:t>
      </w:r>
      <w:r w:rsidRPr="00F52EF2">
        <w:rPr>
          <w:rFonts w:asciiTheme="majorBidi" w:hAnsiTheme="majorBidi" w:cstheme="majorBidi"/>
          <w:i/>
          <w:sz w:val="22"/>
        </w:rPr>
        <w:t>Urban Forestry &amp; Urban Greening</w:t>
      </w:r>
      <w:r w:rsidRPr="00F52EF2">
        <w:rPr>
          <w:rFonts w:asciiTheme="majorBidi" w:hAnsiTheme="majorBidi" w:cstheme="majorBidi"/>
          <w:sz w:val="22"/>
        </w:rPr>
        <w:t>,</w:t>
      </w:r>
      <w:r w:rsidRPr="00F52EF2">
        <w:rPr>
          <w:rFonts w:asciiTheme="majorBidi" w:hAnsiTheme="majorBidi" w:cstheme="majorBidi"/>
          <w:i/>
          <w:sz w:val="22"/>
        </w:rPr>
        <w:t xml:space="preserve"> 55</w:t>
      </w:r>
      <w:r w:rsidRPr="00F52EF2">
        <w:rPr>
          <w:rFonts w:asciiTheme="majorBidi" w:hAnsiTheme="majorBidi" w:cstheme="majorBidi"/>
          <w:sz w:val="22"/>
        </w:rPr>
        <w:t xml:space="preserve">, 126846. </w:t>
      </w:r>
      <w:hyperlink r:id="rId24" w:history="1">
        <w:r w:rsidRPr="00F52EF2">
          <w:rPr>
            <w:rStyle w:val="Hyperlink"/>
            <w:rFonts w:asciiTheme="majorBidi" w:hAnsiTheme="majorBidi" w:cstheme="majorBidi"/>
            <w:sz w:val="22"/>
          </w:rPr>
          <w:t>https://doi.org/10.1016/j.ufug.2020.126846</w:t>
        </w:r>
      </w:hyperlink>
      <w:r w:rsidRPr="00F52EF2">
        <w:rPr>
          <w:rFonts w:asciiTheme="majorBidi" w:hAnsiTheme="majorBidi" w:cstheme="majorBidi"/>
          <w:sz w:val="22"/>
        </w:rPr>
        <w:t xml:space="preserve"> </w:t>
      </w:r>
    </w:p>
    <w:p w14:paraId="1DD06A88" w14:textId="08282333"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Enssle, F., &amp; Kabisch, N. (2020). Urban green spaces for the social interaction, health and well-being of older people- An integrated view of urban ecosystem services and socio-environmental justice. </w:t>
      </w:r>
      <w:r w:rsidRPr="00F52EF2">
        <w:rPr>
          <w:rFonts w:asciiTheme="majorBidi" w:hAnsiTheme="majorBidi" w:cstheme="majorBidi"/>
          <w:i/>
          <w:sz w:val="22"/>
        </w:rPr>
        <w:t>Environmental Science &amp; Policy</w:t>
      </w:r>
      <w:r w:rsidRPr="00F52EF2">
        <w:rPr>
          <w:rFonts w:asciiTheme="majorBidi" w:hAnsiTheme="majorBidi" w:cstheme="majorBidi"/>
          <w:sz w:val="22"/>
        </w:rPr>
        <w:t>,</w:t>
      </w:r>
      <w:r w:rsidRPr="00F52EF2">
        <w:rPr>
          <w:rFonts w:asciiTheme="majorBidi" w:hAnsiTheme="majorBidi" w:cstheme="majorBidi"/>
          <w:i/>
          <w:sz w:val="22"/>
        </w:rPr>
        <w:t xml:space="preserve"> 109</w:t>
      </w:r>
      <w:r w:rsidRPr="00F52EF2">
        <w:rPr>
          <w:rFonts w:asciiTheme="majorBidi" w:hAnsiTheme="majorBidi" w:cstheme="majorBidi"/>
          <w:sz w:val="22"/>
        </w:rPr>
        <w:t xml:space="preserve">, 36–44. </w:t>
      </w:r>
      <w:hyperlink r:id="rId25" w:history="1">
        <w:r w:rsidRPr="00F52EF2">
          <w:rPr>
            <w:rStyle w:val="Hyperlink"/>
            <w:rFonts w:asciiTheme="majorBidi" w:hAnsiTheme="majorBidi" w:cstheme="majorBidi"/>
            <w:sz w:val="22"/>
          </w:rPr>
          <w:t>https://doi.org/10.1016/j.envsci.2020.04.008</w:t>
        </w:r>
      </w:hyperlink>
      <w:r w:rsidRPr="00F52EF2">
        <w:rPr>
          <w:rFonts w:asciiTheme="majorBidi" w:hAnsiTheme="majorBidi" w:cstheme="majorBidi"/>
          <w:sz w:val="22"/>
        </w:rPr>
        <w:t xml:space="preserve"> </w:t>
      </w:r>
    </w:p>
    <w:p w14:paraId="499AD877" w14:textId="59D1D353"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lastRenderedPageBreak/>
        <w:t xml:space="preserve">Falagas, M. E., Bliziotis, I. A., Kosmidis, J., &amp; Daikos, G. K. (2010). Unusual climatic conditions and infectious diseases: observations made by Hippocrates. </w:t>
      </w:r>
      <w:r w:rsidRPr="00F52EF2">
        <w:rPr>
          <w:rFonts w:asciiTheme="majorBidi" w:hAnsiTheme="majorBidi" w:cstheme="majorBidi"/>
          <w:i/>
          <w:sz w:val="22"/>
        </w:rPr>
        <w:t>Enfermedades infecciosas y microbiologia clinica</w:t>
      </w:r>
      <w:r w:rsidRPr="00F52EF2">
        <w:rPr>
          <w:rFonts w:asciiTheme="majorBidi" w:hAnsiTheme="majorBidi" w:cstheme="majorBidi"/>
          <w:sz w:val="22"/>
        </w:rPr>
        <w:t>,</w:t>
      </w:r>
      <w:r w:rsidRPr="00F52EF2">
        <w:rPr>
          <w:rFonts w:asciiTheme="majorBidi" w:hAnsiTheme="majorBidi" w:cstheme="majorBidi"/>
          <w:i/>
          <w:sz w:val="22"/>
        </w:rPr>
        <w:t xml:space="preserve"> 28</w:t>
      </w:r>
      <w:r w:rsidRPr="00F52EF2">
        <w:rPr>
          <w:rFonts w:asciiTheme="majorBidi" w:hAnsiTheme="majorBidi" w:cstheme="majorBidi"/>
          <w:sz w:val="22"/>
        </w:rPr>
        <w:t xml:space="preserve">(10), 716–718. </w:t>
      </w:r>
      <w:hyperlink r:id="rId26" w:history="1">
        <w:r w:rsidRPr="00F52EF2">
          <w:rPr>
            <w:rStyle w:val="Hyperlink"/>
            <w:rFonts w:asciiTheme="majorBidi" w:hAnsiTheme="majorBidi" w:cstheme="majorBidi"/>
            <w:sz w:val="22"/>
          </w:rPr>
          <w:t>https://doi.org/10.1016/j.eimc.2009.11.013</w:t>
        </w:r>
      </w:hyperlink>
      <w:r w:rsidRPr="00F52EF2">
        <w:rPr>
          <w:rFonts w:asciiTheme="majorBidi" w:hAnsiTheme="majorBidi" w:cstheme="majorBidi"/>
          <w:sz w:val="22"/>
        </w:rPr>
        <w:t xml:space="preserve"> </w:t>
      </w:r>
    </w:p>
    <w:p w14:paraId="2D5481AB" w14:textId="1FE3E4F6"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Follman, A., &amp; Viehoff, V. (2015). A green garden on red clay: creating a new urban common as a form of political gardening in Cologne, Germany. </w:t>
      </w:r>
      <w:r w:rsidRPr="00F52EF2">
        <w:rPr>
          <w:rFonts w:asciiTheme="majorBidi" w:hAnsiTheme="majorBidi" w:cstheme="majorBidi"/>
          <w:i/>
          <w:sz w:val="22"/>
        </w:rPr>
        <w:t xml:space="preserve">Local Environment. </w:t>
      </w:r>
      <w:r w:rsidRPr="00F52EF2">
        <w:rPr>
          <w:rFonts w:asciiTheme="majorBidi" w:hAnsiTheme="majorBidi" w:cstheme="majorBidi"/>
          <w:sz w:val="22"/>
        </w:rPr>
        <w:t>,</w:t>
      </w:r>
      <w:r w:rsidRPr="00F52EF2">
        <w:rPr>
          <w:rFonts w:asciiTheme="majorBidi" w:hAnsiTheme="majorBidi" w:cstheme="majorBidi"/>
          <w:i/>
          <w:sz w:val="22"/>
        </w:rPr>
        <w:t xml:space="preserve"> 20 </w:t>
      </w:r>
      <w:r w:rsidRPr="00F52EF2">
        <w:rPr>
          <w:rFonts w:asciiTheme="majorBidi" w:hAnsiTheme="majorBidi" w:cstheme="majorBidi"/>
          <w:sz w:val="22"/>
        </w:rPr>
        <w:t xml:space="preserve">(10), 1148–1174. </w:t>
      </w:r>
      <w:hyperlink r:id="rId27" w:history="1">
        <w:r w:rsidRPr="00F52EF2">
          <w:rPr>
            <w:rStyle w:val="Hyperlink"/>
            <w:rFonts w:asciiTheme="majorBidi" w:hAnsiTheme="majorBidi" w:cstheme="majorBidi"/>
            <w:sz w:val="22"/>
          </w:rPr>
          <w:t>https://doi.org/10.1080/13549839.2014.894966</w:t>
        </w:r>
      </w:hyperlink>
      <w:r w:rsidRPr="00F52EF2">
        <w:rPr>
          <w:rFonts w:asciiTheme="majorBidi" w:hAnsiTheme="majorBidi" w:cstheme="majorBidi"/>
          <w:sz w:val="22"/>
        </w:rPr>
        <w:t xml:space="preserve"> </w:t>
      </w:r>
    </w:p>
    <w:p w14:paraId="637C3DCB"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Gerlach-Spriggs, N., Kaufman, R. E., &amp; Warner, S. B. (2004). </w:t>
      </w:r>
      <w:r w:rsidRPr="00F52EF2">
        <w:rPr>
          <w:rFonts w:asciiTheme="majorBidi" w:hAnsiTheme="majorBidi" w:cstheme="majorBidi"/>
          <w:i/>
          <w:sz w:val="22"/>
        </w:rPr>
        <w:t>Restorative gardens: The healing landscape</w:t>
      </w:r>
      <w:r w:rsidRPr="00F52EF2">
        <w:rPr>
          <w:rFonts w:asciiTheme="majorBidi" w:hAnsiTheme="majorBidi" w:cstheme="majorBidi"/>
          <w:sz w:val="22"/>
        </w:rPr>
        <w:t xml:space="preserve">. Yale University Press. </w:t>
      </w:r>
    </w:p>
    <w:p w14:paraId="00AA1D6D"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Gesler, W. M. (2003). </w:t>
      </w:r>
      <w:r w:rsidRPr="00F52EF2">
        <w:rPr>
          <w:rFonts w:asciiTheme="majorBidi" w:hAnsiTheme="majorBidi" w:cstheme="majorBidi"/>
          <w:i/>
          <w:sz w:val="22"/>
        </w:rPr>
        <w:t>Healing places</w:t>
      </w:r>
      <w:r w:rsidRPr="00F52EF2">
        <w:rPr>
          <w:rFonts w:asciiTheme="majorBidi" w:hAnsiTheme="majorBidi" w:cstheme="majorBidi"/>
          <w:sz w:val="22"/>
        </w:rPr>
        <w:t xml:space="preserve">. roman and Littlefield publishers. </w:t>
      </w:r>
    </w:p>
    <w:p w14:paraId="04A96C0B"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Grutter, J. K. (2022). </w:t>
      </w:r>
      <w:r w:rsidRPr="00F52EF2">
        <w:rPr>
          <w:rFonts w:asciiTheme="majorBidi" w:hAnsiTheme="majorBidi" w:cstheme="majorBidi"/>
          <w:i/>
          <w:sz w:val="22"/>
        </w:rPr>
        <w:t>Aesthetics in Architecture</w:t>
      </w:r>
      <w:r w:rsidRPr="00F52EF2">
        <w:rPr>
          <w:rFonts w:asciiTheme="majorBidi" w:hAnsiTheme="majorBidi" w:cstheme="majorBidi"/>
          <w:sz w:val="22"/>
        </w:rPr>
        <w:t xml:space="preserve">. Shahid Beheshti University Press. </w:t>
      </w:r>
    </w:p>
    <w:p w14:paraId="7B0839D0" w14:textId="161FB34D"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Gubbels, J. S., Kremers, S. P. J., Droomers, M., Hoefnagels, C., Stronks, K., Hosman, C., &amp; de Vries, S. (2016). The impact of greenery on physical activity and mental health of adolescent and adult residents of deprived neighborhoods: A longitudinal study. </w:t>
      </w:r>
      <w:r w:rsidRPr="00F52EF2">
        <w:rPr>
          <w:rFonts w:asciiTheme="majorBidi" w:hAnsiTheme="majorBidi" w:cstheme="majorBidi"/>
          <w:i/>
          <w:sz w:val="22"/>
        </w:rPr>
        <w:t>Health &amp; Place</w:t>
      </w:r>
      <w:r w:rsidRPr="00F52EF2">
        <w:rPr>
          <w:rFonts w:asciiTheme="majorBidi" w:hAnsiTheme="majorBidi" w:cstheme="majorBidi"/>
          <w:sz w:val="22"/>
        </w:rPr>
        <w:t>,</w:t>
      </w:r>
      <w:r w:rsidRPr="00F52EF2">
        <w:rPr>
          <w:rFonts w:asciiTheme="majorBidi" w:hAnsiTheme="majorBidi" w:cstheme="majorBidi"/>
          <w:i/>
          <w:sz w:val="22"/>
        </w:rPr>
        <w:t xml:space="preserve"> 40</w:t>
      </w:r>
      <w:r w:rsidRPr="00F52EF2">
        <w:rPr>
          <w:rFonts w:asciiTheme="majorBidi" w:hAnsiTheme="majorBidi" w:cstheme="majorBidi"/>
          <w:sz w:val="22"/>
        </w:rPr>
        <w:t xml:space="preserve">(153-160). </w:t>
      </w:r>
      <w:hyperlink r:id="rId28" w:history="1">
        <w:r w:rsidRPr="00F52EF2">
          <w:rPr>
            <w:rStyle w:val="Hyperlink"/>
            <w:rFonts w:asciiTheme="majorBidi" w:hAnsiTheme="majorBidi" w:cstheme="majorBidi"/>
            <w:sz w:val="22"/>
          </w:rPr>
          <w:t>https://doi.org/10.1016/j.healthplace.2016.06.002</w:t>
        </w:r>
      </w:hyperlink>
      <w:r w:rsidRPr="00F52EF2">
        <w:rPr>
          <w:rFonts w:asciiTheme="majorBidi" w:hAnsiTheme="majorBidi" w:cstheme="majorBidi"/>
          <w:sz w:val="22"/>
        </w:rPr>
        <w:t xml:space="preserve"> </w:t>
      </w:r>
    </w:p>
    <w:p w14:paraId="2B1AA0DF" w14:textId="0525FD20"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Haq, S. M., Islam, M. N., Siddhanta, A., Ahmed, K. J., &amp; Chowdhury, M. T. A. (2021). Public Perceptions of Urban Green Spaces: Convergences and Divergences. </w:t>
      </w:r>
      <w:r w:rsidRPr="00F52EF2">
        <w:rPr>
          <w:rFonts w:asciiTheme="majorBidi" w:hAnsiTheme="majorBidi" w:cstheme="majorBidi"/>
          <w:i/>
          <w:sz w:val="22"/>
        </w:rPr>
        <w:t>Front. Sustain. Cities</w:t>
      </w:r>
      <w:r w:rsidRPr="00F52EF2">
        <w:rPr>
          <w:rFonts w:asciiTheme="majorBidi" w:hAnsiTheme="majorBidi" w:cstheme="majorBidi"/>
          <w:sz w:val="22"/>
        </w:rPr>
        <w:t>,</w:t>
      </w:r>
      <w:r w:rsidRPr="00F52EF2">
        <w:rPr>
          <w:rFonts w:asciiTheme="majorBidi" w:hAnsiTheme="majorBidi" w:cstheme="majorBidi"/>
          <w:i/>
          <w:sz w:val="22"/>
        </w:rPr>
        <w:t xml:space="preserve"> 3</w:t>
      </w:r>
      <w:r w:rsidRPr="00F52EF2">
        <w:rPr>
          <w:rFonts w:asciiTheme="majorBidi" w:hAnsiTheme="majorBidi" w:cstheme="majorBidi"/>
          <w:sz w:val="22"/>
        </w:rPr>
        <w:t xml:space="preserve">, 755313. </w:t>
      </w:r>
      <w:hyperlink r:id="rId29" w:history="1">
        <w:r w:rsidRPr="00F52EF2">
          <w:rPr>
            <w:rStyle w:val="Hyperlink"/>
            <w:rFonts w:asciiTheme="majorBidi" w:hAnsiTheme="majorBidi" w:cstheme="majorBidi"/>
            <w:sz w:val="22"/>
          </w:rPr>
          <w:t>https://doi.org/10.3389/frsc.2021.755313</w:t>
        </w:r>
      </w:hyperlink>
      <w:r w:rsidRPr="00F52EF2">
        <w:rPr>
          <w:rFonts w:asciiTheme="majorBidi" w:hAnsiTheme="majorBidi" w:cstheme="majorBidi"/>
          <w:sz w:val="22"/>
        </w:rPr>
        <w:t xml:space="preserve"> </w:t>
      </w:r>
    </w:p>
    <w:p w14:paraId="162E174A" w14:textId="46DC4FB3"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Hartig, T., van den Berg, A. E., Hagerhall, C. M., Tomalak, M., Bauer, N., Hansmann, R., Ojala, A., Syngollitou, E., Carrus, G., van Herzele, A., Bell, S., Podesta, M. T. C., &amp; Waaseth, G. (2011). Health Benefits of Nature Experience: Psychological, Social and Cultural Processes. In K. Nilsson, M. Sangster, C. Gallis, T. Hartig, S. de Vries, K. Seeland, &amp; J. Schipperijn (Eds.), </w:t>
      </w:r>
      <w:r w:rsidRPr="00F52EF2">
        <w:rPr>
          <w:rFonts w:asciiTheme="majorBidi" w:hAnsiTheme="majorBidi" w:cstheme="majorBidi"/>
          <w:i/>
          <w:sz w:val="22"/>
        </w:rPr>
        <w:t>Forests, Trees and Human Health</w:t>
      </w:r>
      <w:r w:rsidRPr="00F52EF2">
        <w:rPr>
          <w:rFonts w:asciiTheme="majorBidi" w:hAnsiTheme="majorBidi" w:cstheme="majorBidi"/>
          <w:sz w:val="22"/>
        </w:rPr>
        <w:t xml:space="preserve"> (pp. 127–168). Springer Netherlands. </w:t>
      </w:r>
      <w:hyperlink r:id="rId30" w:history="1">
        <w:r w:rsidRPr="00F52EF2">
          <w:rPr>
            <w:rStyle w:val="Hyperlink"/>
            <w:rFonts w:asciiTheme="majorBidi" w:hAnsiTheme="majorBidi" w:cstheme="majorBidi"/>
            <w:sz w:val="22"/>
          </w:rPr>
          <w:t>https://doi.org/10.1007/978-90-481-9806-1_5</w:t>
        </w:r>
      </w:hyperlink>
      <w:r w:rsidRPr="00F52EF2">
        <w:rPr>
          <w:rFonts w:asciiTheme="majorBidi" w:hAnsiTheme="majorBidi" w:cstheme="majorBidi"/>
          <w:sz w:val="22"/>
        </w:rPr>
        <w:t xml:space="preserve"> </w:t>
      </w:r>
    </w:p>
    <w:p w14:paraId="16C336A1"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Hill, T. R., &amp; Think, L. (2008). </w:t>
      </w:r>
      <w:r w:rsidRPr="00F52EF2">
        <w:rPr>
          <w:rFonts w:asciiTheme="majorBidi" w:hAnsiTheme="majorBidi" w:cstheme="majorBidi"/>
          <w:i/>
          <w:sz w:val="22"/>
        </w:rPr>
        <w:t>Using Color to Create Healing Environments</w:t>
      </w:r>
      <w:r w:rsidRPr="00F52EF2">
        <w:rPr>
          <w:rFonts w:asciiTheme="majorBidi" w:hAnsiTheme="majorBidi" w:cstheme="majorBidi"/>
          <w:sz w:val="22"/>
        </w:rPr>
        <w:t xml:space="preserve">. DuPont. </w:t>
      </w:r>
    </w:p>
    <w:p w14:paraId="3C3FB62C"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Hooper, D., Coughlan, J., &amp; Mullen, M. (2008). Structural equation modelling: Guidelines for determining model fit. </w:t>
      </w:r>
      <w:r w:rsidRPr="00F52EF2">
        <w:rPr>
          <w:rFonts w:asciiTheme="majorBidi" w:hAnsiTheme="majorBidi" w:cstheme="majorBidi"/>
          <w:i/>
          <w:sz w:val="22"/>
        </w:rPr>
        <w:t>The Electronic Journal of Business Research Methods</w:t>
      </w:r>
      <w:r w:rsidRPr="00F52EF2">
        <w:rPr>
          <w:rFonts w:asciiTheme="majorBidi" w:hAnsiTheme="majorBidi" w:cstheme="majorBidi"/>
          <w:sz w:val="22"/>
        </w:rPr>
        <w:t>,</w:t>
      </w:r>
      <w:r w:rsidRPr="00F52EF2">
        <w:rPr>
          <w:rFonts w:asciiTheme="majorBidi" w:hAnsiTheme="majorBidi" w:cstheme="majorBidi"/>
          <w:i/>
          <w:sz w:val="22"/>
        </w:rPr>
        <w:t xml:space="preserve"> 6</w:t>
      </w:r>
      <w:r w:rsidRPr="00F52EF2">
        <w:rPr>
          <w:rFonts w:asciiTheme="majorBidi" w:hAnsiTheme="majorBidi" w:cstheme="majorBidi"/>
          <w:sz w:val="22"/>
        </w:rPr>
        <w:t xml:space="preserve">(1). </w:t>
      </w:r>
    </w:p>
    <w:p w14:paraId="0DAFBE61" w14:textId="208B912C"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Hu, L., &amp; Bentler, P. M. (1999). Cutoff criteria for fit indexes in covariance structure analysis: Conventional criteria versus new alternatives. Structural Equation Modeling. </w:t>
      </w:r>
      <w:r w:rsidRPr="00F52EF2">
        <w:rPr>
          <w:rFonts w:asciiTheme="majorBidi" w:hAnsiTheme="majorBidi" w:cstheme="majorBidi"/>
          <w:i/>
          <w:sz w:val="22"/>
        </w:rPr>
        <w:t>A Multidisciplinary Journal</w:t>
      </w:r>
      <w:r w:rsidRPr="00F52EF2">
        <w:rPr>
          <w:rFonts w:asciiTheme="majorBidi" w:hAnsiTheme="majorBidi" w:cstheme="majorBidi"/>
          <w:sz w:val="22"/>
        </w:rPr>
        <w:t>,</w:t>
      </w:r>
      <w:r w:rsidRPr="00F52EF2">
        <w:rPr>
          <w:rFonts w:asciiTheme="majorBidi" w:hAnsiTheme="majorBidi" w:cstheme="majorBidi"/>
          <w:i/>
          <w:sz w:val="22"/>
        </w:rPr>
        <w:t xml:space="preserve"> 6</w:t>
      </w:r>
      <w:r w:rsidRPr="00F52EF2">
        <w:rPr>
          <w:rFonts w:asciiTheme="majorBidi" w:hAnsiTheme="majorBidi" w:cstheme="majorBidi"/>
          <w:sz w:val="22"/>
        </w:rPr>
        <w:t xml:space="preserve">(1-55). </w:t>
      </w:r>
      <w:hyperlink r:id="rId31" w:history="1">
        <w:r w:rsidRPr="00F52EF2">
          <w:rPr>
            <w:rStyle w:val="Hyperlink"/>
            <w:rFonts w:asciiTheme="majorBidi" w:hAnsiTheme="majorBidi" w:cstheme="majorBidi"/>
            <w:sz w:val="22"/>
          </w:rPr>
          <w:t>https://doi.org/10.1080/10705519909540118</w:t>
        </w:r>
      </w:hyperlink>
      <w:r w:rsidRPr="00F52EF2">
        <w:rPr>
          <w:rFonts w:asciiTheme="majorBidi" w:hAnsiTheme="majorBidi" w:cstheme="majorBidi"/>
          <w:sz w:val="22"/>
        </w:rPr>
        <w:t xml:space="preserve"> </w:t>
      </w:r>
    </w:p>
    <w:p w14:paraId="1A8F8282" w14:textId="40D850BE"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Hunter, R. F., Cleland, C., Cleary, A., Droomers, M., Wheeler, B. W., Sinnett, D., Nieuwenhuijsen, M. J., &amp; Braubach, M. (2019). Environmental, health, wellbeing, social and equity effects of urban green space interventions: A meta-narrative evidence synthesis. </w:t>
      </w:r>
      <w:r w:rsidRPr="00F52EF2">
        <w:rPr>
          <w:rFonts w:asciiTheme="majorBidi" w:hAnsiTheme="majorBidi" w:cstheme="majorBidi"/>
          <w:i/>
          <w:sz w:val="22"/>
        </w:rPr>
        <w:t>Environment International</w:t>
      </w:r>
      <w:r w:rsidRPr="00F52EF2">
        <w:rPr>
          <w:rFonts w:asciiTheme="majorBidi" w:hAnsiTheme="majorBidi" w:cstheme="majorBidi"/>
          <w:sz w:val="22"/>
        </w:rPr>
        <w:t>,</w:t>
      </w:r>
      <w:r w:rsidRPr="00F52EF2">
        <w:rPr>
          <w:rFonts w:asciiTheme="majorBidi" w:hAnsiTheme="majorBidi" w:cstheme="majorBidi"/>
          <w:i/>
          <w:sz w:val="22"/>
        </w:rPr>
        <w:t xml:space="preserve"> 130</w:t>
      </w:r>
      <w:r w:rsidRPr="00F52EF2">
        <w:rPr>
          <w:rFonts w:asciiTheme="majorBidi" w:hAnsiTheme="majorBidi" w:cstheme="majorBidi"/>
          <w:sz w:val="22"/>
        </w:rPr>
        <w:t xml:space="preserve">, 104923. </w:t>
      </w:r>
      <w:hyperlink r:id="rId32" w:history="1">
        <w:r w:rsidRPr="00F52EF2">
          <w:rPr>
            <w:rStyle w:val="Hyperlink"/>
            <w:rFonts w:asciiTheme="majorBidi" w:hAnsiTheme="majorBidi" w:cstheme="majorBidi"/>
            <w:sz w:val="22"/>
          </w:rPr>
          <w:t>https://doi.org/10.1016/j.envint.2019.104923</w:t>
        </w:r>
      </w:hyperlink>
      <w:r w:rsidRPr="00F52EF2">
        <w:rPr>
          <w:rFonts w:asciiTheme="majorBidi" w:hAnsiTheme="majorBidi" w:cstheme="majorBidi"/>
          <w:sz w:val="22"/>
        </w:rPr>
        <w:t xml:space="preserve"> </w:t>
      </w:r>
    </w:p>
    <w:p w14:paraId="598755DA" w14:textId="6433C053"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Jabbar, M., Yusoff, M. M., &amp; Shafie, A. (2022). Assessing the Role of Urban Green Spaces for Human Well-Being: A Systematic Review. </w:t>
      </w:r>
      <w:r w:rsidRPr="00F52EF2">
        <w:rPr>
          <w:rFonts w:asciiTheme="majorBidi" w:hAnsiTheme="majorBidi" w:cstheme="majorBidi"/>
          <w:i/>
          <w:sz w:val="22"/>
        </w:rPr>
        <w:t>GeoJournal</w:t>
      </w:r>
      <w:r w:rsidRPr="00F52EF2">
        <w:rPr>
          <w:rFonts w:asciiTheme="majorBidi" w:hAnsiTheme="majorBidi" w:cstheme="majorBidi"/>
          <w:sz w:val="22"/>
        </w:rPr>
        <w:t>,</w:t>
      </w:r>
      <w:r w:rsidRPr="00F52EF2">
        <w:rPr>
          <w:rFonts w:asciiTheme="majorBidi" w:hAnsiTheme="majorBidi" w:cstheme="majorBidi"/>
          <w:i/>
          <w:sz w:val="22"/>
        </w:rPr>
        <w:t xml:space="preserve"> 87</w:t>
      </w:r>
      <w:r w:rsidRPr="00F52EF2">
        <w:rPr>
          <w:rFonts w:asciiTheme="majorBidi" w:hAnsiTheme="majorBidi" w:cstheme="majorBidi"/>
          <w:sz w:val="22"/>
        </w:rPr>
        <w:t xml:space="preserve">, 4405–4423. </w:t>
      </w:r>
      <w:hyperlink r:id="rId33" w:history="1">
        <w:r w:rsidRPr="00F52EF2">
          <w:rPr>
            <w:rStyle w:val="Hyperlink"/>
            <w:rFonts w:asciiTheme="majorBidi" w:hAnsiTheme="majorBidi" w:cstheme="majorBidi"/>
            <w:sz w:val="22"/>
          </w:rPr>
          <w:t>https://doi.org/10.1007/s10708-021-10474-7</w:t>
        </w:r>
      </w:hyperlink>
      <w:r w:rsidRPr="00F52EF2">
        <w:rPr>
          <w:rFonts w:asciiTheme="majorBidi" w:hAnsiTheme="majorBidi" w:cstheme="majorBidi"/>
          <w:sz w:val="22"/>
        </w:rPr>
        <w:t xml:space="preserve"> </w:t>
      </w:r>
    </w:p>
    <w:p w14:paraId="72B41018" w14:textId="40C9E6D9"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Janssen, I., &amp; LeBlanc, A. G. (2010). Systematic review of the health benefits of physical activity and fitness in school-aged children and youth. </w:t>
      </w:r>
      <w:r w:rsidRPr="00F52EF2">
        <w:rPr>
          <w:rFonts w:asciiTheme="majorBidi" w:hAnsiTheme="majorBidi" w:cstheme="majorBidi"/>
          <w:i/>
          <w:sz w:val="22"/>
        </w:rPr>
        <w:t xml:space="preserve">Int. J. Behav. Nutr. Phys. Act. </w:t>
      </w:r>
      <w:r w:rsidRPr="00F52EF2">
        <w:rPr>
          <w:rFonts w:asciiTheme="majorBidi" w:hAnsiTheme="majorBidi" w:cstheme="majorBidi"/>
          <w:sz w:val="22"/>
        </w:rPr>
        <w:t>,</w:t>
      </w:r>
      <w:r w:rsidRPr="00F52EF2">
        <w:rPr>
          <w:rFonts w:asciiTheme="majorBidi" w:hAnsiTheme="majorBidi" w:cstheme="majorBidi"/>
          <w:i/>
          <w:sz w:val="22"/>
        </w:rPr>
        <w:t xml:space="preserve"> 7</w:t>
      </w:r>
      <w:r w:rsidRPr="00F52EF2">
        <w:rPr>
          <w:rFonts w:asciiTheme="majorBidi" w:hAnsiTheme="majorBidi" w:cstheme="majorBidi"/>
          <w:sz w:val="22"/>
        </w:rPr>
        <w:t xml:space="preserve">(40). </w:t>
      </w:r>
      <w:hyperlink r:id="rId34" w:history="1">
        <w:r w:rsidRPr="00F52EF2">
          <w:rPr>
            <w:rStyle w:val="Hyperlink"/>
            <w:rFonts w:asciiTheme="majorBidi" w:hAnsiTheme="majorBidi" w:cstheme="majorBidi"/>
            <w:sz w:val="22"/>
          </w:rPr>
          <w:t>https://doi.org/10.1186/1479-5868-7-40</w:t>
        </w:r>
      </w:hyperlink>
      <w:r w:rsidRPr="00F52EF2">
        <w:rPr>
          <w:rFonts w:asciiTheme="majorBidi" w:hAnsiTheme="majorBidi" w:cstheme="majorBidi"/>
          <w:sz w:val="22"/>
        </w:rPr>
        <w:t xml:space="preserve"> </w:t>
      </w:r>
    </w:p>
    <w:p w14:paraId="600092A5" w14:textId="08782A91"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Jennings, V., &amp; Bamkole, O. (2019). The Relationship between Social Cohesion and Urban Green Space: An Avenue for Health Promotion. </w:t>
      </w:r>
      <w:r w:rsidRPr="00F52EF2">
        <w:rPr>
          <w:rFonts w:asciiTheme="majorBidi" w:hAnsiTheme="majorBidi" w:cstheme="majorBidi"/>
          <w:i/>
          <w:sz w:val="22"/>
        </w:rPr>
        <w:t>International Journal of Environmental Research and Public Health</w:t>
      </w:r>
      <w:r w:rsidRPr="00F52EF2">
        <w:rPr>
          <w:rFonts w:asciiTheme="majorBidi" w:hAnsiTheme="majorBidi" w:cstheme="majorBidi"/>
          <w:sz w:val="22"/>
        </w:rPr>
        <w:t>,</w:t>
      </w:r>
      <w:r w:rsidRPr="00F52EF2">
        <w:rPr>
          <w:rFonts w:asciiTheme="majorBidi" w:hAnsiTheme="majorBidi" w:cstheme="majorBidi"/>
          <w:i/>
          <w:sz w:val="22"/>
        </w:rPr>
        <w:t xml:space="preserve"> 16</w:t>
      </w:r>
      <w:r w:rsidRPr="00F52EF2">
        <w:rPr>
          <w:rFonts w:asciiTheme="majorBidi" w:hAnsiTheme="majorBidi" w:cstheme="majorBidi"/>
          <w:sz w:val="22"/>
        </w:rPr>
        <w:t xml:space="preserve">(3), 452. </w:t>
      </w:r>
      <w:hyperlink r:id="rId35" w:history="1">
        <w:r w:rsidRPr="00F52EF2">
          <w:rPr>
            <w:rStyle w:val="Hyperlink"/>
            <w:rFonts w:asciiTheme="majorBidi" w:hAnsiTheme="majorBidi" w:cstheme="majorBidi"/>
            <w:sz w:val="22"/>
          </w:rPr>
          <w:t>https://doi.org/10.3390/ijerph16030452</w:t>
        </w:r>
      </w:hyperlink>
      <w:r w:rsidRPr="00F52EF2">
        <w:rPr>
          <w:rFonts w:asciiTheme="majorBidi" w:hAnsiTheme="majorBidi" w:cstheme="majorBidi"/>
          <w:sz w:val="22"/>
        </w:rPr>
        <w:t xml:space="preserve"> </w:t>
      </w:r>
    </w:p>
    <w:p w14:paraId="2C5ED6D7"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Jia, M., Jin, H. X., &amp; Wang, S. F. (2016). On the Progress of Research of Landscape Plant Volatile Compounds and Their Influence on Human Health in Rehabilitation Landscape. </w:t>
      </w:r>
      <w:r w:rsidRPr="00F52EF2">
        <w:rPr>
          <w:rFonts w:asciiTheme="majorBidi" w:hAnsiTheme="majorBidi" w:cstheme="majorBidi"/>
          <w:i/>
          <w:sz w:val="22"/>
        </w:rPr>
        <w:t>Chin. Landsc. Archit.</w:t>
      </w:r>
      <w:r w:rsidRPr="00F52EF2">
        <w:rPr>
          <w:rFonts w:asciiTheme="majorBidi" w:hAnsiTheme="majorBidi" w:cstheme="majorBidi"/>
          <w:sz w:val="22"/>
        </w:rPr>
        <w:t>,</w:t>
      </w:r>
      <w:r w:rsidRPr="00F52EF2">
        <w:rPr>
          <w:rFonts w:asciiTheme="majorBidi" w:hAnsiTheme="majorBidi" w:cstheme="majorBidi"/>
          <w:i/>
          <w:sz w:val="22"/>
        </w:rPr>
        <w:t xml:space="preserve"> 13</w:t>
      </w:r>
      <w:r w:rsidRPr="00F52EF2">
        <w:rPr>
          <w:rFonts w:asciiTheme="majorBidi" w:hAnsiTheme="majorBidi" w:cstheme="majorBidi"/>
          <w:sz w:val="22"/>
        </w:rPr>
        <w:t xml:space="preserve">, 26–31. </w:t>
      </w:r>
    </w:p>
    <w:p w14:paraId="2BFDF174"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Jöreskog, K., &amp; Sörbom, D. (2001). </w:t>
      </w:r>
      <w:r w:rsidRPr="00F52EF2">
        <w:rPr>
          <w:rFonts w:asciiTheme="majorBidi" w:hAnsiTheme="majorBidi" w:cstheme="majorBidi"/>
          <w:i/>
          <w:sz w:val="22"/>
        </w:rPr>
        <w:t>Lisrel 8: Users Reference Guide</w:t>
      </w:r>
      <w:r w:rsidRPr="00F52EF2">
        <w:rPr>
          <w:rFonts w:asciiTheme="majorBidi" w:hAnsiTheme="majorBidi" w:cstheme="majorBidi"/>
          <w:sz w:val="22"/>
        </w:rPr>
        <w:t xml:space="preserve">. Scientific Software International Inc. </w:t>
      </w:r>
    </w:p>
    <w:p w14:paraId="580298AA"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Kaplan, R. (2017). </w:t>
      </w:r>
      <w:r w:rsidRPr="00F52EF2">
        <w:rPr>
          <w:rFonts w:asciiTheme="majorBidi" w:hAnsiTheme="majorBidi" w:cstheme="majorBidi"/>
          <w:i/>
          <w:sz w:val="22"/>
        </w:rPr>
        <w:t>Psychological Testing: Principles, Applications, and Issues</w:t>
      </w:r>
      <w:r w:rsidRPr="00F52EF2">
        <w:rPr>
          <w:rFonts w:asciiTheme="majorBidi" w:hAnsiTheme="majorBidi" w:cstheme="majorBidi"/>
          <w:sz w:val="22"/>
        </w:rPr>
        <w:t xml:space="preserve"> (9th ed.). Wadsworth Publishing. </w:t>
      </w:r>
    </w:p>
    <w:p w14:paraId="16BCC613" w14:textId="77777777" w:rsidR="00F52EF2" w:rsidRPr="00F52EF2" w:rsidRDefault="00F52EF2" w:rsidP="00F52EF2">
      <w:pPr>
        <w:pStyle w:val="EndNoteBibliography"/>
        <w:numPr>
          <w:ilvl w:val="0"/>
          <w:numId w:val="6"/>
        </w:numPr>
        <w:tabs>
          <w:tab w:val="left" w:pos="284"/>
        </w:tabs>
        <w:ind w:left="0" w:firstLine="0"/>
        <w:rPr>
          <w:rFonts w:asciiTheme="majorBidi" w:hAnsiTheme="majorBidi" w:cstheme="majorBidi"/>
          <w:i/>
          <w:sz w:val="22"/>
        </w:rPr>
      </w:pPr>
      <w:r w:rsidRPr="00F52EF2">
        <w:rPr>
          <w:rFonts w:asciiTheme="majorBidi" w:hAnsiTheme="majorBidi" w:cstheme="majorBidi"/>
          <w:sz w:val="22"/>
        </w:rPr>
        <w:t xml:space="preserve">Kaplan, R., &amp; Kaplan, S. (2009). </w:t>
      </w:r>
      <w:r w:rsidRPr="00F52EF2">
        <w:rPr>
          <w:rFonts w:asciiTheme="majorBidi" w:hAnsiTheme="majorBidi" w:cstheme="majorBidi"/>
          <w:i/>
          <w:sz w:val="22"/>
        </w:rPr>
        <w:t>The experience of nature: a psychological</w:t>
      </w:r>
    </w:p>
    <w:p w14:paraId="305EF361"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i/>
          <w:sz w:val="22"/>
        </w:rPr>
        <w:t>perspective</w:t>
      </w:r>
      <w:r w:rsidRPr="00F52EF2">
        <w:rPr>
          <w:rFonts w:asciiTheme="majorBidi" w:hAnsiTheme="majorBidi" w:cstheme="majorBidi"/>
          <w:sz w:val="22"/>
        </w:rPr>
        <w:t xml:space="preserve">. Cambridge University Press. </w:t>
      </w:r>
    </w:p>
    <w:p w14:paraId="341C6B7C" w14:textId="50D9BA10"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Kawakami, N., Winkleby, M., Skog, L., Szulkin, R., &amp; Sundquist, K. (2011). Differences in neighborhood accessibility to health-related resources: a nationwide comparison between deprived and affluent neighborhoods in Sweden. </w:t>
      </w:r>
      <w:r w:rsidRPr="00F52EF2">
        <w:rPr>
          <w:rFonts w:asciiTheme="majorBidi" w:hAnsiTheme="majorBidi" w:cstheme="majorBidi"/>
          <w:i/>
          <w:sz w:val="22"/>
        </w:rPr>
        <w:t>Health &amp; Place</w:t>
      </w:r>
      <w:r w:rsidRPr="00F52EF2">
        <w:rPr>
          <w:rFonts w:asciiTheme="majorBidi" w:hAnsiTheme="majorBidi" w:cstheme="majorBidi"/>
          <w:sz w:val="22"/>
        </w:rPr>
        <w:t>,</w:t>
      </w:r>
      <w:r w:rsidRPr="00F52EF2">
        <w:rPr>
          <w:rFonts w:asciiTheme="majorBidi" w:hAnsiTheme="majorBidi" w:cstheme="majorBidi"/>
          <w:i/>
          <w:sz w:val="22"/>
        </w:rPr>
        <w:t xml:space="preserve"> 17</w:t>
      </w:r>
      <w:r w:rsidRPr="00F52EF2">
        <w:rPr>
          <w:rFonts w:asciiTheme="majorBidi" w:hAnsiTheme="majorBidi" w:cstheme="majorBidi"/>
          <w:sz w:val="22"/>
        </w:rPr>
        <w:t xml:space="preserve">(1), 132–139. </w:t>
      </w:r>
      <w:hyperlink r:id="rId36" w:history="1">
        <w:r w:rsidRPr="00F52EF2">
          <w:rPr>
            <w:rStyle w:val="Hyperlink"/>
            <w:rFonts w:asciiTheme="majorBidi" w:hAnsiTheme="majorBidi" w:cstheme="majorBidi"/>
            <w:sz w:val="22"/>
          </w:rPr>
          <w:t>https://doi.org/10.1016/j.healthplace.2010.09.005</w:t>
        </w:r>
      </w:hyperlink>
      <w:r w:rsidRPr="00F52EF2">
        <w:rPr>
          <w:rFonts w:asciiTheme="majorBidi" w:hAnsiTheme="majorBidi" w:cstheme="majorBidi"/>
          <w:sz w:val="22"/>
        </w:rPr>
        <w:t xml:space="preserve"> </w:t>
      </w:r>
    </w:p>
    <w:p w14:paraId="58C16035"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lastRenderedPageBreak/>
        <w:t xml:space="preserve">Kline, R. B. (2023). </w:t>
      </w:r>
      <w:r w:rsidRPr="00F52EF2">
        <w:rPr>
          <w:rFonts w:asciiTheme="majorBidi" w:hAnsiTheme="majorBidi" w:cstheme="majorBidi"/>
          <w:i/>
          <w:sz w:val="22"/>
        </w:rPr>
        <w:t>Principles and Practice of Structural Equation Modeling: A Researchers Guide</w:t>
      </w:r>
      <w:r w:rsidRPr="00F52EF2">
        <w:rPr>
          <w:rFonts w:asciiTheme="majorBidi" w:hAnsiTheme="majorBidi" w:cstheme="majorBidi"/>
          <w:sz w:val="22"/>
        </w:rPr>
        <w:t xml:space="preserve"> (5th ed.). Guilford. </w:t>
      </w:r>
    </w:p>
    <w:p w14:paraId="6C6F2D50" w14:textId="2F7499CB"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Kuklina, V., Sizov, O., &amp; Fedorov, R. (2021). Green spaces as an indicator of urban sustainability in the Arctic cities: case of Nadym. </w:t>
      </w:r>
      <w:r w:rsidRPr="00F52EF2">
        <w:rPr>
          <w:rFonts w:asciiTheme="majorBidi" w:hAnsiTheme="majorBidi" w:cstheme="majorBidi"/>
          <w:i/>
          <w:sz w:val="22"/>
        </w:rPr>
        <w:t>Pol. Sci.</w:t>
      </w:r>
      <w:r w:rsidRPr="00F52EF2">
        <w:rPr>
          <w:rFonts w:asciiTheme="majorBidi" w:hAnsiTheme="majorBidi" w:cstheme="majorBidi"/>
          <w:sz w:val="22"/>
        </w:rPr>
        <w:t>,</w:t>
      </w:r>
      <w:r w:rsidRPr="00F52EF2">
        <w:rPr>
          <w:rFonts w:asciiTheme="majorBidi" w:hAnsiTheme="majorBidi" w:cstheme="majorBidi"/>
          <w:i/>
          <w:sz w:val="22"/>
        </w:rPr>
        <w:t xml:space="preserve"> 29</w:t>
      </w:r>
      <w:r w:rsidRPr="00F52EF2">
        <w:rPr>
          <w:rFonts w:asciiTheme="majorBidi" w:hAnsiTheme="majorBidi" w:cstheme="majorBidi"/>
          <w:sz w:val="22"/>
        </w:rPr>
        <w:t xml:space="preserve">, 100672. </w:t>
      </w:r>
      <w:hyperlink r:id="rId37" w:history="1">
        <w:r w:rsidRPr="00F52EF2">
          <w:rPr>
            <w:rStyle w:val="Hyperlink"/>
            <w:rFonts w:asciiTheme="majorBidi" w:hAnsiTheme="majorBidi" w:cstheme="majorBidi"/>
            <w:sz w:val="22"/>
          </w:rPr>
          <w:t>https://doi.org/10.1016/j.polar.2021.100672</w:t>
        </w:r>
      </w:hyperlink>
      <w:r w:rsidRPr="00F52EF2">
        <w:rPr>
          <w:rFonts w:asciiTheme="majorBidi" w:hAnsiTheme="majorBidi" w:cstheme="majorBidi"/>
          <w:sz w:val="22"/>
        </w:rPr>
        <w:t xml:space="preserve"> </w:t>
      </w:r>
    </w:p>
    <w:p w14:paraId="525433EB" w14:textId="78042BDD"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Lee, A. C. K., Jordan, H. C., &amp; Horsley, J. (2015). Value of Urban Green Spaces in Promoting Healthy Living and Wellbeing: Prospects for Planning. </w:t>
      </w:r>
      <w:r w:rsidRPr="00F52EF2">
        <w:rPr>
          <w:rFonts w:asciiTheme="majorBidi" w:hAnsiTheme="majorBidi" w:cstheme="majorBidi"/>
          <w:i/>
          <w:sz w:val="22"/>
        </w:rPr>
        <w:t>Risk Manag. Healthc. Policy</w:t>
      </w:r>
      <w:r w:rsidRPr="00F52EF2">
        <w:rPr>
          <w:rFonts w:asciiTheme="majorBidi" w:hAnsiTheme="majorBidi" w:cstheme="majorBidi"/>
          <w:sz w:val="22"/>
        </w:rPr>
        <w:t>,</w:t>
      </w:r>
      <w:r w:rsidRPr="00F52EF2">
        <w:rPr>
          <w:rFonts w:asciiTheme="majorBidi" w:hAnsiTheme="majorBidi" w:cstheme="majorBidi"/>
          <w:i/>
          <w:sz w:val="22"/>
        </w:rPr>
        <w:t xml:space="preserve"> 8</w:t>
      </w:r>
      <w:r w:rsidRPr="00F52EF2">
        <w:rPr>
          <w:rFonts w:asciiTheme="majorBidi" w:hAnsiTheme="majorBidi" w:cstheme="majorBidi"/>
          <w:sz w:val="22"/>
        </w:rPr>
        <w:t xml:space="preserve">, 131–137. </w:t>
      </w:r>
      <w:hyperlink r:id="rId38" w:history="1">
        <w:r w:rsidRPr="00F52EF2">
          <w:rPr>
            <w:rStyle w:val="Hyperlink"/>
            <w:rFonts w:asciiTheme="majorBidi" w:hAnsiTheme="majorBidi" w:cstheme="majorBidi"/>
            <w:sz w:val="22"/>
          </w:rPr>
          <w:t>https://doi.org/10.2147/RMHP.S61654</w:t>
        </w:r>
      </w:hyperlink>
      <w:r w:rsidRPr="00F52EF2">
        <w:rPr>
          <w:rFonts w:asciiTheme="majorBidi" w:hAnsiTheme="majorBidi" w:cstheme="majorBidi"/>
          <w:sz w:val="22"/>
        </w:rPr>
        <w:t xml:space="preserve"> </w:t>
      </w:r>
    </w:p>
    <w:p w14:paraId="7BF33D55"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Malkin, J. (2003). </w:t>
      </w:r>
      <w:r w:rsidRPr="00F52EF2">
        <w:rPr>
          <w:rFonts w:asciiTheme="majorBidi" w:hAnsiTheme="majorBidi" w:cstheme="majorBidi"/>
          <w:i/>
          <w:sz w:val="22"/>
        </w:rPr>
        <w:t>Healing environments as the Century mark: The quest for optimal patient experiences. The architecture of hospitals</w:t>
      </w:r>
      <w:r w:rsidRPr="00F52EF2">
        <w:rPr>
          <w:rFonts w:asciiTheme="majorBidi" w:hAnsiTheme="majorBidi" w:cstheme="majorBidi"/>
          <w:sz w:val="22"/>
        </w:rPr>
        <w:t xml:space="preserve">. NAi Publishers. </w:t>
      </w:r>
    </w:p>
    <w:p w14:paraId="65530D3C"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Marcus, C. C. (2007). Healing gardens in hospitals.</w:t>
      </w:r>
      <w:r w:rsidRPr="00F52EF2">
        <w:rPr>
          <w:rFonts w:asciiTheme="majorBidi" w:hAnsiTheme="majorBidi" w:cstheme="majorBidi"/>
          <w:i/>
          <w:sz w:val="22"/>
        </w:rPr>
        <w:t xml:space="preserve"> Interdisciplinary design and research e-Journal</w:t>
      </w:r>
      <w:r w:rsidRPr="00F52EF2">
        <w:rPr>
          <w:rFonts w:asciiTheme="majorBidi" w:hAnsiTheme="majorBidi" w:cstheme="majorBidi"/>
          <w:sz w:val="22"/>
        </w:rPr>
        <w:t>,</w:t>
      </w:r>
      <w:r w:rsidRPr="00F52EF2">
        <w:rPr>
          <w:rFonts w:asciiTheme="majorBidi" w:hAnsiTheme="majorBidi" w:cstheme="majorBidi"/>
          <w:i/>
          <w:sz w:val="22"/>
        </w:rPr>
        <w:t xml:space="preserve"> 1</w:t>
      </w:r>
      <w:r w:rsidRPr="00F52EF2">
        <w:rPr>
          <w:rFonts w:asciiTheme="majorBidi" w:hAnsiTheme="majorBidi" w:cstheme="majorBidi"/>
          <w:sz w:val="22"/>
        </w:rPr>
        <w:t xml:space="preserve">(1), 1–27. </w:t>
      </w:r>
    </w:p>
    <w:p w14:paraId="4308C0A9"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Marcus, C. C., &amp; Barnes, M. (1996). </w:t>
      </w:r>
      <w:r w:rsidRPr="00F52EF2">
        <w:rPr>
          <w:rFonts w:asciiTheme="majorBidi" w:hAnsiTheme="majorBidi" w:cstheme="majorBidi"/>
          <w:i/>
          <w:sz w:val="22"/>
        </w:rPr>
        <w:t>Gardens in Healthcare Facilities: Uses, Therapeutic Benefits, and Design Recommendations.</w:t>
      </w:r>
      <w:r w:rsidRPr="00F52EF2">
        <w:rPr>
          <w:rFonts w:asciiTheme="majorBidi" w:hAnsiTheme="majorBidi" w:cstheme="majorBidi"/>
          <w:sz w:val="22"/>
        </w:rPr>
        <w:t xml:space="preserve"> Center for Health Design. </w:t>
      </w:r>
    </w:p>
    <w:p w14:paraId="0F57835D"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Marcus, C. C., &amp; Barnes, M. (1999). </w:t>
      </w:r>
      <w:r w:rsidRPr="00F52EF2">
        <w:rPr>
          <w:rFonts w:asciiTheme="majorBidi" w:hAnsiTheme="majorBidi" w:cstheme="majorBidi"/>
          <w:i/>
          <w:sz w:val="22"/>
        </w:rPr>
        <w:t>Healing Gardens: Therapeutic benefits and design recommendations</w:t>
      </w:r>
      <w:r w:rsidRPr="00F52EF2">
        <w:rPr>
          <w:rFonts w:asciiTheme="majorBidi" w:hAnsiTheme="majorBidi" w:cstheme="majorBidi"/>
          <w:sz w:val="22"/>
        </w:rPr>
        <w:t xml:space="preserve"> (Vol. 4). John Wiley &amp; Sons. </w:t>
      </w:r>
    </w:p>
    <w:p w14:paraId="3CFC0F36" w14:textId="75473DAB"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Mayen Huerta, C. (2023). Understanding the pathways between the use of urban green spaces and self-rated health: A case study in Mexico City. </w:t>
      </w:r>
      <w:r w:rsidRPr="00F52EF2">
        <w:rPr>
          <w:rFonts w:asciiTheme="majorBidi" w:hAnsiTheme="majorBidi" w:cstheme="majorBidi"/>
          <w:i/>
          <w:sz w:val="22"/>
        </w:rPr>
        <w:t>PLoS One.</w:t>
      </w:r>
      <w:r w:rsidRPr="00F52EF2">
        <w:rPr>
          <w:rFonts w:asciiTheme="majorBidi" w:hAnsiTheme="majorBidi" w:cstheme="majorBidi"/>
          <w:sz w:val="22"/>
        </w:rPr>
        <w:t>,</w:t>
      </w:r>
      <w:r w:rsidRPr="00F52EF2">
        <w:rPr>
          <w:rFonts w:asciiTheme="majorBidi" w:hAnsiTheme="majorBidi" w:cstheme="majorBidi"/>
          <w:i/>
          <w:sz w:val="22"/>
        </w:rPr>
        <w:t xml:space="preserve"> 18</w:t>
      </w:r>
      <w:r w:rsidRPr="00F52EF2">
        <w:rPr>
          <w:rFonts w:asciiTheme="majorBidi" w:hAnsiTheme="majorBidi" w:cstheme="majorBidi"/>
          <w:sz w:val="22"/>
        </w:rPr>
        <w:t xml:space="preserve">(12), e0295013. </w:t>
      </w:r>
      <w:hyperlink r:id="rId39" w:history="1">
        <w:r w:rsidRPr="00F52EF2">
          <w:rPr>
            <w:rStyle w:val="Hyperlink"/>
            <w:rFonts w:asciiTheme="majorBidi" w:hAnsiTheme="majorBidi" w:cstheme="majorBidi"/>
            <w:sz w:val="22"/>
          </w:rPr>
          <w:t>https://doi.org/10.1371/journal.pone.0295013</w:t>
        </w:r>
      </w:hyperlink>
      <w:r w:rsidRPr="00F52EF2">
        <w:rPr>
          <w:rFonts w:asciiTheme="majorBidi" w:hAnsiTheme="majorBidi" w:cstheme="majorBidi"/>
          <w:sz w:val="22"/>
        </w:rPr>
        <w:t xml:space="preserve"> </w:t>
      </w:r>
    </w:p>
    <w:p w14:paraId="0AAED847" w14:textId="2DD1A436"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Mishra, H., Bell, S., Vassiljev, P., Kuhlmann, F., Niin, G., &amp; Grellier, J. (2020). The development of a tool for assessing the environmental qualities of urban blue spaces. </w:t>
      </w:r>
      <w:r w:rsidRPr="00F52EF2">
        <w:rPr>
          <w:rFonts w:asciiTheme="majorBidi" w:hAnsiTheme="majorBidi" w:cstheme="majorBidi"/>
          <w:i/>
          <w:sz w:val="22"/>
        </w:rPr>
        <w:t>Urban For. Urban Green</w:t>
      </w:r>
      <w:r w:rsidRPr="00F52EF2">
        <w:rPr>
          <w:rFonts w:asciiTheme="majorBidi" w:hAnsiTheme="majorBidi" w:cstheme="majorBidi"/>
          <w:sz w:val="22"/>
        </w:rPr>
        <w:t>,</w:t>
      </w:r>
      <w:r w:rsidRPr="00F52EF2">
        <w:rPr>
          <w:rFonts w:asciiTheme="majorBidi" w:hAnsiTheme="majorBidi" w:cstheme="majorBidi"/>
          <w:i/>
          <w:sz w:val="22"/>
        </w:rPr>
        <w:t xml:space="preserve"> 49</w:t>
      </w:r>
      <w:r w:rsidRPr="00F52EF2">
        <w:rPr>
          <w:rFonts w:asciiTheme="majorBidi" w:hAnsiTheme="majorBidi" w:cstheme="majorBidi"/>
          <w:sz w:val="22"/>
        </w:rPr>
        <w:t xml:space="preserve">, 1–11. </w:t>
      </w:r>
      <w:hyperlink r:id="rId40" w:history="1">
        <w:r w:rsidRPr="00F52EF2">
          <w:rPr>
            <w:rStyle w:val="Hyperlink"/>
            <w:rFonts w:asciiTheme="majorBidi" w:hAnsiTheme="majorBidi" w:cstheme="majorBidi"/>
            <w:sz w:val="22"/>
          </w:rPr>
          <w:t>https://doi.org/10.1016/j.ufug.2019.126575</w:t>
        </w:r>
      </w:hyperlink>
      <w:r w:rsidRPr="00F52EF2">
        <w:rPr>
          <w:rFonts w:asciiTheme="majorBidi" w:hAnsiTheme="majorBidi" w:cstheme="majorBidi"/>
          <w:sz w:val="22"/>
        </w:rPr>
        <w:t xml:space="preserve"> </w:t>
      </w:r>
    </w:p>
    <w:p w14:paraId="0B15D1EA" w14:textId="63547F0C"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Moztarzadeh, H., &amp; Mohajer, E. (2020). Effect of Green Space on Resident’s Place Attachment in Residential Spaces. </w:t>
      </w:r>
      <w:r w:rsidRPr="00F52EF2">
        <w:rPr>
          <w:rFonts w:asciiTheme="majorBidi" w:hAnsiTheme="majorBidi" w:cstheme="majorBidi"/>
          <w:i/>
          <w:sz w:val="22"/>
        </w:rPr>
        <w:t>IJAUD</w:t>
      </w:r>
      <w:r w:rsidRPr="00F52EF2">
        <w:rPr>
          <w:rFonts w:asciiTheme="majorBidi" w:hAnsiTheme="majorBidi" w:cstheme="majorBidi"/>
          <w:sz w:val="22"/>
        </w:rPr>
        <w:t>,</w:t>
      </w:r>
      <w:r w:rsidRPr="00F52EF2">
        <w:rPr>
          <w:rFonts w:asciiTheme="majorBidi" w:hAnsiTheme="majorBidi" w:cstheme="majorBidi"/>
          <w:i/>
          <w:sz w:val="22"/>
        </w:rPr>
        <w:t xml:space="preserve"> 10</w:t>
      </w:r>
      <w:r w:rsidRPr="00F52EF2">
        <w:rPr>
          <w:rFonts w:asciiTheme="majorBidi" w:hAnsiTheme="majorBidi" w:cstheme="majorBidi"/>
          <w:sz w:val="22"/>
        </w:rPr>
        <w:t xml:space="preserve">(2), 13–24. </w:t>
      </w:r>
      <w:hyperlink r:id="rId41" w:history="1">
        <w:r w:rsidRPr="00F52EF2">
          <w:rPr>
            <w:rStyle w:val="Hyperlink"/>
            <w:rFonts w:asciiTheme="majorBidi" w:hAnsiTheme="majorBidi" w:cstheme="majorBidi"/>
            <w:sz w:val="22"/>
          </w:rPr>
          <w:t>https://doi.org/10.30495/IJAUD.2020.15846</w:t>
        </w:r>
      </w:hyperlink>
      <w:r w:rsidRPr="00F52EF2">
        <w:rPr>
          <w:rFonts w:asciiTheme="majorBidi" w:hAnsiTheme="majorBidi" w:cstheme="majorBidi"/>
          <w:sz w:val="22"/>
        </w:rPr>
        <w:t xml:space="preserve"> </w:t>
      </w:r>
    </w:p>
    <w:p w14:paraId="146A0CDC" w14:textId="0BE7ED0F"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Mukherjee, M., &amp; Takara, K. (2018). Urban green space as a countermeasure to increasing urban risk and the UGS-3CC resilience framework.</w:t>
      </w:r>
      <w:r w:rsidRPr="00F52EF2">
        <w:rPr>
          <w:rFonts w:asciiTheme="majorBidi" w:hAnsiTheme="majorBidi" w:cstheme="majorBidi"/>
          <w:i/>
          <w:sz w:val="22"/>
        </w:rPr>
        <w:t xml:space="preserve"> Int. J. Dis. Risk Reduc. </w:t>
      </w:r>
      <w:r w:rsidRPr="00F52EF2">
        <w:rPr>
          <w:rFonts w:asciiTheme="majorBidi" w:hAnsiTheme="majorBidi" w:cstheme="majorBidi"/>
          <w:sz w:val="22"/>
        </w:rPr>
        <w:t>,</w:t>
      </w:r>
      <w:r w:rsidRPr="00F52EF2">
        <w:rPr>
          <w:rFonts w:asciiTheme="majorBidi" w:hAnsiTheme="majorBidi" w:cstheme="majorBidi"/>
          <w:i/>
          <w:sz w:val="22"/>
        </w:rPr>
        <w:t xml:space="preserve"> 28</w:t>
      </w:r>
      <w:r w:rsidRPr="00F52EF2">
        <w:rPr>
          <w:rFonts w:asciiTheme="majorBidi" w:hAnsiTheme="majorBidi" w:cstheme="majorBidi"/>
          <w:sz w:val="22"/>
        </w:rPr>
        <w:t xml:space="preserve">, 854–861. </w:t>
      </w:r>
      <w:hyperlink r:id="rId42" w:history="1">
        <w:r w:rsidRPr="00F52EF2">
          <w:rPr>
            <w:rStyle w:val="Hyperlink"/>
            <w:rFonts w:asciiTheme="majorBidi" w:hAnsiTheme="majorBidi" w:cstheme="majorBidi"/>
            <w:sz w:val="22"/>
          </w:rPr>
          <w:t>https://doi.org/10.1016/j.ijdrr.2018.01.027</w:t>
        </w:r>
      </w:hyperlink>
      <w:r w:rsidRPr="00F52EF2">
        <w:rPr>
          <w:rFonts w:asciiTheme="majorBidi" w:hAnsiTheme="majorBidi" w:cstheme="majorBidi"/>
          <w:sz w:val="22"/>
        </w:rPr>
        <w:t xml:space="preserve"> </w:t>
      </w:r>
    </w:p>
    <w:p w14:paraId="25F25509"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Nesmith, E. L. (1995). </w:t>
      </w:r>
      <w:r w:rsidRPr="00F52EF2">
        <w:rPr>
          <w:rFonts w:asciiTheme="majorBidi" w:hAnsiTheme="majorBidi" w:cstheme="majorBidi"/>
          <w:i/>
          <w:sz w:val="22"/>
        </w:rPr>
        <w:t>Health Care Architecture: Designs for the Future</w:t>
      </w:r>
      <w:r w:rsidRPr="00F52EF2">
        <w:rPr>
          <w:rFonts w:asciiTheme="majorBidi" w:hAnsiTheme="majorBidi" w:cstheme="majorBidi"/>
          <w:sz w:val="22"/>
        </w:rPr>
        <w:t xml:space="preserve">. The American Institute of Architects Press. </w:t>
      </w:r>
    </w:p>
    <w:p w14:paraId="292A8F59"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Nutsford, D., Pearson, A. L., &amp; Kingham, S. (2013). An ecological study investigating the association between access to urban green space and mental health. </w:t>
      </w:r>
      <w:r w:rsidRPr="00F52EF2">
        <w:rPr>
          <w:rFonts w:asciiTheme="majorBidi" w:hAnsiTheme="majorBidi" w:cstheme="majorBidi"/>
          <w:i/>
          <w:sz w:val="22"/>
        </w:rPr>
        <w:t>Public Health</w:t>
      </w:r>
      <w:r w:rsidRPr="00F52EF2">
        <w:rPr>
          <w:rFonts w:asciiTheme="majorBidi" w:hAnsiTheme="majorBidi" w:cstheme="majorBidi"/>
          <w:sz w:val="22"/>
        </w:rPr>
        <w:t>,</w:t>
      </w:r>
      <w:r w:rsidRPr="00F52EF2">
        <w:rPr>
          <w:rFonts w:asciiTheme="majorBidi" w:hAnsiTheme="majorBidi" w:cstheme="majorBidi"/>
          <w:i/>
          <w:sz w:val="22"/>
        </w:rPr>
        <w:t xml:space="preserve"> 127</w:t>
      </w:r>
      <w:r w:rsidRPr="00F52EF2">
        <w:rPr>
          <w:rFonts w:asciiTheme="majorBidi" w:hAnsiTheme="majorBidi" w:cstheme="majorBidi"/>
          <w:sz w:val="22"/>
        </w:rPr>
        <w:t xml:space="preserve">(11), 1005–1011. </w:t>
      </w:r>
    </w:p>
    <w:p w14:paraId="5C503227"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Oberlin, J. (2008). Evidence that pediatric settings can heal. </w:t>
      </w:r>
      <w:r w:rsidRPr="00F52EF2">
        <w:rPr>
          <w:rFonts w:asciiTheme="majorBidi" w:hAnsiTheme="majorBidi" w:cstheme="majorBidi"/>
          <w:i/>
          <w:sz w:val="22"/>
        </w:rPr>
        <w:t>Health Care Design</w:t>
      </w:r>
      <w:r w:rsidRPr="00F52EF2">
        <w:rPr>
          <w:rFonts w:asciiTheme="majorBidi" w:hAnsiTheme="majorBidi" w:cstheme="majorBidi"/>
          <w:sz w:val="22"/>
        </w:rPr>
        <w:t xml:space="preserve">. </w:t>
      </w:r>
    </w:p>
    <w:p w14:paraId="5E724A29" w14:textId="4873FDCF"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Olszewska-Guizzo, A., Sia, A., Fogel, A., &amp; Ho, R. (2022). Features of Urban Green Spaces Associated with Positive Emotions, Mindfulness and Relaxation. </w:t>
      </w:r>
      <w:r w:rsidRPr="00F52EF2">
        <w:rPr>
          <w:rFonts w:asciiTheme="majorBidi" w:hAnsiTheme="majorBidi" w:cstheme="majorBidi"/>
          <w:i/>
          <w:sz w:val="22"/>
        </w:rPr>
        <w:t>Sci. Rep</w:t>
      </w:r>
      <w:r w:rsidRPr="00F52EF2">
        <w:rPr>
          <w:rFonts w:asciiTheme="majorBidi" w:hAnsiTheme="majorBidi" w:cstheme="majorBidi"/>
          <w:sz w:val="22"/>
        </w:rPr>
        <w:t>,</w:t>
      </w:r>
      <w:r w:rsidRPr="00F52EF2">
        <w:rPr>
          <w:rFonts w:asciiTheme="majorBidi" w:hAnsiTheme="majorBidi" w:cstheme="majorBidi"/>
          <w:i/>
          <w:sz w:val="22"/>
        </w:rPr>
        <w:t xml:space="preserve"> 12</w:t>
      </w:r>
      <w:r w:rsidRPr="00F52EF2">
        <w:rPr>
          <w:rFonts w:asciiTheme="majorBidi" w:hAnsiTheme="majorBidi" w:cstheme="majorBidi"/>
          <w:sz w:val="22"/>
        </w:rPr>
        <w:t xml:space="preserve">, 20695. </w:t>
      </w:r>
      <w:hyperlink r:id="rId43" w:history="1">
        <w:r w:rsidRPr="00F52EF2">
          <w:rPr>
            <w:rStyle w:val="Hyperlink"/>
            <w:rFonts w:asciiTheme="majorBidi" w:hAnsiTheme="majorBidi" w:cstheme="majorBidi"/>
            <w:sz w:val="22"/>
          </w:rPr>
          <w:t>https://doi.org/10.1038/s41598-022-24637-0</w:t>
        </w:r>
      </w:hyperlink>
      <w:r w:rsidRPr="00F52EF2">
        <w:rPr>
          <w:rFonts w:asciiTheme="majorBidi" w:hAnsiTheme="majorBidi" w:cstheme="majorBidi"/>
          <w:sz w:val="22"/>
        </w:rPr>
        <w:t xml:space="preserve"> </w:t>
      </w:r>
    </w:p>
    <w:p w14:paraId="04E172C7" w14:textId="314F32FE"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Owens, E. P., Koo, J., &amp; Huang, Y. (2024). </w:t>
      </w:r>
      <w:r w:rsidRPr="00F52EF2">
        <w:rPr>
          <w:rFonts w:asciiTheme="majorBidi" w:hAnsiTheme="majorBidi" w:cstheme="majorBidi"/>
          <w:i/>
          <w:sz w:val="22"/>
        </w:rPr>
        <w:t>Outdoor Environments for People Considering Human Factors in Landscape Design</w:t>
      </w:r>
      <w:r w:rsidRPr="00F52EF2">
        <w:rPr>
          <w:rFonts w:asciiTheme="majorBidi" w:hAnsiTheme="majorBidi" w:cstheme="majorBidi"/>
          <w:sz w:val="22"/>
        </w:rPr>
        <w:t xml:space="preserve">. </w:t>
      </w:r>
      <w:hyperlink r:id="rId44" w:history="1">
        <w:r w:rsidRPr="00F52EF2">
          <w:rPr>
            <w:rStyle w:val="Hyperlink"/>
            <w:rFonts w:asciiTheme="majorBidi" w:hAnsiTheme="majorBidi" w:cstheme="majorBidi"/>
            <w:sz w:val="22"/>
          </w:rPr>
          <w:t>https://doi.org/10.4324/9781315100036</w:t>
        </w:r>
      </w:hyperlink>
      <w:r w:rsidRPr="00F52EF2">
        <w:rPr>
          <w:rFonts w:asciiTheme="majorBidi" w:hAnsiTheme="majorBidi" w:cstheme="majorBidi"/>
          <w:sz w:val="22"/>
        </w:rPr>
        <w:t xml:space="preserve"> </w:t>
      </w:r>
    </w:p>
    <w:p w14:paraId="04D3696E" w14:textId="6264862C"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Pastore, M. C., Parenti, C. I. M., &amp; Patetta, C. (2025). Measuring Accessibility of Green Spaces for the Health and Wellbeing of Inhabitants of the Milan Metropolitan Area. </w:t>
      </w:r>
      <w:r w:rsidRPr="00F52EF2">
        <w:rPr>
          <w:rFonts w:asciiTheme="majorBidi" w:hAnsiTheme="majorBidi" w:cstheme="majorBidi"/>
          <w:i/>
          <w:sz w:val="22"/>
        </w:rPr>
        <w:t>Land</w:t>
      </w:r>
      <w:r w:rsidRPr="00F52EF2">
        <w:rPr>
          <w:rFonts w:asciiTheme="majorBidi" w:hAnsiTheme="majorBidi" w:cstheme="majorBidi"/>
          <w:sz w:val="22"/>
        </w:rPr>
        <w:t>,</w:t>
      </w:r>
      <w:r w:rsidRPr="00F52EF2">
        <w:rPr>
          <w:rFonts w:asciiTheme="majorBidi" w:hAnsiTheme="majorBidi" w:cstheme="majorBidi"/>
          <w:i/>
          <w:sz w:val="22"/>
        </w:rPr>
        <w:t xml:space="preserve"> 14</w:t>
      </w:r>
      <w:r w:rsidRPr="00F52EF2">
        <w:rPr>
          <w:rFonts w:asciiTheme="majorBidi" w:hAnsiTheme="majorBidi" w:cstheme="majorBidi"/>
          <w:sz w:val="22"/>
        </w:rPr>
        <w:t xml:space="preserve">(1), 97. </w:t>
      </w:r>
      <w:hyperlink r:id="rId45" w:history="1">
        <w:r w:rsidRPr="00F52EF2">
          <w:rPr>
            <w:rStyle w:val="Hyperlink"/>
            <w:rFonts w:asciiTheme="majorBidi" w:hAnsiTheme="majorBidi" w:cstheme="majorBidi"/>
            <w:sz w:val="22"/>
          </w:rPr>
          <w:t>https://doi.org/10.3390/land14010097</w:t>
        </w:r>
      </w:hyperlink>
      <w:r w:rsidRPr="00F52EF2">
        <w:rPr>
          <w:rFonts w:asciiTheme="majorBidi" w:hAnsiTheme="majorBidi" w:cstheme="majorBidi"/>
          <w:sz w:val="22"/>
        </w:rPr>
        <w:t xml:space="preserve"> </w:t>
      </w:r>
    </w:p>
    <w:p w14:paraId="40398B23" w14:textId="67F6F094"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Patwary, M. M., Bardhan, M., İnan, H. E., Browning, M. H. E. M., Disha, A. S., Haque, M. Z., Helmy, M., Ashraf, S., Dzhambov, A. M., Shuvo, F. K., Alam, M. A., Billah, S. M., Kabir, M. P., Hossain, M. R., Azam, M. G., Rahman, M. M., Swed, S., Sah, R., Montenegro-Idrogo, J. J.,…Rodriguez-Morales, A. J. (2024). Exposure to urban green spaces and mental health during the COVID-19 pandemic: evidence from two low and lower-middle-income countries. </w:t>
      </w:r>
      <w:r w:rsidRPr="00F52EF2">
        <w:rPr>
          <w:rFonts w:asciiTheme="majorBidi" w:hAnsiTheme="majorBidi" w:cstheme="majorBidi"/>
          <w:i/>
          <w:sz w:val="22"/>
        </w:rPr>
        <w:t>Front. Public Health</w:t>
      </w:r>
      <w:r w:rsidRPr="00F52EF2">
        <w:rPr>
          <w:rFonts w:asciiTheme="majorBidi" w:hAnsiTheme="majorBidi" w:cstheme="majorBidi"/>
          <w:sz w:val="22"/>
        </w:rPr>
        <w:t>,</w:t>
      </w:r>
      <w:r w:rsidRPr="00F52EF2">
        <w:rPr>
          <w:rFonts w:asciiTheme="majorBidi" w:hAnsiTheme="majorBidi" w:cstheme="majorBidi"/>
          <w:i/>
          <w:sz w:val="22"/>
        </w:rPr>
        <w:t xml:space="preserve"> 12</w:t>
      </w:r>
      <w:r w:rsidRPr="00F52EF2">
        <w:rPr>
          <w:rFonts w:asciiTheme="majorBidi" w:hAnsiTheme="majorBidi" w:cstheme="majorBidi"/>
          <w:sz w:val="22"/>
        </w:rPr>
        <w:t xml:space="preserve">, 1334425. </w:t>
      </w:r>
      <w:hyperlink r:id="rId46" w:history="1">
        <w:r w:rsidRPr="00F52EF2">
          <w:rPr>
            <w:rStyle w:val="Hyperlink"/>
            <w:rFonts w:asciiTheme="majorBidi" w:hAnsiTheme="majorBidi" w:cstheme="majorBidi"/>
            <w:sz w:val="22"/>
          </w:rPr>
          <w:t>https://doi.org/10.3389/fpubh.2024.1334425</w:t>
        </w:r>
      </w:hyperlink>
      <w:r w:rsidRPr="00F52EF2">
        <w:rPr>
          <w:rFonts w:asciiTheme="majorBidi" w:hAnsiTheme="majorBidi" w:cstheme="majorBidi"/>
          <w:sz w:val="22"/>
        </w:rPr>
        <w:t xml:space="preserve"> </w:t>
      </w:r>
    </w:p>
    <w:p w14:paraId="115D63C4"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Rapaport, A. (2005). </w:t>
      </w:r>
      <w:r w:rsidRPr="00F52EF2">
        <w:rPr>
          <w:rFonts w:asciiTheme="majorBidi" w:hAnsiTheme="majorBidi" w:cstheme="majorBidi"/>
          <w:i/>
          <w:sz w:val="22"/>
        </w:rPr>
        <w:t>The meaning of the built environment</w:t>
      </w:r>
      <w:r w:rsidRPr="00F52EF2">
        <w:rPr>
          <w:rFonts w:asciiTheme="majorBidi" w:hAnsiTheme="majorBidi" w:cstheme="majorBidi"/>
          <w:sz w:val="22"/>
        </w:rPr>
        <w:t xml:space="preserve">. Publications of Urban Processing and Planning Company. </w:t>
      </w:r>
    </w:p>
    <w:p w14:paraId="296B4B0C" w14:textId="46D21D6A"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Russo, A. (2024). Urban Green Spaces and Healthy Living: A Landscape Architecture Perspective. </w:t>
      </w:r>
      <w:r w:rsidRPr="00F52EF2">
        <w:rPr>
          <w:rFonts w:asciiTheme="majorBidi" w:hAnsiTheme="majorBidi" w:cstheme="majorBidi"/>
          <w:i/>
          <w:sz w:val="22"/>
        </w:rPr>
        <w:t>Urban Science</w:t>
      </w:r>
      <w:r w:rsidRPr="00F52EF2">
        <w:rPr>
          <w:rFonts w:asciiTheme="majorBidi" w:hAnsiTheme="majorBidi" w:cstheme="majorBidi"/>
          <w:sz w:val="22"/>
        </w:rPr>
        <w:t>,</w:t>
      </w:r>
      <w:r w:rsidRPr="00F52EF2">
        <w:rPr>
          <w:rFonts w:asciiTheme="majorBidi" w:hAnsiTheme="majorBidi" w:cstheme="majorBidi"/>
          <w:i/>
          <w:sz w:val="22"/>
        </w:rPr>
        <w:t xml:space="preserve"> 8</w:t>
      </w:r>
      <w:r w:rsidRPr="00F52EF2">
        <w:rPr>
          <w:rFonts w:asciiTheme="majorBidi" w:hAnsiTheme="majorBidi" w:cstheme="majorBidi"/>
          <w:sz w:val="22"/>
        </w:rPr>
        <w:t xml:space="preserve">(4), 213. </w:t>
      </w:r>
      <w:hyperlink r:id="rId47" w:history="1">
        <w:r w:rsidRPr="00F52EF2">
          <w:rPr>
            <w:rStyle w:val="Hyperlink"/>
            <w:rFonts w:asciiTheme="majorBidi" w:hAnsiTheme="majorBidi" w:cstheme="majorBidi"/>
            <w:sz w:val="22"/>
          </w:rPr>
          <w:t>https://doi.org/10.3390/urbansci8040213</w:t>
        </w:r>
      </w:hyperlink>
      <w:r w:rsidRPr="00F52EF2">
        <w:rPr>
          <w:rFonts w:asciiTheme="majorBidi" w:hAnsiTheme="majorBidi" w:cstheme="majorBidi"/>
          <w:sz w:val="22"/>
        </w:rPr>
        <w:t xml:space="preserve"> </w:t>
      </w:r>
    </w:p>
    <w:p w14:paraId="6E72A56E" w14:textId="28C29735"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Sato, Y., &amp; Zenou, Y. (2015). How urbanization affect employment and social interactions. </w:t>
      </w:r>
      <w:r w:rsidRPr="00F52EF2">
        <w:rPr>
          <w:rFonts w:asciiTheme="majorBidi" w:hAnsiTheme="majorBidi" w:cstheme="majorBidi"/>
          <w:i/>
          <w:sz w:val="22"/>
        </w:rPr>
        <w:t>Eur Econ Rev.</w:t>
      </w:r>
      <w:r w:rsidRPr="00F52EF2">
        <w:rPr>
          <w:rFonts w:asciiTheme="majorBidi" w:hAnsiTheme="majorBidi" w:cstheme="majorBidi"/>
          <w:sz w:val="22"/>
        </w:rPr>
        <w:t>,</w:t>
      </w:r>
      <w:r w:rsidRPr="00F52EF2">
        <w:rPr>
          <w:rFonts w:asciiTheme="majorBidi" w:hAnsiTheme="majorBidi" w:cstheme="majorBidi"/>
          <w:i/>
          <w:sz w:val="22"/>
        </w:rPr>
        <w:t xml:space="preserve"> 75</w:t>
      </w:r>
      <w:r w:rsidRPr="00F52EF2">
        <w:rPr>
          <w:rFonts w:asciiTheme="majorBidi" w:hAnsiTheme="majorBidi" w:cstheme="majorBidi"/>
          <w:sz w:val="22"/>
        </w:rPr>
        <w:t xml:space="preserve">, 55–131. </w:t>
      </w:r>
      <w:hyperlink r:id="rId48" w:history="1">
        <w:r w:rsidRPr="00F52EF2">
          <w:rPr>
            <w:rStyle w:val="Hyperlink"/>
            <w:rFonts w:asciiTheme="majorBidi" w:hAnsiTheme="majorBidi" w:cstheme="majorBidi"/>
            <w:sz w:val="22"/>
          </w:rPr>
          <w:t>https://doi.org/10.1016/j.euroecorev.2015.01.011</w:t>
        </w:r>
      </w:hyperlink>
      <w:r w:rsidRPr="00F52EF2">
        <w:rPr>
          <w:rFonts w:asciiTheme="majorBidi" w:hAnsiTheme="majorBidi" w:cstheme="majorBidi"/>
          <w:sz w:val="22"/>
        </w:rPr>
        <w:t xml:space="preserve"> </w:t>
      </w:r>
    </w:p>
    <w:p w14:paraId="43E0763E"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Shao, Y., &amp; Liu, B. (2016). A Study on Microclimate Parameters of Urban Street Space and Its Influential Factors. </w:t>
      </w:r>
      <w:r w:rsidRPr="00F52EF2">
        <w:rPr>
          <w:rFonts w:asciiTheme="majorBidi" w:hAnsiTheme="majorBidi" w:cstheme="majorBidi"/>
          <w:i/>
          <w:sz w:val="22"/>
        </w:rPr>
        <w:t>Landsc. Archit.</w:t>
      </w:r>
      <w:r w:rsidRPr="00F52EF2">
        <w:rPr>
          <w:rFonts w:asciiTheme="majorBidi" w:hAnsiTheme="majorBidi" w:cstheme="majorBidi"/>
          <w:sz w:val="22"/>
        </w:rPr>
        <w:t>,</w:t>
      </w:r>
      <w:r w:rsidRPr="00F52EF2">
        <w:rPr>
          <w:rFonts w:asciiTheme="majorBidi" w:hAnsiTheme="majorBidi" w:cstheme="majorBidi"/>
          <w:i/>
          <w:sz w:val="22"/>
        </w:rPr>
        <w:t xml:space="preserve"> 10</w:t>
      </w:r>
      <w:r w:rsidRPr="00F52EF2">
        <w:rPr>
          <w:rFonts w:asciiTheme="majorBidi" w:hAnsiTheme="majorBidi" w:cstheme="majorBidi"/>
          <w:sz w:val="22"/>
        </w:rPr>
        <w:t xml:space="preserve">, 98–104. </w:t>
      </w:r>
    </w:p>
    <w:p w14:paraId="47937E90"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Stigsdotter, U. K. (2015). Nature, Health and Design. </w:t>
      </w:r>
      <w:r w:rsidRPr="00F52EF2">
        <w:rPr>
          <w:rFonts w:asciiTheme="majorBidi" w:hAnsiTheme="majorBidi" w:cstheme="majorBidi"/>
          <w:i/>
          <w:sz w:val="22"/>
        </w:rPr>
        <w:t>Alam Cipta.</w:t>
      </w:r>
      <w:r w:rsidRPr="00F52EF2">
        <w:rPr>
          <w:rFonts w:asciiTheme="majorBidi" w:hAnsiTheme="majorBidi" w:cstheme="majorBidi"/>
          <w:sz w:val="22"/>
        </w:rPr>
        <w:t>,</w:t>
      </w:r>
      <w:r w:rsidRPr="00F52EF2">
        <w:rPr>
          <w:rFonts w:asciiTheme="majorBidi" w:hAnsiTheme="majorBidi" w:cstheme="majorBidi"/>
          <w:i/>
          <w:sz w:val="22"/>
        </w:rPr>
        <w:t xml:space="preserve"> 8</w:t>
      </w:r>
      <w:r w:rsidRPr="00F52EF2">
        <w:rPr>
          <w:rFonts w:asciiTheme="majorBidi" w:hAnsiTheme="majorBidi" w:cstheme="majorBidi"/>
          <w:sz w:val="22"/>
        </w:rPr>
        <w:t xml:space="preserve">, 89–96. </w:t>
      </w:r>
    </w:p>
    <w:p w14:paraId="293E6A8D"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lastRenderedPageBreak/>
        <w:t xml:space="preserve">Tabachnick, B. G., &amp; Fidell, L. S. (2021). </w:t>
      </w:r>
      <w:r w:rsidRPr="00F52EF2">
        <w:rPr>
          <w:rFonts w:asciiTheme="majorBidi" w:hAnsiTheme="majorBidi" w:cstheme="majorBidi"/>
          <w:i/>
          <w:sz w:val="22"/>
        </w:rPr>
        <w:t>Using multivariate statistics</w:t>
      </w:r>
      <w:r w:rsidRPr="00F52EF2">
        <w:rPr>
          <w:rFonts w:asciiTheme="majorBidi" w:hAnsiTheme="majorBidi" w:cstheme="majorBidi"/>
          <w:sz w:val="22"/>
        </w:rPr>
        <w:t xml:space="preserve">. Allyn &amp; Bacon/Pearson Education. </w:t>
      </w:r>
    </w:p>
    <w:p w14:paraId="1C740BBC" w14:textId="4AF363BA"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Tabassum, M. (2025). Understanding urban green spaces through lenses of sensory experience: a case study of neighborhood parks in Dhaka city. </w:t>
      </w:r>
      <w:r w:rsidRPr="00F52EF2">
        <w:rPr>
          <w:rFonts w:asciiTheme="majorBidi" w:hAnsiTheme="majorBidi" w:cstheme="majorBidi"/>
          <w:i/>
          <w:sz w:val="22"/>
        </w:rPr>
        <w:t>The Senses and Society</w:t>
      </w:r>
      <w:r w:rsidRPr="00F52EF2">
        <w:rPr>
          <w:rFonts w:asciiTheme="majorBidi" w:hAnsiTheme="majorBidi" w:cstheme="majorBidi"/>
          <w:sz w:val="22"/>
        </w:rPr>
        <w:t>,</w:t>
      </w:r>
      <w:r w:rsidRPr="00F52EF2">
        <w:rPr>
          <w:rFonts w:asciiTheme="majorBidi" w:hAnsiTheme="majorBidi" w:cstheme="majorBidi"/>
          <w:i/>
          <w:sz w:val="22"/>
        </w:rPr>
        <w:t xml:space="preserve"> 20</w:t>
      </w:r>
      <w:r w:rsidRPr="00F52EF2">
        <w:rPr>
          <w:rFonts w:asciiTheme="majorBidi" w:hAnsiTheme="majorBidi" w:cstheme="majorBidi"/>
          <w:sz w:val="22"/>
        </w:rPr>
        <w:t xml:space="preserve">(1), 62–94. </w:t>
      </w:r>
      <w:hyperlink r:id="rId49" w:history="1">
        <w:r w:rsidRPr="00F52EF2">
          <w:rPr>
            <w:rStyle w:val="Hyperlink"/>
            <w:rFonts w:asciiTheme="majorBidi" w:hAnsiTheme="majorBidi" w:cstheme="majorBidi"/>
            <w:sz w:val="22"/>
          </w:rPr>
          <w:t>https://doi.org/10.1080/17458927.2024.2392960</w:t>
        </w:r>
      </w:hyperlink>
      <w:r w:rsidRPr="00F52EF2">
        <w:rPr>
          <w:rFonts w:asciiTheme="majorBidi" w:hAnsiTheme="majorBidi" w:cstheme="majorBidi"/>
          <w:sz w:val="22"/>
        </w:rPr>
        <w:t xml:space="preserve"> </w:t>
      </w:r>
    </w:p>
    <w:p w14:paraId="6A8683B7" w14:textId="782694C8"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Taghipour, M., Azamati, S., &amp; Mohajer, E. (2022). Investigating the Effective Components in the Design of Residential Complex Spaces Based on Enhancing Residents’ Public Health. </w:t>
      </w:r>
      <w:r w:rsidRPr="00F52EF2">
        <w:rPr>
          <w:rFonts w:asciiTheme="majorBidi" w:hAnsiTheme="majorBidi" w:cstheme="majorBidi"/>
          <w:i/>
          <w:sz w:val="22"/>
        </w:rPr>
        <w:t>Modern Architectural Research</w:t>
      </w:r>
      <w:r w:rsidRPr="00F52EF2">
        <w:rPr>
          <w:rFonts w:asciiTheme="majorBidi" w:hAnsiTheme="majorBidi" w:cstheme="majorBidi"/>
          <w:sz w:val="22"/>
        </w:rPr>
        <w:t>,</w:t>
      </w:r>
      <w:r w:rsidRPr="00F52EF2">
        <w:rPr>
          <w:rFonts w:asciiTheme="majorBidi" w:hAnsiTheme="majorBidi" w:cstheme="majorBidi"/>
          <w:i/>
          <w:sz w:val="22"/>
        </w:rPr>
        <w:t xml:space="preserve"> 1</w:t>
      </w:r>
      <w:r w:rsidRPr="00F52EF2">
        <w:rPr>
          <w:rFonts w:asciiTheme="majorBidi" w:hAnsiTheme="majorBidi" w:cstheme="majorBidi"/>
          <w:sz w:val="22"/>
        </w:rPr>
        <w:t xml:space="preserve">(3). </w:t>
      </w:r>
      <w:hyperlink r:id="rId50" w:history="1">
        <w:r w:rsidRPr="00F52EF2">
          <w:rPr>
            <w:rStyle w:val="Hyperlink"/>
            <w:rFonts w:asciiTheme="majorBidi" w:hAnsiTheme="majorBidi" w:cstheme="majorBidi"/>
            <w:sz w:val="22"/>
          </w:rPr>
          <w:t>https://doi.org/10.5281/zenodo.18007070</w:t>
        </w:r>
      </w:hyperlink>
      <w:r w:rsidRPr="00F52EF2">
        <w:rPr>
          <w:rFonts w:asciiTheme="majorBidi" w:hAnsiTheme="majorBidi" w:cstheme="majorBidi"/>
          <w:sz w:val="22"/>
        </w:rPr>
        <w:t xml:space="preserve"> </w:t>
      </w:r>
    </w:p>
    <w:p w14:paraId="29195417" w14:textId="75066E7E"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Thompson, C. W. (2011). Linking Landscape and Health: The Recurring Theme. </w:t>
      </w:r>
      <w:r w:rsidRPr="00F52EF2">
        <w:rPr>
          <w:rFonts w:asciiTheme="majorBidi" w:hAnsiTheme="majorBidi" w:cstheme="majorBidi"/>
          <w:i/>
          <w:sz w:val="22"/>
        </w:rPr>
        <w:t>Landsc. Urban Plan.</w:t>
      </w:r>
      <w:r w:rsidRPr="00F52EF2">
        <w:rPr>
          <w:rFonts w:asciiTheme="majorBidi" w:hAnsiTheme="majorBidi" w:cstheme="majorBidi"/>
          <w:sz w:val="22"/>
        </w:rPr>
        <w:t>,</w:t>
      </w:r>
      <w:r w:rsidRPr="00F52EF2">
        <w:rPr>
          <w:rFonts w:asciiTheme="majorBidi" w:hAnsiTheme="majorBidi" w:cstheme="majorBidi"/>
          <w:i/>
          <w:sz w:val="22"/>
        </w:rPr>
        <w:t xml:space="preserve"> 99</w:t>
      </w:r>
      <w:r w:rsidRPr="00F52EF2">
        <w:rPr>
          <w:rFonts w:asciiTheme="majorBidi" w:hAnsiTheme="majorBidi" w:cstheme="majorBidi"/>
          <w:sz w:val="22"/>
        </w:rPr>
        <w:t xml:space="preserve">, 187–195. </w:t>
      </w:r>
      <w:hyperlink r:id="rId51" w:history="1">
        <w:r w:rsidRPr="00F52EF2">
          <w:rPr>
            <w:rStyle w:val="Hyperlink"/>
            <w:rFonts w:asciiTheme="majorBidi" w:hAnsiTheme="majorBidi" w:cstheme="majorBidi"/>
            <w:sz w:val="22"/>
          </w:rPr>
          <w:t>https://doi.org/10.1016/j.landurbplan.2010.10.006</w:t>
        </w:r>
      </w:hyperlink>
      <w:r w:rsidRPr="00F52EF2">
        <w:rPr>
          <w:rFonts w:asciiTheme="majorBidi" w:hAnsiTheme="majorBidi" w:cstheme="majorBidi"/>
          <w:sz w:val="22"/>
        </w:rPr>
        <w:t xml:space="preserve"> </w:t>
      </w:r>
    </w:p>
    <w:p w14:paraId="40BE6038" w14:textId="4B121E56"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Triguero-Mas, M., Dadvand, P., Cirach, M., Martínez, D., Medina, A., Mompart, A., &amp; Nieuwenhuijsen, M. J. (2015). Natural outdoor environments and mental and physical health: Relationships and mechanisms. </w:t>
      </w:r>
      <w:r w:rsidRPr="00F52EF2">
        <w:rPr>
          <w:rFonts w:asciiTheme="majorBidi" w:hAnsiTheme="majorBidi" w:cstheme="majorBidi"/>
          <w:i/>
          <w:sz w:val="22"/>
        </w:rPr>
        <w:t>Environment International</w:t>
      </w:r>
      <w:r w:rsidRPr="00F52EF2">
        <w:rPr>
          <w:rFonts w:asciiTheme="majorBidi" w:hAnsiTheme="majorBidi" w:cstheme="majorBidi"/>
          <w:sz w:val="22"/>
        </w:rPr>
        <w:t>,</w:t>
      </w:r>
      <w:r w:rsidRPr="00F52EF2">
        <w:rPr>
          <w:rFonts w:asciiTheme="majorBidi" w:hAnsiTheme="majorBidi" w:cstheme="majorBidi"/>
          <w:i/>
          <w:sz w:val="22"/>
        </w:rPr>
        <w:t xml:space="preserve"> 77</w:t>
      </w:r>
      <w:r w:rsidRPr="00F52EF2">
        <w:rPr>
          <w:rFonts w:asciiTheme="majorBidi" w:hAnsiTheme="majorBidi" w:cstheme="majorBidi"/>
          <w:sz w:val="22"/>
        </w:rPr>
        <w:t xml:space="preserve">, 35–41. </w:t>
      </w:r>
      <w:hyperlink r:id="rId52" w:history="1">
        <w:r w:rsidRPr="00F52EF2">
          <w:rPr>
            <w:rStyle w:val="Hyperlink"/>
            <w:rFonts w:asciiTheme="majorBidi" w:hAnsiTheme="majorBidi" w:cstheme="majorBidi"/>
            <w:sz w:val="22"/>
          </w:rPr>
          <w:t>https://doi.org/10.1016/j.envint.2015.01.012</w:t>
        </w:r>
      </w:hyperlink>
      <w:r w:rsidRPr="00F52EF2">
        <w:rPr>
          <w:rFonts w:asciiTheme="majorBidi" w:hAnsiTheme="majorBidi" w:cstheme="majorBidi"/>
          <w:sz w:val="22"/>
        </w:rPr>
        <w:t xml:space="preserve"> </w:t>
      </w:r>
    </w:p>
    <w:p w14:paraId="68B20A15" w14:textId="0A51D0B1"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Twohig-Bennett, C., &amp; Jone, A. (2018). The health benefits of the great outdoors: A systematic review and meta-analysis of greenspace exposure and health outcomes. </w:t>
      </w:r>
      <w:r w:rsidRPr="00F52EF2">
        <w:rPr>
          <w:rFonts w:asciiTheme="majorBidi" w:hAnsiTheme="majorBidi" w:cstheme="majorBidi"/>
          <w:i/>
          <w:sz w:val="22"/>
        </w:rPr>
        <w:t>Environmental Research</w:t>
      </w:r>
      <w:r w:rsidRPr="00F52EF2">
        <w:rPr>
          <w:rFonts w:asciiTheme="majorBidi" w:hAnsiTheme="majorBidi" w:cstheme="majorBidi"/>
          <w:sz w:val="22"/>
        </w:rPr>
        <w:t>,</w:t>
      </w:r>
      <w:r w:rsidRPr="00F52EF2">
        <w:rPr>
          <w:rFonts w:asciiTheme="majorBidi" w:hAnsiTheme="majorBidi" w:cstheme="majorBidi"/>
          <w:i/>
          <w:sz w:val="22"/>
        </w:rPr>
        <w:t xml:space="preserve"> 166</w:t>
      </w:r>
      <w:r w:rsidRPr="00F52EF2">
        <w:rPr>
          <w:rFonts w:asciiTheme="majorBidi" w:hAnsiTheme="majorBidi" w:cstheme="majorBidi"/>
          <w:sz w:val="22"/>
        </w:rPr>
        <w:t xml:space="preserve">, 628–637. </w:t>
      </w:r>
      <w:hyperlink r:id="rId53" w:history="1">
        <w:r w:rsidRPr="00F52EF2">
          <w:rPr>
            <w:rStyle w:val="Hyperlink"/>
            <w:rFonts w:asciiTheme="majorBidi" w:hAnsiTheme="majorBidi" w:cstheme="majorBidi"/>
            <w:sz w:val="22"/>
          </w:rPr>
          <w:t>https://doi.org/10.1016/j.envres.2018.06.030</w:t>
        </w:r>
      </w:hyperlink>
      <w:r w:rsidRPr="00F52EF2">
        <w:rPr>
          <w:rFonts w:asciiTheme="majorBidi" w:hAnsiTheme="majorBidi" w:cstheme="majorBidi"/>
          <w:sz w:val="22"/>
        </w:rPr>
        <w:t xml:space="preserve"> </w:t>
      </w:r>
    </w:p>
    <w:p w14:paraId="054DD39E"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Ulrich, R. S. (1999). Effects of gardens on health outcomes: Theory and research. In C. C. Marcus &amp; M. Barnes. (Eds.), </w:t>
      </w:r>
      <w:r w:rsidRPr="00F52EF2">
        <w:rPr>
          <w:rFonts w:asciiTheme="majorBidi" w:hAnsiTheme="majorBidi" w:cstheme="majorBidi"/>
          <w:i/>
          <w:sz w:val="22"/>
        </w:rPr>
        <w:t>Healing Gardens: Therapeutic Benefits and Design Recommendations</w:t>
      </w:r>
      <w:r w:rsidRPr="00F52EF2">
        <w:rPr>
          <w:rFonts w:asciiTheme="majorBidi" w:hAnsiTheme="majorBidi" w:cstheme="majorBidi"/>
          <w:sz w:val="22"/>
        </w:rPr>
        <w:t xml:space="preserve">. Whiley. </w:t>
      </w:r>
    </w:p>
    <w:p w14:paraId="01E99013" w14:textId="4DD4EC51"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Ulrich, R. S., Simons, R. F., Losito, B. D., Fiorito, E., Miles, M. A., &amp; Zelson, M. (1991). Stress recovery during exposure to natural and urban environments. </w:t>
      </w:r>
      <w:r w:rsidRPr="00F52EF2">
        <w:rPr>
          <w:rFonts w:asciiTheme="majorBidi" w:hAnsiTheme="majorBidi" w:cstheme="majorBidi"/>
          <w:i/>
          <w:sz w:val="22"/>
        </w:rPr>
        <w:t>Journal of Environmental Psychology</w:t>
      </w:r>
      <w:r w:rsidRPr="00F52EF2">
        <w:rPr>
          <w:rFonts w:asciiTheme="majorBidi" w:hAnsiTheme="majorBidi" w:cstheme="majorBidi"/>
          <w:sz w:val="22"/>
        </w:rPr>
        <w:t>,</w:t>
      </w:r>
      <w:r w:rsidRPr="00F52EF2">
        <w:rPr>
          <w:rFonts w:asciiTheme="majorBidi" w:hAnsiTheme="majorBidi" w:cstheme="majorBidi"/>
          <w:i/>
          <w:sz w:val="22"/>
        </w:rPr>
        <w:t xml:space="preserve"> 11</w:t>
      </w:r>
      <w:r w:rsidRPr="00F52EF2">
        <w:rPr>
          <w:rFonts w:asciiTheme="majorBidi" w:hAnsiTheme="majorBidi" w:cstheme="majorBidi"/>
          <w:sz w:val="22"/>
        </w:rPr>
        <w:t xml:space="preserve">(3), 201–230. </w:t>
      </w:r>
      <w:hyperlink r:id="rId54" w:history="1">
        <w:r w:rsidRPr="00F52EF2">
          <w:rPr>
            <w:rStyle w:val="Hyperlink"/>
            <w:rFonts w:asciiTheme="majorBidi" w:hAnsiTheme="majorBidi" w:cstheme="majorBidi"/>
            <w:sz w:val="22"/>
          </w:rPr>
          <w:t>https://doi.org/10.1016/S0272-4944(05)80184-7</w:t>
        </w:r>
      </w:hyperlink>
      <w:r w:rsidRPr="00F52EF2">
        <w:rPr>
          <w:rFonts w:asciiTheme="majorBidi" w:hAnsiTheme="majorBidi" w:cstheme="majorBidi"/>
          <w:sz w:val="22"/>
        </w:rPr>
        <w:t xml:space="preserve"> </w:t>
      </w:r>
    </w:p>
    <w:p w14:paraId="22A54B82" w14:textId="1B71DAF6"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Ulrich, R. S., Zimring, C., Zhu, X., DuBose, J., Seo, H. B., Choi, Y. S., X., Q., &amp; Joseph, A. A. (2008). Review of the research literature on evidence-based healthcare design. </w:t>
      </w:r>
      <w:r w:rsidRPr="00F52EF2">
        <w:rPr>
          <w:rFonts w:asciiTheme="majorBidi" w:hAnsiTheme="majorBidi" w:cstheme="majorBidi"/>
          <w:i/>
          <w:sz w:val="22"/>
        </w:rPr>
        <w:t>HERD</w:t>
      </w:r>
      <w:r w:rsidRPr="00F52EF2">
        <w:rPr>
          <w:rFonts w:asciiTheme="majorBidi" w:hAnsiTheme="majorBidi" w:cstheme="majorBidi"/>
          <w:sz w:val="22"/>
        </w:rPr>
        <w:t>,</w:t>
      </w:r>
      <w:r w:rsidRPr="00F52EF2">
        <w:rPr>
          <w:rFonts w:asciiTheme="majorBidi" w:hAnsiTheme="majorBidi" w:cstheme="majorBidi"/>
          <w:i/>
          <w:sz w:val="22"/>
        </w:rPr>
        <w:t xml:space="preserve"> 1</w:t>
      </w:r>
      <w:r w:rsidRPr="00F52EF2">
        <w:rPr>
          <w:rFonts w:asciiTheme="majorBidi" w:hAnsiTheme="majorBidi" w:cstheme="majorBidi"/>
          <w:sz w:val="22"/>
        </w:rPr>
        <w:t xml:space="preserve">(3), 61–125. </w:t>
      </w:r>
      <w:hyperlink r:id="rId55" w:history="1">
        <w:r w:rsidRPr="00F52EF2">
          <w:rPr>
            <w:rStyle w:val="Hyperlink"/>
            <w:rFonts w:asciiTheme="majorBidi" w:hAnsiTheme="majorBidi" w:cstheme="majorBidi"/>
            <w:sz w:val="22"/>
          </w:rPr>
          <w:t>https://doi.org/10.1177/193758670800100306</w:t>
        </w:r>
      </w:hyperlink>
      <w:r w:rsidRPr="00F52EF2">
        <w:rPr>
          <w:rFonts w:asciiTheme="majorBidi" w:hAnsiTheme="majorBidi" w:cstheme="majorBidi"/>
          <w:sz w:val="22"/>
        </w:rPr>
        <w:t xml:space="preserve"> </w:t>
      </w:r>
    </w:p>
    <w:p w14:paraId="7328C6A1"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Van den Berg, A. E. (2005). Health impacts of healing environments; a review of evidence for benefits of nature, daylight, fresh air, and quiet in healthcare settings. </w:t>
      </w:r>
      <w:r w:rsidRPr="00F52EF2">
        <w:rPr>
          <w:rFonts w:asciiTheme="majorBidi" w:hAnsiTheme="majorBidi" w:cstheme="majorBidi"/>
          <w:i/>
          <w:sz w:val="22"/>
        </w:rPr>
        <w:t>UMCG</w:t>
      </w:r>
      <w:r w:rsidRPr="00F52EF2">
        <w:rPr>
          <w:rFonts w:asciiTheme="majorBidi" w:hAnsiTheme="majorBidi" w:cstheme="majorBidi"/>
          <w:sz w:val="22"/>
        </w:rPr>
        <w:t xml:space="preserve">. </w:t>
      </w:r>
    </w:p>
    <w:p w14:paraId="056EE701"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Van den Berg, A. E., Maas, J., Verheij, R. A., &amp; Groenewegen, P. P. (2010). Green space as a buffer between stressful life events and health. </w:t>
      </w:r>
      <w:r w:rsidRPr="00F52EF2">
        <w:rPr>
          <w:rFonts w:asciiTheme="majorBidi" w:hAnsiTheme="majorBidi" w:cstheme="majorBidi"/>
          <w:i/>
          <w:sz w:val="22"/>
        </w:rPr>
        <w:t>Social Science &amp; Medicine</w:t>
      </w:r>
      <w:r w:rsidRPr="00F52EF2">
        <w:rPr>
          <w:rFonts w:asciiTheme="majorBidi" w:hAnsiTheme="majorBidi" w:cstheme="majorBidi"/>
          <w:sz w:val="22"/>
        </w:rPr>
        <w:t>,</w:t>
      </w:r>
      <w:r w:rsidRPr="00F52EF2">
        <w:rPr>
          <w:rFonts w:asciiTheme="majorBidi" w:hAnsiTheme="majorBidi" w:cstheme="majorBidi"/>
          <w:i/>
          <w:sz w:val="22"/>
        </w:rPr>
        <w:t xml:space="preserve"> 70</w:t>
      </w:r>
      <w:r w:rsidRPr="00F52EF2">
        <w:rPr>
          <w:rFonts w:asciiTheme="majorBidi" w:hAnsiTheme="majorBidi" w:cstheme="majorBidi"/>
          <w:sz w:val="22"/>
        </w:rPr>
        <w:t xml:space="preserve">(8), 1203–1210. </w:t>
      </w:r>
    </w:p>
    <w:p w14:paraId="4D9BE3D9" w14:textId="3AEBF763"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Veen, E. J., Ekkel, E. D., Hansma, M. R., &amp; de Vrieze, A. G. M. (2020). Designing Urban Green Space (UGS) to Enhance Health: A Methodology. </w:t>
      </w:r>
      <w:r w:rsidRPr="00F52EF2">
        <w:rPr>
          <w:rFonts w:asciiTheme="majorBidi" w:hAnsiTheme="majorBidi" w:cstheme="majorBidi"/>
          <w:i/>
          <w:sz w:val="22"/>
        </w:rPr>
        <w:t>International Journal of Environmental Research and Public Health</w:t>
      </w:r>
      <w:r w:rsidRPr="00F52EF2">
        <w:rPr>
          <w:rFonts w:asciiTheme="majorBidi" w:hAnsiTheme="majorBidi" w:cstheme="majorBidi"/>
          <w:sz w:val="22"/>
        </w:rPr>
        <w:t>,</w:t>
      </w:r>
      <w:r w:rsidRPr="00F52EF2">
        <w:rPr>
          <w:rFonts w:asciiTheme="majorBidi" w:hAnsiTheme="majorBidi" w:cstheme="majorBidi"/>
          <w:i/>
          <w:sz w:val="22"/>
        </w:rPr>
        <w:t xml:space="preserve"> 17</w:t>
      </w:r>
      <w:r w:rsidRPr="00F52EF2">
        <w:rPr>
          <w:rFonts w:asciiTheme="majorBidi" w:hAnsiTheme="majorBidi" w:cstheme="majorBidi"/>
          <w:sz w:val="22"/>
        </w:rPr>
        <w:t xml:space="preserve">(14), 5205. </w:t>
      </w:r>
      <w:hyperlink r:id="rId56" w:history="1">
        <w:r w:rsidRPr="00F52EF2">
          <w:rPr>
            <w:rStyle w:val="Hyperlink"/>
            <w:rFonts w:asciiTheme="majorBidi" w:hAnsiTheme="majorBidi" w:cstheme="majorBidi"/>
            <w:sz w:val="22"/>
          </w:rPr>
          <w:t>https://doi.org/10.3390/ijerph17145205</w:t>
        </w:r>
      </w:hyperlink>
      <w:r w:rsidRPr="00F52EF2">
        <w:rPr>
          <w:rFonts w:asciiTheme="majorBidi" w:hAnsiTheme="majorBidi" w:cstheme="majorBidi"/>
          <w:sz w:val="22"/>
        </w:rPr>
        <w:t xml:space="preserve"> </w:t>
      </w:r>
    </w:p>
    <w:p w14:paraId="3F2B0BE3" w14:textId="3B60BBEE"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Velarde, M., Fry, G., &amp; Tveit, M. (2007). Health effects of viewing landscapes-Landscape types in environmental psychology.</w:t>
      </w:r>
      <w:r w:rsidRPr="00F52EF2">
        <w:rPr>
          <w:rFonts w:asciiTheme="majorBidi" w:hAnsiTheme="majorBidi" w:cstheme="majorBidi"/>
          <w:i/>
          <w:sz w:val="22"/>
        </w:rPr>
        <w:t xml:space="preserve"> Journal of Urban Forestry &amp; Urban greening</w:t>
      </w:r>
      <w:r w:rsidRPr="00F52EF2">
        <w:rPr>
          <w:rFonts w:asciiTheme="majorBidi" w:hAnsiTheme="majorBidi" w:cstheme="majorBidi"/>
          <w:sz w:val="22"/>
        </w:rPr>
        <w:t>,</w:t>
      </w:r>
      <w:r w:rsidRPr="00F52EF2">
        <w:rPr>
          <w:rFonts w:asciiTheme="majorBidi" w:hAnsiTheme="majorBidi" w:cstheme="majorBidi"/>
          <w:i/>
          <w:sz w:val="22"/>
        </w:rPr>
        <w:t xml:space="preserve"> 6</w:t>
      </w:r>
      <w:r w:rsidRPr="00F52EF2">
        <w:rPr>
          <w:rFonts w:asciiTheme="majorBidi" w:hAnsiTheme="majorBidi" w:cstheme="majorBidi"/>
          <w:sz w:val="22"/>
        </w:rPr>
        <w:t xml:space="preserve">(4), 199–212. </w:t>
      </w:r>
      <w:hyperlink r:id="rId57" w:history="1">
        <w:r w:rsidRPr="00F52EF2">
          <w:rPr>
            <w:rStyle w:val="Hyperlink"/>
            <w:rFonts w:asciiTheme="majorBidi" w:hAnsiTheme="majorBidi" w:cstheme="majorBidi"/>
            <w:sz w:val="22"/>
          </w:rPr>
          <w:t>https://doi.org/10.1016/j.ufug.2007.07.001</w:t>
        </w:r>
      </w:hyperlink>
      <w:r w:rsidRPr="00F52EF2">
        <w:rPr>
          <w:rFonts w:asciiTheme="majorBidi" w:hAnsiTheme="majorBidi" w:cstheme="majorBidi"/>
          <w:sz w:val="22"/>
        </w:rPr>
        <w:t xml:space="preserve"> </w:t>
      </w:r>
    </w:p>
    <w:p w14:paraId="044E72E7"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Vitruvius. (2018). </w:t>
      </w:r>
      <w:r w:rsidRPr="00F52EF2">
        <w:rPr>
          <w:rFonts w:asciiTheme="majorBidi" w:hAnsiTheme="majorBidi" w:cstheme="majorBidi"/>
          <w:i/>
          <w:sz w:val="22"/>
        </w:rPr>
        <w:t>The Ten Books on Architecture</w:t>
      </w:r>
      <w:r w:rsidRPr="00F52EF2">
        <w:rPr>
          <w:rFonts w:asciiTheme="majorBidi" w:hAnsiTheme="majorBidi" w:cstheme="majorBidi"/>
          <w:sz w:val="22"/>
        </w:rPr>
        <w:t xml:space="preserve"> (Classic Reprint edition ed.). Forgotten Books. </w:t>
      </w:r>
    </w:p>
    <w:p w14:paraId="58A975C2" w14:textId="4C9A5953"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Wang, K., Li, Z., Zhang, J., Wu, X., Jia, M., &amp; Wu, L. (2020). Built-up land expansion and its impacts on optimizing green infrastructure networks in a resource-dependent city. </w:t>
      </w:r>
      <w:r w:rsidRPr="00F52EF2">
        <w:rPr>
          <w:rFonts w:asciiTheme="majorBidi" w:hAnsiTheme="majorBidi" w:cstheme="majorBidi"/>
          <w:i/>
          <w:sz w:val="22"/>
        </w:rPr>
        <w:t>Sustainable Cities and Society</w:t>
      </w:r>
      <w:r w:rsidRPr="00F52EF2">
        <w:rPr>
          <w:rFonts w:asciiTheme="majorBidi" w:hAnsiTheme="majorBidi" w:cstheme="majorBidi"/>
          <w:sz w:val="22"/>
        </w:rPr>
        <w:t>,</w:t>
      </w:r>
      <w:r w:rsidRPr="00F52EF2">
        <w:rPr>
          <w:rFonts w:asciiTheme="majorBidi" w:hAnsiTheme="majorBidi" w:cstheme="majorBidi"/>
          <w:i/>
          <w:sz w:val="22"/>
        </w:rPr>
        <w:t xml:space="preserve"> 55</w:t>
      </w:r>
      <w:r w:rsidRPr="00F52EF2">
        <w:rPr>
          <w:rFonts w:asciiTheme="majorBidi" w:hAnsiTheme="majorBidi" w:cstheme="majorBidi"/>
          <w:sz w:val="22"/>
        </w:rPr>
        <w:t xml:space="preserve">(102026). </w:t>
      </w:r>
      <w:hyperlink r:id="rId58" w:history="1">
        <w:r w:rsidRPr="00F52EF2">
          <w:rPr>
            <w:rStyle w:val="Hyperlink"/>
            <w:rFonts w:asciiTheme="majorBidi" w:hAnsiTheme="majorBidi" w:cstheme="majorBidi"/>
            <w:sz w:val="22"/>
          </w:rPr>
          <w:t>https://doi.org/10.1016/j.scs.2020.102026</w:t>
        </w:r>
      </w:hyperlink>
      <w:r w:rsidRPr="00F52EF2">
        <w:rPr>
          <w:rFonts w:asciiTheme="majorBidi" w:hAnsiTheme="majorBidi" w:cstheme="majorBidi"/>
          <w:sz w:val="22"/>
        </w:rPr>
        <w:t xml:space="preserve"> </w:t>
      </w:r>
    </w:p>
    <w:p w14:paraId="19B5A0D7" w14:textId="6EB1216E"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WHO. (2017). </w:t>
      </w:r>
      <w:r w:rsidRPr="00F52EF2">
        <w:rPr>
          <w:rFonts w:asciiTheme="majorBidi" w:hAnsiTheme="majorBidi" w:cstheme="majorBidi"/>
          <w:i/>
          <w:sz w:val="22"/>
        </w:rPr>
        <w:t>Urban Green Space Interventions and Health: A review of impacts and effectiveness</w:t>
      </w:r>
      <w:r w:rsidRPr="00F52EF2">
        <w:rPr>
          <w:rFonts w:asciiTheme="majorBidi" w:hAnsiTheme="majorBidi" w:cstheme="majorBidi"/>
          <w:sz w:val="22"/>
        </w:rPr>
        <w:t xml:space="preserve">. World Health Organization - Regional Office for Europe. </w:t>
      </w:r>
      <w:hyperlink r:id="rId59" w:history="1">
        <w:r w:rsidRPr="00F52EF2">
          <w:rPr>
            <w:rStyle w:val="Hyperlink"/>
            <w:rFonts w:asciiTheme="majorBidi" w:hAnsiTheme="majorBidi" w:cstheme="majorBidi"/>
            <w:sz w:val="22"/>
          </w:rPr>
          <w:t>https://www.who.int/europe/publications/urban-green-space-interventions-and-health--a-review-of-impacts-and-effectiveness.-full-report</w:t>
        </w:r>
      </w:hyperlink>
    </w:p>
    <w:p w14:paraId="3EBEBD1E" w14:textId="7340B0B9"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WHO. (2025). </w:t>
      </w:r>
      <w:r w:rsidRPr="00F52EF2">
        <w:rPr>
          <w:rFonts w:asciiTheme="majorBidi" w:hAnsiTheme="majorBidi" w:cstheme="majorBidi"/>
          <w:i/>
          <w:sz w:val="22"/>
        </w:rPr>
        <w:t xml:space="preserve">Health and Well-Being. World Health Organization. </w:t>
      </w:r>
      <w:r w:rsidRPr="00F52EF2">
        <w:rPr>
          <w:rFonts w:asciiTheme="majorBidi" w:hAnsiTheme="majorBidi" w:cstheme="majorBidi"/>
          <w:sz w:val="22"/>
        </w:rPr>
        <w:t xml:space="preserve">. World Health Organization. </w:t>
      </w:r>
      <w:hyperlink r:id="rId60" w:history="1">
        <w:r w:rsidRPr="00F52EF2">
          <w:rPr>
            <w:rStyle w:val="Hyperlink"/>
            <w:rFonts w:asciiTheme="majorBidi" w:hAnsiTheme="majorBidi" w:cstheme="majorBidi"/>
            <w:sz w:val="22"/>
          </w:rPr>
          <w:t>https://www.who.int/data/gho/data/major-themes/health-and-well-being#:~:text=The%20WHO%20constitution%20states%3A%20%22Health,of%20mental%20disorders%20or%20disabilities</w:t>
        </w:r>
      </w:hyperlink>
    </w:p>
    <w:p w14:paraId="18D203DD" w14:textId="77777777"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Wilson, K. C. (2006). </w:t>
      </w:r>
      <w:r w:rsidRPr="00F52EF2">
        <w:rPr>
          <w:rFonts w:asciiTheme="majorBidi" w:hAnsiTheme="majorBidi" w:cstheme="majorBidi"/>
          <w:i/>
          <w:sz w:val="22"/>
        </w:rPr>
        <w:t>The Ecology of Waiting within an Ambulatory Waiting Room, A Student Project for New York</w:t>
      </w:r>
      <w:r w:rsidRPr="00F52EF2">
        <w:rPr>
          <w:rFonts w:asciiTheme="majorBidi" w:hAnsiTheme="majorBidi" w:cstheme="majorBidi"/>
          <w:sz w:val="22"/>
        </w:rPr>
        <w:t xml:space="preserve">. Cornell University. </w:t>
      </w:r>
    </w:p>
    <w:p w14:paraId="17F2257B" w14:textId="4E42027D"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Xu, Z., Marini, S., Mauro, M., Maietta Latessa, P., Grigoletto, A., &amp; Toselli, S. (2025). Associations Between Urban Green Space Quality and Mental Wellbeing: Systematic Review. </w:t>
      </w:r>
      <w:r w:rsidRPr="00F52EF2">
        <w:rPr>
          <w:rFonts w:asciiTheme="majorBidi" w:hAnsiTheme="majorBidi" w:cstheme="majorBidi"/>
          <w:i/>
          <w:sz w:val="22"/>
        </w:rPr>
        <w:t>Land</w:t>
      </w:r>
      <w:r w:rsidRPr="00F52EF2">
        <w:rPr>
          <w:rFonts w:asciiTheme="majorBidi" w:hAnsiTheme="majorBidi" w:cstheme="majorBidi"/>
          <w:sz w:val="22"/>
        </w:rPr>
        <w:t>,</w:t>
      </w:r>
      <w:r w:rsidRPr="00F52EF2">
        <w:rPr>
          <w:rFonts w:asciiTheme="majorBidi" w:hAnsiTheme="majorBidi" w:cstheme="majorBidi"/>
          <w:i/>
          <w:sz w:val="22"/>
        </w:rPr>
        <w:t xml:space="preserve"> 14</w:t>
      </w:r>
      <w:r w:rsidRPr="00F52EF2">
        <w:rPr>
          <w:rFonts w:asciiTheme="majorBidi" w:hAnsiTheme="majorBidi" w:cstheme="majorBidi"/>
          <w:sz w:val="22"/>
        </w:rPr>
        <w:t xml:space="preserve">(2), 381. </w:t>
      </w:r>
      <w:hyperlink r:id="rId61" w:history="1">
        <w:r w:rsidRPr="00F52EF2">
          <w:rPr>
            <w:rStyle w:val="Hyperlink"/>
            <w:rFonts w:asciiTheme="majorBidi" w:hAnsiTheme="majorBidi" w:cstheme="majorBidi"/>
            <w:sz w:val="22"/>
          </w:rPr>
          <w:t>https://doi.org/10.3390/land14020381</w:t>
        </w:r>
      </w:hyperlink>
      <w:r w:rsidRPr="00F52EF2">
        <w:rPr>
          <w:rFonts w:asciiTheme="majorBidi" w:hAnsiTheme="majorBidi" w:cstheme="majorBidi"/>
          <w:sz w:val="22"/>
        </w:rPr>
        <w:t xml:space="preserve"> </w:t>
      </w:r>
    </w:p>
    <w:p w14:paraId="61524A70" w14:textId="597E25F2" w:rsidR="00F52EF2" w:rsidRPr="00F52EF2" w:rsidRDefault="00F52EF2" w:rsidP="00F52EF2">
      <w:pPr>
        <w:pStyle w:val="EndNoteBibliography"/>
        <w:numPr>
          <w:ilvl w:val="0"/>
          <w:numId w:val="6"/>
        </w:numPr>
        <w:tabs>
          <w:tab w:val="left" w:pos="284"/>
        </w:tabs>
        <w:spacing w:after="0"/>
        <w:ind w:left="0" w:firstLine="0"/>
        <w:rPr>
          <w:rFonts w:asciiTheme="majorBidi" w:hAnsiTheme="majorBidi" w:cstheme="majorBidi"/>
          <w:sz w:val="22"/>
        </w:rPr>
      </w:pPr>
      <w:r w:rsidRPr="00F52EF2">
        <w:rPr>
          <w:rFonts w:asciiTheme="majorBidi" w:hAnsiTheme="majorBidi" w:cstheme="majorBidi"/>
          <w:sz w:val="22"/>
        </w:rPr>
        <w:t xml:space="preserve">Yin, J. D., Fu, P., Cheshmehzangi, A., Li, Z. C., &amp; Dong, J. W. (2022). Investigating the changes in urban green-space patterns with urban land-use changes: a case study in Hangzhou, China. </w:t>
      </w:r>
      <w:r w:rsidRPr="00F52EF2">
        <w:rPr>
          <w:rFonts w:asciiTheme="majorBidi" w:hAnsiTheme="majorBidi" w:cstheme="majorBidi"/>
          <w:i/>
          <w:sz w:val="22"/>
        </w:rPr>
        <w:t>Remote Sens.</w:t>
      </w:r>
      <w:r w:rsidRPr="00F52EF2">
        <w:rPr>
          <w:rFonts w:asciiTheme="majorBidi" w:hAnsiTheme="majorBidi" w:cstheme="majorBidi"/>
          <w:sz w:val="22"/>
        </w:rPr>
        <w:t>,</w:t>
      </w:r>
      <w:r w:rsidRPr="00F52EF2">
        <w:rPr>
          <w:rFonts w:asciiTheme="majorBidi" w:hAnsiTheme="majorBidi" w:cstheme="majorBidi"/>
          <w:i/>
          <w:sz w:val="22"/>
        </w:rPr>
        <w:t xml:space="preserve"> 14</w:t>
      </w:r>
      <w:r w:rsidRPr="00F52EF2">
        <w:rPr>
          <w:rFonts w:asciiTheme="majorBidi" w:hAnsiTheme="majorBidi" w:cstheme="majorBidi"/>
          <w:sz w:val="22"/>
        </w:rPr>
        <w:t xml:space="preserve">(5410). </w:t>
      </w:r>
      <w:hyperlink r:id="rId62" w:history="1">
        <w:r w:rsidRPr="00F52EF2">
          <w:rPr>
            <w:rStyle w:val="Hyperlink"/>
            <w:rFonts w:asciiTheme="majorBidi" w:hAnsiTheme="majorBidi" w:cstheme="majorBidi"/>
            <w:sz w:val="22"/>
          </w:rPr>
          <w:t>https://doi.org/10.3390/rs14215410</w:t>
        </w:r>
      </w:hyperlink>
      <w:r w:rsidRPr="00F52EF2">
        <w:rPr>
          <w:rFonts w:asciiTheme="majorBidi" w:hAnsiTheme="majorBidi" w:cstheme="majorBidi"/>
          <w:sz w:val="22"/>
        </w:rPr>
        <w:t xml:space="preserve"> </w:t>
      </w:r>
    </w:p>
    <w:p w14:paraId="0E6E93B8" w14:textId="4AF532E4" w:rsidR="00F52EF2" w:rsidRPr="00F52EF2" w:rsidRDefault="00F52EF2" w:rsidP="00F52EF2">
      <w:pPr>
        <w:pStyle w:val="EndNoteBibliography"/>
        <w:numPr>
          <w:ilvl w:val="0"/>
          <w:numId w:val="6"/>
        </w:numPr>
        <w:tabs>
          <w:tab w:val="left" w:pos="284"/>
        </w:tabs>
        <w:ind w:left="0" w:firstLine="0"/>
        <w:rPr>
          <w:rFonts w:asciiTheme="majorBidi" w:hAnsiTheme="majorBidi" w:cstheme="majorBidi"/>
          <w:sz w:val="22"/>
        </w:rPr>
      </w:pPr>
      <w:r w:rsidRPr="00F52EF2">
        <w:rPr>
          <w:rFonts w:asciiTheme="majorBidi" w:hAnsiTheme="majorBidi" w:cstheme="majorBidi"/>
          <w:sz w:val="22"/>
        </w:rPr>
        <w:lastRenderedPageBreak/>
        <w:t xml:space="preserve">Zutter, C., &amp; Stoltz, A. (2023). Community gardens and urban agriculture: Healthy environment/healthy citizens. </w:t>
      </w:r>
      <w:r w:rsidRPr="00F52EF2">
        <w:rPr>
          <w:rFonts w:asciiTheme="majorBidi" w:hAnsiTheme="majorBidi" w:cstheme="majorBidi"/>
          <w:i/>
          <w:sz w:val="22"/>
        </w:rPr>
        <w:t>International Journal Mental Health Nursing</w:t>
      </w:r>
      <w:r w:rsidRPr="00F52EF2">
        <w:rPr>
          <w:rFonts w:asciiTheme="majorBidi" w:hAnsiTheme="majorBidi" w:cstheme="majorBidi"/>
          <w:sz w:val="22"/>
        </w:rPr>
        <w:t>,</w:t>
      </w:r>
      <w:r w:rsidRPr="00F52EF2">
        <w:rPr>
          <w:rFonts w:asciiTheme="majorBidi" w:hAnsiTheme="majorBidi" w:cstheme="majorBidi"/>
          <w:i/>
          <w:sz w:val="22"/>
        </w:rPr>
        <w:t xml:space="preserve"> 32</w:t>
      </w:r>
      <w:r w:rsidRPr="00F52EF2">
        <w:rPr>
          <w:rFonts w:asciiTheme="majorBidi" w:hAnsiTheme="majorBidi" w:cstheme="majorBidi"/>
          <w:sz w:val="22"/>
        </w:rPr>
        <w:t xml:space="preserve">, 1452–1461. </w:t>
      </w:r>
      <w:hyperlink r:id="rId63" w:history="1">
        <w:r w:rsidRPr="00F52EF2">
          <w:rPr>
            <w:rStyle w:val="Hyperlink"/>
            <w:rFonts w:asciiTheme="majorBidi" w:hAnsiTheme="majorBidi" w:cstheme="majorBidi"/>
            <w:sz w:val="22"/>
          </w:rPr>
          <w:t>https://doi.org/10.1111/inm.13149</w:t>
        </w:r>
      </w:hyperlink>
      <w:r w:rsidRPr="00F52EF2">
        <w:rPr>
          <w:rFonts w:asciiTheme="majorBidi" w:hAnsiTheme="majorBidi" w:cstheme="majorBidi"/>
          <w:sz w:val="22"/>
        </w:rPr>
        <w:t xml:space="preserve"> </w:t>
      </w:r>
    </w:p>
    <w:p w14:paraId="62E9CE00" w14:textId="408A2307" w:rsidR="00B673AC" w:rsidRPr="00F52EF2" w:rsidRDefault="009022A9" w:rsidP="00F52EF2">
      <w:pPr>
        <w:pStyle w:val="Default"/>
        <w:tabs>
          <w:tab w:val="left" w:pos="142"/>
          <w:tab w:val="left" w:pos="284"/>
        </w:tabs>
        <w:jc w:val="both"/>
        <w:rPr>
          <w:rFonts w:asciiTheme="majorBidi" w:hAnsiTheme="majorBidi" w:cstheme="majorBidi"/>
          <w:sz w:val="22"/>
          <w:szCs w:val="22"/>
        </w:rPr>
      </w:pPr>
      <w:r w:rsidRPr="00F52EF2">
        <w:rPr>
          <w:rFonts w:asciiTheme="majorBidi" w:hAnsiTheme="majorBidi" w:cstheme="majorBidi"/>
          <w:sz w:val="22"/>
          <w:szCs w:val="22"/>
        </w:rPr>
        <w:fldChar w:fldCharType="end"/>
      </w:r>
    </w:p>
    <w:sectPr w:rsidR="00B673AC" w:rsidRPr="00F52EF2" w:rsidSect="008A4863">
      <w:pgSz w:w="11906" w:h="16838" w:code="9"/>
      <w:pgMar w:top="1418" w:right="1418" w:bottom="1418" w:left="1418" w:header="720" w:footer="364"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E09EF" w14:textId="77777777" w:rsidR="00A84B72" w:rsidRDefault="00A84B72" w:rsidP="0097396C">
      <w:pPr>
        <w:spacing w:after="0" w:line="240" w:lineRule="auto"/>
      </w:pPr>
      <w:r>
        <w:separator/>
      </w:r>
    </w:p>
    <w:p w14:paraId="184FFA36" w14:textId="77777777" w:rsidR="00A84B72" w:rsidRDefault="00A84B72"/>
  </w:endnote>
  <w:endnote w:type="continuationSeparator" w:id="0">
    <w:p w14:paraId="3395AB6E" w14:textId="77777777" w:rsidR="00A84B72" w:rsidRDefault="00A84B72" w:rsidP="0097396C">
      <w:pPr>
        <w:spacing w:after="0" w:line="240" w:lineRule="auto"/>
      </w:pPr>
      <w:r>
        <w:continuationSeparator/>
      </w:r>
    </w:p>
    <w:p w14:paraId="0FDE6CF0" w14:textId="77777777" w:rsidR="00A84B72" w:rsidRDefault="00A84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Mitra">
    <w:altName w:val="Courier New"/>
    <w:panose1 w:val="00000400000000000000"/>
    <w:charset w:val="00"/>
    <w:family w:val="auto"/>
    <w:pitch w:val="variable"/>
    <w:sig w:usb0="00002001"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Lotus">
    <w:panose1 w:val="00000000000000000000"/>
    <w:charset w:val="B2"/>
    <w:family w:val="auto"/>
    <w:pitch w:val="variable"/>
    <w:sig w:usb0="00002001" w:usb1="00000000" w:usb2="00000000" w:usb3="00000000" w:csb0="00000040" w:csb1="00000000"/>
  </w:font>
  <w:font w:name="Minion Pro">
    <w:panose1 w:val="02040503050201020203"/>
    <w:charset w:val="00"/>
    <w:family w:val="roman"/>
    <w:notTrueType/>
    <w:pitch w:val="variable"/>
    <w:sig w:usb0="6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972AA" w14:textId="77777777" w:rsidR="00A84B72" w:rsidRDefault="00A84B72" w:rsidP="0097396C">
      <w:pPr>
        <w:spacing w:after="0" w:line="240" w:lineRule="auto"/>
      </w:pPr>
      <w:r>
        <w:separator/>
      </w:r>
    </w:p>
    <w:p w14:paraId="3C40A625" w14:textId="77777777" w:rsidR="00A84B72" w:rsidRDefault="00A84B72"/>
  </w:footnote>
  <w:footnote w:type="continuationSeparator" w:id="0">
    <w:p w14:paraId="0EB2E73A" w14:textId="77777777" w:rsidR="00A84B72" w:rsidRDefault="00A84B72" w:rsidP="0097396C">
      <w:pPr>
        <w:spacing w:after="0" w:line="240" w:lineRule="auto"/>
      </w:pPr>
      <w:r>
        <w:continuationSeparator/>
      </w:r>
    </w:p>
    <w:p w14:paraId="005D6820" w14:textId="77777777" w:rsidR="00A84B72" w:rsidRDefault="00A84B72"/>
  </w:footnote>
  <w:footnote w:id="1">
    <w:p w14:paraId="390D0531" w14:textId="77777777" w:rsidR="00FD7E0F" w:rsidRDefault="00FD7E0F" w:rsidP="00FD7E0F">
      <w:pPr>
        <w:pStyle w:val="FootnoteText"/>
        <w:rPr>
          <w:rtl/>
        </w:rPr>
      </w:pPr>
      <w:r>
        <w:rPr>
          <w:rStyle w:val="FootnoteReference"/>
        </w:rPr>
        <w:t>*</w:t>
      </w:r>
      <w:r>
        <w:t xml:space="preserve"> </w:t>
      </w:r>
      <w:r w:rsidRPr="00A62E83">
        <w:rPr>
          <w:rFonts w:asciiTheme="minorHAnsi" w:hAnsiTheme="minorHAnsi" w:cstheme="minorHAnsi"/>
          <w:sz w:val="18"/>
          <w:szCs w:val="18"/>
        </w:rPr>
        <w:t>Corresponding Author</w:t>
      </w:r>
      <w:r w:rsidRPr="00A62E83">
        <w:rPr>
          <w:rFonts w:asciiTheme="minorHAnsi" w:hAnsiTheme="minorHAnsi" w:cstheme="minorHAnsi"/>
          <w:sz w:val="18"/>
          <w:szCs w:val="18"/>
          <w:rtl/>
        </w:rPr>
        <w:t>:</w:t>
      </w:r>
      <w:r w:rsidRPr="00A62E83">
        <w:rPr>
          <w:rFonts w:asciiTheme="minorHAnsi" w:hAnsiTheme="minorHAnsi" w:cstheme="minorHAnsi"/>
          <w:sz w:val="18"/>
          <w:szCs w:val="18"/>
        </w:rPr>
        <w:t xml:space="preserve"> Email: </w:t>
      </w:r>
      <w:bookmarkStart w:id="2" w:name="_Hlk159243085"/>
      <w:r>
        <w:rPr>
          <w:rFonts w:asciiTheme="minorHAnsi" w:hAnsiTheme="minorHAnsi" w:cstheme="minorHAnsi"/>
          <w:sz w:val="18"/>
          <w:szCs w:val="18"/>
        </w:rPr>
        <w:t>Ellie.mohajer@gmail.com</w:t>
      </w:r>
      <w:bookmarkEnd w:id="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252F4"/>
    <w:multiLevelType w:val="hybridMultilevel"/>
    <w:tmpl w:val="4B14D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20679"/>
    <w:multiLevelType w:val="hybridMultilevel"/>
    <w:tmpl w:val="EFA04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B40B8"/>
    <w:multiLevelType w:val="hybridMultilevel"/>
    <w:tmpl w:val="49001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C95A52"/>
    <w:multiLevelType w:val="multilevel"/>
    <w:tmpl w:val="8EAA9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AA1C2F"/>
    <w:multiLevelType w:val="hybridMultilevel"/>
    <w:tmpl w:val="F5984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FD5BD0"/>
    <w:multiLevelType w:val="hybridMultilevel"/>
    <w:tmpl w:val="1CBA8EB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8552799">
    <w:abstractNumId w:val="3"/>
  </w:num>
  <w:num w:numId="2" w16cid:durableId="1651135732">
    <w:abstractNumId w:val="5"/>
  </w:num>
  <w:num w:numId="3" w16cid:durableId="1135950785">
    <w:abstractNumId w:val="2"/>
  </w:num>
  <w:num w:numId="4" w16cid:durableId="1479036920">
    <w:abstractNumId w:val="0"/>
  </w:num>
  <w:num w:numId="5" w16cid:durableId="414981008">
    <w:abstractNumId w:val="1"/>
  </w:num>
  <w:num w:numId="6" w16cid:durableId="144835155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Minion Pro&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w92ev9pr0z2vhetvxfpxtvj2xartf0tswdf&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9&lt;/item&gt;&lt;item&gt;60&lt;/item&gt;&lt;item&gt;61&lt;/item&gt;&lt;item&gt;62&lt;/item&gt;&lt;item&gt;64&lt;/item&gt;&lt;item&gt;65&lt;/item&gt;&lt;item&gt;66&lt;/item&gt;&lt;item&gt;67&lt;/item&gt;&lt;item&gt;68&lt;/item&gt;&lt;item&gt;69&lt;/item&gt;&lt;item&gt;70&lt;/item&gt;&lt;item&gt;71&lt;/item&gt;&lt;item&gt;72&lt;/item&gt;&lt;item&gt;73&lt;/item&gt;&lt;item&gt;74&lt;/item&gt;&lt;item&gt;75&lt;/item&gt;&lt;item&gt;76&lt;/item&gt;&lt;item&gt;77&lt;/item&gt;&lt;item&gt;79&lt;/item&gt;&lt;item&gt;80&lt;/item&gt;&lt;item&gt;81&lt;/item&gt;&lt;item&gt;82&lt;/item&gt;&lt;item&gt;83&lt;/item&gt;&lt;item&gt;84&lt;/item&gt;&lt;item&gt;85&lt;/item&gt;&lt;item&gt;86&lt;/item&gt;&lt;item&gt;87&lt;/item&gt;&lt;item&gt;88&lt;/item&gt;&lt;/record-ids&gt;&lt;/item&gt;&lt;/Libraries&gt;"/>
  </w:docVars>
  <w:rsids>
    <w:rsidRoot w:val="00B94B94"/>
    <w:rsid w:val="00000525"/>
    <w:rsid w:val="00002EF8"/>
    <w:rsid w:val="00003F14"/>
    <w:rsid w:val="00004491"/>
    <w:rsid w:val="00005154"/>
    <w:rsid w:val="0000682D"/>
    <w:rsid w:val="00007247"/>
    <w:rsid w:val="00007B7E"/>
    <w:rsid w:val="000100CB"/>
    <w:rsid w:val="0001092E"/>
    <w:rsid w:val="00011396"/>
    <w:rsid w:val="00011A13"/>
    <w:rsid w:val="00011AB5"/>
    <w:rsid w:val="0001237C"/>
    <w:rsid w:val="00012469"/>
    <w:rsid w:val="0001492B"/>
    <w:rsid w:val="00014A15"/>
    <w:rsid w:val="00014CF6"/>
    <w:rsid w:val="00017043"/>
    <w:rsid w:val="00023463"/>
    <w:rsid w:val="000243BE"/>
    <w:rsid w:val="000252FF"/>
    <w:rsid w:val="00025C11"/>
    <w:rsid w:val="000262A4"/>
    <w:rsid w:val="00026589"/>
    <w:rsid w:val="00026B6C"/>
    <w:rsid w:val="00027840"/>
    <w:rsid w:val="00030678"/>
    <w:rsid w:val="00030C09"/>
    <w:rsid w:val="00030DD6"/>
    <w:rsid w:val="00030E36"/>
    <w:rsid w:val="00031A23"/>
    <w:rsid w:val="000329F4"/>
    <w:rsid w:val="00032CBF"/>
    <w:rsid w:val="00033BC3"/>
    <w:rsid w:val="0003407A"/>
    <w:rsid w:val="0003455A"/>
    <w:rsid w:val="00040855"/>
    <w:rsid w:val="0004233E"/>
    <w:rsid w:val="00042A80"/>
    <w:rsid w:val="00042B40"/>
    <w:rsid w:val="00044937"/>
    <w:rsid w:val="000471FB"/>
    <w:rsid w:val="00047A00"/>
    <w:rsid w:val="00051EDA"/>
    <w:rsid w:val="00052945"/>
    <w:rsid w:val="00055166"/>
    <w:rsid w:val="00055AAE"/>
    <w:rsid w:val="000562D1"/>
    <w:rsid w:val="000562E2"/>
    <w:rsid w:val="0005656F"/>
    <w:rsid w:val="00056A93"/>
    <w:rsid w:val="00057C1B"/>
    <w:rsid w:val="000624A7"/>
    <w:rsid w:val="00062572"/>
    <w:rsid w:val="00063A93"/>
    <w:rsid w:val="00063F7F"/>
    <w:rsid w:val="000659D6"/>
    <w:rsid w:val="00065BD8"/>
    <w:rsid w:val="00067016"/>
    <w:rsid w:val="00071042"/>
    <w:rsid w:val="0007251B"/>
    <w:rsid w:val="000735EB"/>
    <w:rsid w:val="000770D9"/>
    <w:rsid w:val="00080103"/>
    <w:rsid w:val="00081033"/>
    <w:rsid w:val="00082B6A"/>
    <w:rsid w:val="00084404"/>
    <w:rsid w:val="000847F5"/>
    <w:rsid w:val="00084B34"/>
    <w:rsid w:val="0009404D"/>
    <w:rsid w:val="00094968"/>
    <w:rsid w:val="00094C55"/>
    <w:rsid w:val="00095326"/>
    <w:rsid w:val="00096CDB"/>
    <w:rsid w:val="000974DE"/>
    <w:rsid w:val="000A0E7E"/>
    <w:rsid w:val="000A2654"/>
    <w:rsid w:val="000A37B7"/>
    <w:rsid w:val="000A4EEB"/>
    <w:rsid w:val="000A651F"/>
    <w:rsid w:val="000A6AA7"/>
    <w:rsid w:val="000B0091"/>
    <w:rsid w:val="000B0E95"/>
    <w:rsid w:val="000B3EE8"/>
    <w:rsid w:val="000B408B"/>
    <w:rsid w:val="000B5979"/>
    <w:rsid w:val="000B7555"/>
    <w:rsid w:val="000C196A"/>
    <w:rsid w:val="000C1B94"/>
    <w:rsid w:val="000C208F"/>
    <w:rsid w:val="000C27C4"/>
    <w:rsid w:val="000C3817"/>
    <w:rsid w:val="000C5D4E"/>
    <w:rsid w:val="000C763F"/>
    <w:rsid w:val="000C7BF0"/>
    <w:rsid w:val="000D121A"/>
    <w:rsid w:val="000D1F15"/>
    <w:rsid w:val="000D2361"/>
    <w:rsid w:val="000D2D13"/>
    <w:rsid w:val="000D32C1"/>
    <w:rsid w:val="000D48F3"/>
    <w:rsid w:val="000D58F1"/>
    <w:rsid w:val="000D7590"/>
    <w:rsid w:val="000E03E9"/>
    <w:rsid w:val="000E2BBC"/>
    <w:rsid w:val="000E33C6"/>
    <w:rsid w:val="000E347A"/>
    <w:rsid w:val="000E3761"/>
    <w:rsid w:val="000E5B0A"/>
    <w:rsid w:val="000E627F"/>
    <w:rsid w:val="000E79C2"/>
    <w:rsid w:val="000F02BD"/>
    <w:rsid w:val="000F4A6D"/>
    <w:rsid w:val="000F57E6"/>
    <w:rsid w:val="000F5F72"/>
    <w:rsid w:val="000F6B35"/>
    <w:rsid w:val="000F7507"/>
    <w:rsid w:val="001043D8"/>
    <w:rsid w:val="001050FF"/>
    <w:rsid w:val="001056FE"/>
    <w:rsid w:val="00105BE5"/>
    <w:rsid w:val="00107C96"/>
    <w:rsid w:val="00110A99"/>
    <w:rsid w:val="00110D56"/>
    <w:rsid w:val="00111E25"/>
    <w:rsid w:val="00112CF9"/>
    <w:rsid w:val="0011308A"/>
    <w:rsid w:val="0011430C"/>
    <w:rsid w:val="00114725"/>
    <w:rsid w:val="00114B02"/>
    <w:rsid w:val="00115A96"/>
    <w:rsid w:val="00120189"/>
    <w:rsid w:val="001202CB"/>
    <w:rsid w:val="00120938"/>
    <w:rsid w:val="00120B44"/>
    <w:rsid w:val="001227F7"/>
    <w:rsid w:val="00123630"/>
    <w:rsid w:val="00126920"/>
    <w:rsid w:val="00127067"/>
    <w:rsid w:val="00127575"/>
    <w:rsid w:val="00130CC5"/>
    <w:rsid w:val="00130DB5"/>
    <w:rsid w:val="0013148A"/>
    <w:rsid w:val="001315F7"/>
    <w:rsid w:val="0013335D"/>
    <w:rsid w:val="0013337D"/>
    <w:rsid w:val="0013347B"/>
    <w:rsid w:val="0013369E"/>
    <w:rsid w:val="00134B01"/>
    <w:rsid w:val="00135AF1"/>
    <w:rsid w:val="00136210"/>
    <w:rsid w:val="00136AC6"/>
    <w:rsid w:val="00136EE7"/>
    <w:rsid w:val="0013754D"/>
    <w:rsid w:val="00141996"/>
    <w:rsid w:val="001430EB"/>
    <w:rsid w:val="00143828"/>
    <w:rsid w:val="00144158"/>
    <w:rsid w:val="00144FD6"/>
    <w:rsid w:val="00145AD8"/>
    <w:rsid w:val="00147B18"/>
    <w:rsid w:val="00147D74"/>
    <w:rsid w:val="001516BC"/>
    <w:rsid w:val="00155D40"/>
    <w:rsid w:val="00155FED"/>
    <w:rsid w:val="001578E2"/>
    <w:rsid w:val="00160468"/>
    <w:rsid w:val="001605D2"/>
    <w:rsid w:val="001613F1"/>
    <w:rsid w:val="00162807"/>
    <w:rsid w:val="001642CD"/>
    <w:rsid w:val="00164D5E"/>
    <w:rsid w:val="00165E12"/>
    <w:rsid w:val="00166A13"/>
    <w:rsid w:val="00170EAD"/>
    <w:rsid w:val="00171B87"/>
    <w:rsid w:val="00171DF8"/>
    <w:rsid w:val="00171F0E"/>
    <w:rsid w:val="00173309"/>
    <w:rsid w:val="00173CE6"/>
    <w:rsid w:val="00174000"/>
    <w:rsid w:val="0017692D"/>
    <w:rsid w:val="00177D9B"/>
    <w:rsid w:val="00181685"/>
    <w:rsid w:val="001830D9"/>
    <w:rsid w:val="00183F29"/>
    <w:rsid w:val="00185C21"/>
    <w:rsid w:val="00191565"/>
    <w:rsid w:val="0019165D"/>
    <w:rsid w:val="00192F6B"/>
    <w:rsid w:val="00193BDE"/>
    <w:rsid w:val="00193CB8"/>
    <w:rsid w:val="00194EF3"/>
    <w:rsid w:val="001954BB"/>
    <w:rsid w:val="00195F51"/>
    <w:rsid w:val="001968BB"/>
    <w:rsid w:val="00196BDF"/>
    <w:rsid w:val="001A0C9E"/>
    <w:rsid w:val="001A1D1B"/>
    <w:rsid w:val="001A3249"/>
    <w:rsid w:val="001A3479"/>
    <w:rsid w:val="001A4E40"/>
    <w:rsid w:val="001A528C"/>
    <w:rsid w:val="001A5CE2"/>
    <w:rsid w:val="001A6055"/>
    <w:rsid w:val="001A6D76"/>
    <w:rsid w:val="001B184E"/>
    <w:rsid w:val="001B19AD"/>
    <w:rsid w:val="001B4AEA"/>
    <w:rsid w:val="001B5AEF"/>
    <w:rsid w:val="001B61C1"/>
    <w:rsid w:val="001C07D2"/>
    <w:rsid w:val="001C0909"/>
    <w:rsid w:val="001C1200"/>
    <w:rsid w:val="001C2149"/>
    <w:rsid w:val="001C236C"/>
    <w:rsid w:val="001C263F"/>
    <w:rsid w:val="001C3E69"/>
    <w:rsid w:val="001C40C6"/>
    <w:rsid w:val="001C5AE7"/>
    <w:rsid w:val="001C61ED"/>
    <w:rsid w:val="001C69D8"/>
    <w:rsid w:val="001D06E2"/>
    <w:rsid w:val="001D307D"/>
    <w:rsid w:val="001D7133"/>
    <w:rsid w:val="001D7FE7"/>
    <w:rsid w:val="001E01A3"/>
    <w:rsid w:val="001E0E34"/>
    <w:rsid w:val="001E32EC"/>
    <w:rsid w:val="001E5062"/>
    <w:rsid w:val="001E5550"/>
    <w:rsid w:val="001E5F72"/>
    <w:rsid w:val="001F01B6"/>
    <w:rsid w:val="001F091A"/>
    <w:rsid w:val="001F1332"/>
    <w:rsid w:val="001F18C4"/>
    <w:rsid w:val="001F26B9"/>
    <w:rsid w:val="001F2DD5"/>
    <w:rsid w:val="001F31E8"/>
    <w:rsid w:val="001F396C"/>
    <w:rsid w:val="001F3CBA"/>
    <w:rsid w:val="001F41C9"/>
    <w:rsid w:val="001F5896"/>
    <w:rsid w:val="001F7506"/>
    <w:rsid w:val="00200155"/>
    <w:rsid w:val="00200371"/>
    <w:rsid w:val="00201E55"/>
    <w:rsid w:val="00202272"/>
    <w:rsid w:val="00202D51"/>
    <w:rsid w:val="0020341A"/>
    <w:rsid w:val="002037ED"/>
    <w:rsid w:val="0020517A"/>
    <w:rsid w:val="00205226"/>
    <w:rsid w:val="00205261"/>
    <w:rsid w:val="00205C4A"/>
    <w:rsid w:val="00205E5D"/>
    <w:rsid w:val="00206B78"/>
    <w:rsid w:val="002077AC"/>
    <w:rsid w:val="0021033F"/>
    <w:rsid w:val="002109BB"/>
    <w:rsid w:val="00210D9A"/>
    <w:rsid w:val="00211748"/>
    <w:rsid w:val="002127DF"/>
    <w:rsid w:val="002128EC"/>
    <w:rsid w:val="00212C9A"/>
    <w:rsid w:val="00212E80"/>
    <w:rsid w:val="002136E0"/>
    <w:rsid w:val="00217890"/>
    <w:rsid w:val="00220A3E"/>
    <w:rsid w:val="00220DA3"/>
    <w:rsid w:val="00221C8F"/>
    <w:rsid w:val="0022290D"/>
    <w:rsid w:val="00224CA6"/>
    <w:rsid w:val="00225C35"/>
    <w:rsid w:val="00225ED3"/>
    <w:rsid w:val="002333D4"/>
    <w:rsid w:val="00233E15"/>
    <w:rsid w:val="00235E76"/>
    <w:rsid w:val="00240622"/>
    <w:rsid w:val="00240A32"/>
    <w:rsid w:val="0024213E"/>
    <w:rsid w:val="00243855"/>
    <w:rsid w:val="00243D82"/>
    <w:rsid w:val="00243F85"/>
    <w:rsid w:val="00244DEF"/>
    <w:rsid w:val="002470CA"/>
    <w:rsid w:val="0025050E"/>
    <w:rsid w:val="00251C49"/>
    <w:rsid w:val="00252356"/>
    <w:rsid w:val="00252651"/>
    <w:rsid w:val="00253A49"/>
    <w:rsid w:val="00253E18"/>
    <w:rsid w:val="00254177"/>
    <w:rsid w:val="00255121"/>
    <w:rsid w:val="0025666E"/>
    <w:rsid w:val="00256BE4"/>
    <w:rsid w:val="0025787A"/>
    <w:rsid w:val="0026032C"/>
    <w:rsid w:val="002620D6"/>
    <w:rsid w:val="00264253"/>
    <w:rsid w:val="002660B0"/>
    <w:rsid w:val="00267252"/>
    <w:rsid w:val="002727A4"/>
    <w:rsid w:val="00273016"/>
    <w:rsid w:val="00275AE1"/>
    <w:rsid w:val="00275EA6"/>
    <w:rsid w:val="00276109"/>
    <w:rsid w:val="00277F3A"/>
    <w:rsid w:val="00280048"/>
    <w:rsid w:val="00280672"/>
    <w:rsid w:val="0028397B"/>
    <w:rsid w:val="002848DC"/>
    <w:rsid w:val="002852E3"/>
    <w:rsid w:val="00286A10"/>
    <w:rsid w:val="00287A75"/>
    <w:rsid w:val="00290A39"/>
    <w:rsid w:val="00291A33"/>
    <w:rsid w:val="0029408F"/>
    <w:rsid w:val="00294B77"/>
    <w:rsid w:val="00294F87"/>
    <w:rsid w:val="00295991"/>
    <w:rsid w:val="002965DC"/>
    <w:rsid w:val="0029681A"/>
    <w:rsid w:val="00297783"/>
    <w:rsid w:val="002A0A63"/>
    <w:rsid w:val="002A174D"/>
    <w:rsid w:val="002A2428"/>
    <w:rsid w:val="002A2EEE"/>
    <w:rsid w:val="002A32B9"/>
    <w:rsid w:val="002A3A91"/>
    <w:rsid w:val="002A3B96"/>
    <w:rsid w:val="002A7D0E"/>
    <w:rsid w:val="002B4C9D"/>
    <w:rsid w:val="002B6C1E"/>
    <w:rsid w:val="002B6EE2"/>
    <w:rsid w:val="002C1087"/>
    <w:rsid w:val="002C228F"/>
    <w:rsid w:val="002C42A0"/>
    <w:rsid w:val="002C63BD"/>
    <w:rsid w:val="002D0128"/>
    <w:rsid w:val="002D1570"/>
    <w:rsid w:val="002D257B"/>
    <w:rsid w:val="002D29A5"/>
    <w:rsid w:val="002D6155"/>
    <w:rsid w:val="002D7395"/>
    <w:rsid w:val="002E1CB1"/>
    <w:rsid w:val="002E1D77"/>
    <w:rsid w:val="002E40B7"/>
    <w:rsid w:val="002E4290"/>
    <w:rsid w:val="002E4391"/>
    <w:rsid w:val="002E4BAB"/>
    <w:rsid w:val="002E51C1"/>
    <w:rsid w:val="002E6C4F"/>
    <w:rsid w:val="002E7E87"/>
    <w:rsid w:val="002F1E6F"/>
    <w:rsid w:val="002F27EF"/>
    <w:rsid w:val="002F3881"/>
    <w:rsid w:val="002F4AC6"/>
    <w:rsid w:val="002F68E3"/>
    <w:rsid w:val="00301644"/>
    <w:rsid w:val="003038D3"/>
    <w:rsid w:val="00303AC1"/>
    <w:rsid w:val="00303B08"/>
    <w:rsid w:val="003045E4"/>
    <w:rsid w:val="003058FA"/>
    <w:rsid w:val="00310E22"/>
    <w:rsid w:val="0031284D"/>
    <w:rsid w:val="00313CAD"/>
    <w:rsid w:val="0031422D"/>
    <w:rsid w:val="003148AD"/>
    <w:rsid w:val="00314AAA"/>
    <w:rsid w:val="00315338"/>
    <w:rsid w:val="00316587"/>
    <w:rsid w:val="00316E38"/>
    <w:rsid w:val="00317E4F"/>
    <w:rsid w:val="003200D8"/>
    <w:rsid w:val="00320322"/>
    <w:rsid w:val="00321152"/>
    <w:rsid w:val="0032247B"/>
    <w:rsid w:val="00322BC5"/>
    <w:rsid w:val="00324CF7"/>
    <w:rsid w:val="00325E31"/>
    <w:rsid w:val="00326F6A"/>
    <w:rsid w:val="00327D60"/>
    <w:rsid w:val="003308F8"/>
    <w:rsid w:val="00330CE6"/>
    <w:rsid w:val="00330D02"/>
    <w:rsid w:val="003323C7"/>
    <w:rsid w:val="00332758"/>
    <w:rsid w:val="00333CCE"/>
    <w:rsid w:val="00336EB8"/>
    <w:rsid w:val="0033779F"/>
    <w:rsid w:val="00337F8F"/>
    <w:rsid w:val="00343940"/>
    <w:rsid w:val="003456DD"/>
    <w:rsid w:val="00345963"/>
    <w:rsid w:val="003477C0"/>
    <w:rsid w:val="0035005C"/>
    <w:rsid w:val="00350217"/>
    <w:rsid w:val="00350DE2"/>
    <w:rsid w:val="00352D85"/>
    <w:rsid w:val="0035302C"/>
    <w:rsid w:val="00353FCF"/>
    <w:rsid w:val="0035447F"/>
    <w:rsid w:val="00354F41"/>
    <w:rsid w:val="003610C0"/>
    <w:rsid w:val="00363251"/>
    <w:rsid w:val="003639DD"/>
    <w:rsid w:val="003643FF"/>
    <w:rsid w:val="00364D39"/>
    <w:rsid w:val="003650D0"/>
    <w:rsid w:val="003674BD"/>
    <w:rsid w:val="00367689"/>
    <w:rsid w:val="00367746"/>
    <w:rsid w:val="003701A0"/>
    <w:rsid w:val="003708D5"/>
    <w:rsid w:val="00371B4E"/>
    <w:rsid w:val="0037529E"/>
    <w:rsid w:val="00377636"/>
    <w:rsid w:val="003803BE"/>
    <w:rsid w:val="00382051"/>
    <w:rsid w:val="003836F9"/>
    <w:rsid w:val="003840FB"/>
    <w:rsid w:val="00384612"/>
    <w:rsid w:val="00385EE2"/>
    <w:rsid w:val="00387C04"/>
    <w:rsid w:val="00392AC7"/>
    <w:rsid w:val="00393733"/>
    <w:rsid w:val="00393782"/>
    <w:rsid w:val="00393F4C"/>
    <w:rsid w:val="0039407D"/>
    <w:rsid w:val="0039453D"/>
    <w:rsid w:val="00394C63"/>
    <w:rsid w:val="00395ED0"/>
    <w:rsid w:val="00396318"/>
    <w:rsid w:val="00397387"/>
    <w:rsid w:val="003975E1"/>
    <w:rsid w:val="003A126B"/>
    <w:rsid w:val="003A1F3B"/>
    <w:rsid w:val="003A380D"/>
    <w:rsid w:val="003A3989"/>
    <w:rsid w:val="003A3C75"/>
    <w:rsid w:val="003A64D2"/>
    <w:rsid w:val="003A700E"/>
    <w:rsid w:val="003B065B"/>
    <w:rsid w:val="003B09AF"/>
    <w:rsid w:val="003B3F14"/>
    <w:rsid w:val="003B4040"/>
    <w:rsid w:val="003B435F"/>
    <w:rsid w:val="003B54B1"/>
    <w:rsid w:val="003B65D0"/>
    <w:rsid w:val="003B75D8"/>
    <w:rsid w:val="003C47AC"/>
    <w:rsid w:val="003C6C9E"/>
    <w:rsid w:val="003C7367"/>
    <w:rsid w:val="003D018E"/>
    <w:rsid w:val="003D0822"/>
    <w:rsid w:val="003D09C3"/>
    <w:rsid w:val="003D0B63"/>
    <w:rsid w:val="003D0E8D"/>
    <w:rsid w:val="003D1E03"/>
    <w:rsid w:val="003D2438"/>
    <w:rsid w:val="003D245D"/>
    <w:rsid w:val="003D29D7"/>
    <w:rsid w:val="003D3E21"/>
    <w:rsid w:val="003D3F30"/>
    <w:rsid w:val="003D4709"/>
    <w:rsid w:val="003D52FA"/>
    <w:rsid w:val="003D575C"/>
    <w:rsid w:val="003D5952"/>
    <w:rsid w:val="003D5A6F"/>
    <w:rsid w:val="003D6140"/>
    <w:rsid w:val="003D739A"/>
    <w:rsid w:val="003D7ABD"/>
    <w:rsid w:val="003E074B"/>
    <w:rsid w:val="003E1363"/>
    <w:rsid w:val="003E1EF3"/>
    <w:rsid w:val="003E2DDE"/>
    <w:rsid w:val="003E3AD8"/>
    <w:rsid w:val="003E48BE"/>
    <w:rsid w:val="003E4AE2"/>
    <w:rsid w:val="003E6902"/>
    <w:rsid w:val="003E75CF"/>
    <w:rsid w:val="003E7661"/>
    <w:rsid w:val="003E7B2C"/>
    <w:rsid w:val="003E7BE0"/>
    <w:rsid w:val="003F102B"/>
    <w:rsid w:val="003F19D2"/>
    <w:rsid w:val="003F2DCC"/>
    <w:rsid w:val="003F34CE"/>
    <w:rsid w:val="003F41CD"/>
    <w:rsid w:val="003F5166"/>
    <w:rsid w:val="003F5ED4"/>
    <w:rsid w:val="003F6183"/>
    <w:rsid w:val="003F6A60"/>
    <w:rsid w:val="003F6B0D"/>
    <w:rsid w:val="0040165C"/>
    <w:rsid w:val="004024F0"/>
    <w:rsid w:val="00403113"/>
    <w:rsid w:val="00404256"/>
    <w:rsid w:val="00404312"/>
    <w:rsid w:val="00405F82"/>
    <w:rsid w:val="004062E8"/>
    <w:rsid w:val="00406431"/>
    <w:rsid w:val="00406E90"/>
    <w:rsid w:val="004070BD"/>
    <w:rsid w:val="00407768"/>
    <w:rsid w:val="004118A6"/>
    <w:rsid w:val="00411C12"/>
    <w:rsid w:val="00412DF1"/>
    <w:rsid w:val="00413B17"/>
    <w:rsid w:val="00416E00"/>
    <w:rsid w:val="00417C49"/>
    <w:rsid w:val="004217E1"/>
    <w:rsid w:val="004263B4"/>
    <w:rsid w:val="00426E8C"/>
    <w:rsid w:val="00430E8A"/>
    <w:rsid w:val="004318DC"/>
    <w:rsid w:val="00432146"/>
    <w:rsid w:val="0043292D"/>
    <w:rsid w:val="0043367D"/>
    <w:rsid w:val="004342C8"/>
    <w:rsid w:val="00434C91"/>
    <w:rsid w:val="004350E6"/>
    <w:rsid w:val="00435D0F"/>
    <w:rsid w:val="00435E4E"/>
    <w:rsid w:val="00437658"/>
    <w:rsid w:val="00437EE6"/>
    <w:rsid w:val="00440816"/>
    <w:rsid w:val="00440C64"/>
    <w:rsid w:val="00440FD0"/>
    <w:rsid w:val="0044218C"/>
    <w:rsid w:val="00442962"/>
    <w:rsid w:val="00443315"/>
    <w:rsid w:val="00444435"/>
    <w:rsid w:val="0044502F"/>
    <w:rsid w:val="0044520D"/>
    <w:rsid w:val="00445950"/>
    <w:rsid w:val="004462D9"/>
    <w:rsid w:val="004463D9"/>
    <w:rsid w:val="004464E4"/>
    <w:rsid w:val="00447956"/>
    <w:rsid w:val="00447B57"/>
    <w:rsid w:val="00451154"/>
    <w:rsid w:val="00452898"/>
    <w:rsid w:val="00452F68"/>
    <w:rsid w:val="00453661"/>
    <w:rsid w:val="00456389"/>
    <w:rsid w:val="00456AB1"/>
    <w:rsid w:val="00460498"/>
    <w:rsid w:val="0046223F"/>
    <w:rsid w:val="00462CC0"/>
    <w:rsid w:val="00463456"/>
    <w:rsid w:val="00464416"/>
    <w:rsid w:val="004705AE"/>
    <w:rsid w:val="004717CC"/>
    <w:rsid w:val="00472C4A"/>
    <w:rsid w:val="00472D6F"/>
    <w:rsid w:val="00472E61"/>
    <w:rsid w:val="0047351E"/>
    <w:rsid w:val="004736A3"/>
    <w:rsid w:val="00474069"/>
    <w:rsid w:val="00474537"/>
    <w:rsid w:val="00474A36"/>
    <w:rsid w:val="00474E59"/>
    <w:rsid w:val="00475B90"/>
    <w:rsid w:val="00480218"/>
    <w:rsid w:val="004804DD"/>
    <w:rsid w:val="00480925"/>
    <w:rsid w:val="00480E17"/>
    <w:rsid w:val="00480F88"/>
    <w:rsid w:val="004832B3"/>
    <w:rsid w:val="004848D6"/>
    <w:rsid w:val="0048520C"/>
    <w:rsid w:val="00486A75"/>
    <w:rsid w:val="00486E4C"/>
    <w:rsid w:val="00487B5A"/>
    <w:rsid w:val="0049024F"/>
    <w:rsid w:val="004907F5"/>
    <w:rsid w:val="00490887"/>
    <w:rsid w:val="00490998"/>
    <w:rsid w:val="004923EF"/>
    <w:rsid w:val="0049279B"/>
    <w:rsid w:val="00492F86"/>
    <w:rsid w:val="00496787"/>
    <w:rsid w:val="004A06B7"/>
    <w:rsid w:val="004A0989"/>
    <w:rsid w:val="004A1FBB"/>
    <w:rsid w:val="004A32BC"/>
    <w:rsid w:val="004A5451"/>
    <w:rsid w:val="004A58A7"/>
    <w:rsid w:val="004B0981"/>
    <w:rsid w:val="004B3EF2"/>
    <w:rsid w:val="004B4907"/>
    <w:rsid w:val="004B4BE2"/>
    <w:rsid w:val="004B6646"/>
    <w:rsid w:val="004B6E4E"/>
    <w:rsid w:val="004B7DDB"/>
    <w:rsid w:val="004C186E"/>
    <w:rsid w:val="004C244B"/>
    <w:rsid w:val="004C29E7"/>
    <w:rsid w:val="004C446B"/>
    <w:rsid w:val="004C45DA"/>
    <w:rsid w:val="004C67E1"/>
    <w:rsid w:val="004C6DDF"/>
    <w:rsid w:val="004C7240"/>
    <w:rsid w:val="004C74B6"/>
    <w:rsid w:val="004C779D"/>
    <w:rsid w:val="004C7E45"/>
    <w:rsid w:val="004D0A07"/>
    <w:rsid w:val="004D1538"/>
    <w:rsid w:val="004D3AE7"/>
    <w:rsid w:val="004D45CD"/>
    <w:rsid w:val="004D4CD4"/>
    <w:rsid w:val="004D5AD0"/>
    <w:rsid w:val="004D7689"/>
    <w:rsid w:val="004E078E"/>
    <w:rsid w:val="004E2B30"/>
    <w:rsid w:val="004E3BDE"/>
    <w:rsid w:val="004E4656"/>
    <w:rsid w:val="004E6A1E"/>
    <w:rsid w:val="004F582E"/>
    <w:rsid w:val="004F6492"/>
    <w:rsid w:val="0050052E"/>
    <w:rsid w:val="00500E8A"/>
    <w:rsid w:val="005014FB"/>
    <w:rsid w:val="0050336B"/>
    <w:rsid w:val="00503E68"/>
    <w:rsid w:val="00505088"/>
    <w:rsid w:val="005065FA"/>
    <w:rsid w:val="00506898"/>
    <w:rsid w:val="00506BFF"/>
    <w:rsid w:val="00507077"/>
    <w:rsid w:val="00511E9F"/>
    <w:rsid w:val="005122E6"/>
    <w:rsid w:val="005127A7"/>
    <w:rsid w:val="00513692"/>
    <w:rsid w:val="00515CAF"/>
    <w:rsid w:val="00521686"/>
    <w:rsid w:val="005237A5"/>
    <w:rsid w:val="00523A42"/>
    <w:rsid w:val="005242B1"/>
    <w:rsid w:val="00525A74"/>
    <w:rsid w:val="005262F5"/>
    <w:rsid w:val="00526482"/>
    <w:rsid w:val="005265ED"/>
    <w:rsid w:val="00526D55"/>
    <w:rsid w:val="0052769A"/>
    <w:rsid w:val="00530F41"/>
    <w:rsid w:val="0053120F"/>
    <w:rsid w:val="00531CFD"/>
    <w:rsid w:val="00532270"/>
    <w:rsid w:val="00532DCA"/>
    <w:rsid w:val="0053463F"/>
    <w:rsid w:val="00535DFC"/>
    <w:rsid w:val="005360EF"/>
    <w:rsid w:val="00537474"/>
    <w:rsid w:val="00537C9E"/>
    <w:rsid w:val="005403DE"/>
    <w:rsid w:val="005425A2"/>
    <w:rsid w:val="00542697"/>
    <w:rsid w:val="00542A9F"/>
    <w:rsid w:val="00542DAB"/>
    <w:rsid w:val="0054397F"/>
    <w:rsid w:val="00544CF5"/>
    <w:rsid w:val="00544DB7"/>
    <w:rsid w:val="00545396"/>
    <w:rsid w:val="005506A2"/>
    <w:rsid w:val="00551B91"/>
    <w:rsid w:val="0055225D"/>
    <w:rsid w:val="00552BD7"/>
    <w:rsid w:val="005539A1"/>
    <w:rsid w:val="00553F43"/>
    <w:rsid w:val="005554C6"/>
    <w:rsid w:val="00560066"/>
    <w:rsid w:val="0056040F"/>
    <w:rsid w:val="00561715"/>
    <w:rsid w:val="00561917"/>
    <w:rsid w:val="00563070"/>
    <w:rsid w:val="00563BE1"/>
    <w:rsid w:val="00564185"/>
    <w:rsid w:val="00564716"/>
    <w:rsid w:val="00564B9F"/>
    <w:rsid w:val="0056516C"/>
    <w:rsid w:val="00565B1F"/>
    <w:rsid w:val="005673CA"/>
    <w:rsid w:val="00570E7A"/>
    <w:rsid w:val="005719CE"/>
    <w:rsid w:val="005726B8"/>
    <w:rsid w:val="00572F02"/>
    <w:rsid w:val="005755A7"/>
    <w:rsid w:val="00577436"/>
    <w:rsid w:val="005777CB"/>
    <w:rsid w:val="00580F4F"/>
    <w:rsid w:val="00582953"/>
    <w:rsid w:val="005834FC"/>
    <w:rsid w:val="005838EA"/>
    <w:rsid w:val="005862A0"/>
    <w:rsid w:val="00586877"/>
    <w:rsid w:val="00586E12"/>
    <w:rsid w:val="005872FE"/>
    <w:rsid w:val="00587E77"/>
    <w:rsid w:val="00590CBE"/>
    <w:rsid w:val="005921B0"/>
    <w:rsid w:val="00592233"/>
    <w:rsid w:val="00594F6B"/>
    <w:rsid w:val="0059608F"/>
    <w:rsid w:val="005971C4"/>
    <w:rsid w:val="005A0117"/>
    <w:rsid w:val="005A08E7"/>
    <w:rsid w:val="005A2334"/>
    <w:rsid w:val="005A236B"/>
    <w:rsid w:val="005A27CC"/>
    <w:rsid w:val="005A375C"/>
    <w:rsid w:val="005A3772"/>
    <w:rsid w:val="005A4537"/>
    <w:rsid w:val="005A5A0B"/>
    <w:rsid w:val="005A6386"/>
    <w:rsid w:val="005A7E9A"/>
    <w:rsid w:val="005B1A25"/>
    <w:rsid w:val="005B21A6"/>
    <w:rsid w:val="005B3111"/>
    <w:rsid w:val="005B5262"/>
    <w:rsid w:val="005B5C46"/>
    <w:rsid w:val="005B6570"/>
    <w:rsid w:val="005B6F90"/>
    <w:rsid w:val="005C0A11"/>
    <w:rsid w:val="005C227B"/>
    <w:rsid w:val="005C3B64"/>
    <w:rsid w:val="005C4054"/>
    <w:rsid w:val="005C55F3"/>
    <w:rsid w:val="005C5BD4"/>
    <w:rsid w:val="005C6747"/>
    <w:rsid w:val="005C72EC"/>
    <w:rsid w:val="005C7F5A"/>
    <w:rsid w:val="005D0295"/>
    <w:rsid w:val="005D1DB3"/>
    <w:rsid w:val="005D228A"/>
    <w:rsid w:val="005D2965"/>
    <w:rsid w:val="005D3625"/>
    <w:rsid w:val="005D3E35"/>
    <w:rsid w:val="005D4591"/>
    <w:rsid w:val="005D45D6"/>
    <w:rsid w:val="005D4EB5"/>
    <w:rsid w:val="005D54F8"/>
    <w:rsid w:val="005D5AAD"/>
    <w:rsid w:val="005D7910"/>
    <w:rsid w:val="005D7CC5"/>
    <w:rsid w:val="005E1AC6"/>
    <w:rsid w:val="005E2485"/>
    <w:rsid w:val="005E292A"/>
    <w:rsid w:val="005E2B50"/>
    <w:rsid w:val="005E2E0C"/>
    <w:rsid w:val="005E3278"/>
    <w:rsid w:val="005E5DA1"/>
    <w:rsid w:val="005E5FD8"/>
    <w:rsid w:val="005E601B"/>
    <w:rsid w:val="005E6CC7"/>
    <w:rsid w:val="005E7988"/>
    <w:rsid w:val="005F2FB8"/>
    <w:rsid w:val="005F40BF"/>
    <w:rsid w:val="005F54A7"/>
    <w:rsid w:val="005F6197"/>
    <w:rsid w:val="005F62B8"/>
    <w:rsid w:val="005F790F"/>
    <w:rsid w:val="00600F33"/>
    <w:rsid w:val="0060136E"/>
    <w:rsid w:val="006013A9"/>
    <w:rsid w:val="0060346C"/>
    <w:rsid w:val="00603FFE"/>
    <w:rsid w:val="0060493F"/>
    <w:rsid w:val="00604CF1"/>
    <w:rsid w:val="0060713B"/>
    <w:rsid w:val="006074E2"/>
    <w:rsid w:val="0061221C"/>
    <w:rsid w:val="00613EBE"/>
    <w:rsid w:val="00613FE5"/>
    <w:rsid w:val="0061550A"/>
    <w:rsid w:val="0061560A"/>
    <w:rsid w:val="00620F48"/>
    <w:rsid w:val="00621785"/>
    <w:rsid w:val="00621EA8"/>
    <w:rsid w:val="00622641"/>
    <w:rsid w:val="0062282E"/>
    <w:rsid w:val="006228A5"/>
    <w:rsid w:val="00625856"/>
    <w:rsid w:val="00625F71"/>
    <w:rsid w:val="00626AAC"/>
    <w:rsid w:val="00626DFF"/>
    <w:rsid w:val="00627319"/>
    <w:rsid w:val="00627500"/>
    <w:rsid w:val="00630308"/>
    <w:rsid w:val="006306CF"/>
    <w:rsid w:val="00630FC9"/>
    <w:rsid w:val="006311FF"/>
    <w:rsid w:val="006325F6"/>
    <w:rsid w:val="006338C9"/>
    <w:rsid w:val="00633C7A"/>
    <w:rsid w:val="00634D50"/>
    <w:rsid w:val="00635B7A"/>
    <w:rsid w:val="00636963"/>
    <w:rsid w:val="00636CAA"/>
    <w:rsid w:val="00636E0D"/>
    <w:rsid w:val="006372E3"/>
    <w:rsid w:val="00637FC3"/>
    <w:rsid w:val="0064027D"/>
    <w:rsid w:val="00640556"/>
    <w:rsid w:val="006408FB"/>
    <w:rsid w:val="00641312"/>
    <w:rsid w:val="006433E3"/>
    <w:rsid w:val="00645EED"/>
    <w:rsid w:val="00645F1C"/>
    <w:rsid w:val="00646732"/>
    <w:rsid w:val="00647BC2"/>
    <w:rsid w:val="00652A64"/>
    <w:rsid w:val="006530FD"/>
    <w:rsid w:val="006551B3"/>
    <w:rsid w:val="00657356"/>
    <w:rsid w:val="00657E68"/>
    <w:rsid w:val="00660D71"/>
    <w:rsid w:val="0066290F"/>
    <w:rsid w:val="0066319E"/>
    <w:rsid w:val="00663AC8"/>
    <w:rsid w:val="0066528A"/>
    <w:rsid w:val="00666495"/>
    <w:rsid w:val="006674CC"/>
    <w:rsid w:val="00670943"/>
    <w:rsid w:val="0067147E"/>
    <w:rsid w:val="006715E7"/>
    <w:rsid w:val="006719FF"/>
    <w:rsid w:val="00671BBE"/>
    <w:rsid w:val="00671FCA"/>
    <w:rsid w:val="00672345"/>
    <w:rsid w:val="006747D4"/>
    <w:rsid w:val="006752F0"/>
    <w:rsid w:val="00676202"/>
    <w:rsid w:val="006765AA"/>
    <w:rsid w:val="00676AEA"/>
    <w:rsid w:val="0068109F"/>
    <w:rsid w:val="00681CD8"/>
    <w:rsid w:val="006820C4"/>
    <w:rsid w:val="0068215C"/>
    <w:rsid w:val="006822E4"/>
    <w:rsid w:val="00682380"/>
    <w:rsid w:val="00683499"/>
    <w:rsid w:val="00683584"/>
    <w:rsid w:val="00684022"/>
    <w:rsid w:val="006846B4"/>
    <w:rsid w:val="006849BD"/>
    <w:rsid w:val="00687129"/>
    <w:rsid w:val="00690204"/>
    <w:rsid w:val="00690279"/>
    <w:rsid w:val="00690BFB"/>
    <w:rsid w:val="00690CDC"/>
    <w:rsid w:val="00690E00"/>
    <w:rsid w:val="00691D5B"/>
    <w:rsid w:val="00691F94"/>
    <w:rsid w:val="006928A6"/>
    <w:rsid w:val="006A13C8"/>
    <w:rsid w:val="006A1EF7"/>
    <w:rsid w:val="006A1F8E"/>
    <w:rsid w:val="006A4ABB"/>
    <w:rsid w:val="006A514F"/>
    <w:rsid w:val="006A53BA"/>
    <w:rsid w:val="006A557A"/>
    <w:rsid w:val="006A6009"/>
    <w:rsid w:val="006A67EE"/>
    <w:rsid w:val="006A6A44"/>
    <w:rsid w:val="006A6C91"/>
    <w:rsid w:val="006B00F6"/>
    <w:rsid w:val="006B054F"/>
    <w:rsid w:val="006B340E"/>
    <w:rsid w:val="006B4399"/>
    <w:rsid w:val="006B5145"/>
    <w:rsid w:val="006B51D9"/>
    <w:rsid w:val="006B5FB9"/>
    <w:rsid w:val="006B643F"/>
    <w:rsid w:val="006B671A"/>
    <w:rsid w:val="006B6B53"/>
    <w:rsid w:val="006B79CB"/>
    <w:rsid w:val="006C0E17"/>
    <w:rsid w:val="006C12B1"/>
    <w:rsid w:val="006C237E"/>
    <w:rsid w:val="006C26E5"/>
    <w:rsid w:val="006C32A2"/>
    <w:rsid w:val="006C34DC"/>
    <w:rsid w:val="006C600D"/>
    <w:rsid w:val="006C7F9D"/>
    <w:rsid w:val="006D2511"/>
    <w:rsid w:val="006D27BB"/>
    <w:rsid w:val="006D361B"/>
    <w:rsid w:val="006D46E3"/>
    <w:rsid w:val="006D48E8"/>
    <w:rsid w:val="006D4B6E"/>
    <w:rsid w:val="006D51DD"/>
    <w:rsid w:val="006D5755"/>
    <w:rsid w:val="006D5C81"/>
    <w:rsid w:val="006D689D"/>
    <w:rsid w:val="006D69F7"/>
    <w:rsid w:val="006E04A2"/>
    <w:rsid w:val="006E23CB"/>
    <w:rsid w:val="006E2F48"/>
    <w:rsid w:val="006E4F92"/>
    <w:rsid w:val="006E5130"/>
    <w:rsid w:val="006E53FA"/>
    <w:rsid w:val="006E5F4E"/>
    <w:rsid w:val="006E76F1"/>
    <w:rsid w:val="006F0875"/>
    <w:rsid w:val="006F141A"/>
    <w:rsid w:val="006F268D"/>
    <w:rsid w:val="006F582B"/>
    <w:rsid w:val="006F5885"/>
    <w:rsid w:val="006F5DCB"/>
    <w:rsid w:val="00700846"/>
    <w:rsid w:val="007023DA"/>
    <w:rsid w:val="00703609"/>
    <w:rsid w:val="00703DA5"/>
    <w:rsid w:val="007049EF"/>
    <w:rsid w:val="0070527C"/>
    <w:rsid w:val="007060CD"/>
    <w:rsid w:val="00706E13"/>
    <w:rsid w:val="0070727C"/>
    <w:rsid w:val="0071096A"/>
    <w:rsid w:val="007116A2"/>
    <w:rsid w:val="00711B0A"/>
    <w:rsid w:val="00711DD5"/>
    <w:rsid w:val="00712279"/>
    <w:rsid w:val="007125CB"/>
    <w:rsid w:val="00712C48"/>
    <w:rsid w:val="007136E2"/>
    <w:rsid w:val="007153CB"/>
    <w:rsid w:val="007161F8"/>
    <w:rsid w:val="0071759F"/>
    <w:rsid w:val="00717BF8"/>
    <w:rsid w:val="007202DA"/>
    <w:rsid w:val="0072077F"/>
    <w:rsid w:val="007215F6"/>
    <w:rsid w:val="00721817"/>
    <w:rsid w:val="00721909"/>
    <w:rsid w:val="00721D92"/>
    <w:rsid w:val="007239FE"/>
    <w:rsid w:val="007248A6"/>
    <w:rsid w:val="00724E42"/>
    <w:rsid w:val="00725098"/>
    <w:rsid w:val="007259FF"/>
    <w:rsid w:val="00726975"/>
    <w:rsid w:val="007277AA"/>
    <w:rsid w:val="00727F16"/>
    <w:rsid w:val="007307F0"/>
    <w:rsid w:val="00731C0C"/>
    <w:rsid w:val="00732A1F"/>
    <w:rsid w:val="00732EF0"/>
    <w:rsid w:val="0073339C"/>
    <w:rsid w:val="00733515"/>
    <w:rsid w:val="0073369E"/>
    <w:rsid w:val="00733E37"/>
    <w:rsid w:val="0073427B"/>
    <w:rsid w:val="00735366"/>
    <w:rsid w:val="00735580"/>
    <w:rsid w:val="00737784"/>
    <w:rsid w:val="0074179F"/>
    <w:rsid w:val="00741C8D"/>
    <w:rsid w:val="00743DB7"/>
    <w:rsid w:val="00747336"/>
    <w:rsid w:val="00750261"/>
    <w:rsid w:val="00750DB6"/>
    <w:rsid w:val="007520CD"/>
    <w:rsid w:val="00752129"/>
    <w:rsid w:val="00752C69"/>
    <w:rsid w:val="007548F9"/>
    <w:rsid w:val="00754BAD"/>
    <w:rsid w:val="0075509E"/>
    <w:rsid w:val="00756BBF"/>
    <w:rsid w:val="0075748E"/>
    <w:rsid w:val="00757A28"/>
    <w:rsid w:val="00760841"/>
    <w:rsid w:val="007637BB"/>
    <w:rsid w:val="00763D8B"/>
    <w:rsid w:val="00765077"/>
    <w:rsid w:val="00765A05"/>
    <w:rsid w:val="007664C7"/>
    <w:rsid w:val="007669B5"/>
    <w:rsid w:val="00771284"/>
    <w:rsid w:val="00774D17"/>
    <w:rsid w:val="0078265D"/>
    <w:rsid w:val="00782CE8"/>
    <w:rsid w:val="00785F20"/>
    <w:rsid w:val="00786951"/>
    <w:rsid w:val="007869D7"/>
    <w:rsid w:val="00787A40"/>
    <w:rsid w:val="007923C8"/>
    <w:rsid w:val="00792D01"/>
    <w:rsid w:val="0079465B"/>
    <w:rsid w:val="00796D8A"/>
    <w:rsid w:val="007978E9"/>
    <w:rsid w:val="007A2046"/>
    <w:rsid w:val="007A542C"/>
    <w:rsid w:val="007A62AB"/>
    <w:rsid w:val="007A661D"/>
    <w:rsid w:val="007A735A"/>
    <w:rsid w:val="007B0317"/>
    <w:rsid w:val="007B257B"/>
    <w:rsid w:val="007B59B1"/>
    <w:rsid w:val="007B6CC7"/>
    <w:rsid w:val="007B7A3B"/>
    <w:rsid w:val="007C0C6E"/>
    <w:rsid w:val="007C32AD"/>
    <w:rsid w:val="007C439F"/>
    <w:rsid w:val="007C5E6D"/>
    <w:rsid w:val="007C72D8"/>
    <w:rsid w:val="007D1ED6"/>
    <w:rsid w:val="007D20E7"/>
    <w:rsid w:val="007D21D7"/>
    <w:rsid w:val="007D2806"/>
    <w:rsid w:val="007D28F7"/>
    <w:rsid w:val="007D29A8"/>
    <w:rsid w:val="007D2D62"/>
    <w:rsid w:val="007D3761"/>
    <w:rsid w:val="007D3C3C"/>
    <w:rsid w:val="007D449F"/>
    <w:rsid w:val="007D4B3E"/>
    <w:rsid w:val="007D4D23"/>
    <w:rsid w:val="007D50B3"/>
    <w:rsid w:val="007D51C5"/>
    <w:rsid w:val="007D53A7"/>
    <w:rsid w:val="007D5DBD"/>
    <w:rsid w:val="007D6835"/>
    <w:rsid w:val="007E0372"/>
    <w:rsid w:val="007E0AD2"/>
    <w:rsid w:val="007E0D82"/>
    <w:rsid w:val="007E27B1"/>
    <w:rsid w:val="007E352C"/>
    <w:rsid w:val="007E4205"/>
    <w:rsid w:val="007E6ABD"/>
    <w:rsid w:val="007F0127"/>
    <w:rsid w:val="007F05A2"/>
    <w:rsid w:val="007F166A"/>
    <w:rsid w:val="007F23A9"/>
    <w:rsid w:val="007F2B4F"/>
    <w:rsid w:val="007F5C99"/>
    <w:rsid w:val="007F7069"/>
    <w:rsid w:val="007F775D"/>
    <w:rsid w:val="007F77A8"/>
    <w:rsid w:val="008003C2"/>
    <w:rsid w:val="00801061"/>
    <w:rsid w:val="0080249D"/>
    <w:rsid w:val="008035BD"/>
    <w:rsid w:val="00803728"/>
    <w:rsid w:val="00804BCC"/>
    <w:rsid w:val="008054DB"/>
    <w:rsid w:val="00807A9F"/>
    <w:rsid w:val="00810096"/>
    <w:rsid w:val="00810B77"/>
    <w:rsid w:val="00811932"/>
    <w:rsid w:val="00812A04"/>
    <w:rsid w:val="00812CC8"/>
    <w:rsid w:val="00813730"/>
    <w:rsid w:val="008144A2"/>
    <w:rsid w:val="008171E0"/>
    <w:rsid w:val="0081729A"/>
    <w:rsid w:val="00820B16"/>
    <w:rsid w:val="00820D30"/>
    <w:rsid w:val="0082190C"/>
    <w:rsid w:val="00821B1E"/>
    <w:rsid w:val="00821CCA"/>
    <w:rsid w:val="00822D1F"/>
    <w:rsid w:val="00823575"/>
    <w:rsid w:val="00823A9E"/>
    <w:rsid w:val="00824B8C"/>
    <w:rsid w:val="00825EA2"/>
    <w:rsid w:val="008265F2"/>
    <w:rsid w:val="0082760D"/>
    <w:rsid w:val="00827B3F"/>
    <w:rsid w:val="00830322"/>
    <w:rsid w:val="00830A86"/>
    <w:rsid w:val="008314F4"/>
    <w:rsid w:val="00835512"/>
    <w:rsid w:val="00835DFD"/>
    <w:rsid w:val="00836A1D"/>
    <w:rsid w:val="00841C96"/>
    <w:rsid w:val="00844BBF"/>
    <w:rsid w:val="00844E28"/>
    <w:rsid w:val="0084634B"/>
    <w:rsid w:val="00847F2B"/>
    <w:rsid w:val="008519D1"/>
    <w:rsid w:val="00852C6E"/>
    <w:rsid w:val="00855B40"/>
    <w:rsid w:val="00860547"/>
    <w:rsid w:val="00860716"/>
    <w:rsid w:val="00862E9E"/>
    <w:rsid w:val="008631CE"/>
    <w:rsid w:val="00863E33"/>
    <w:rsid w:val="0086580C"/>
    <w:rsid w:val="00867F9C"/>
    <w:rsid w:val="008723EE"/>
    <w:rsid w:val="0087246A"/>
    <w:rsid w:val="00872716"/>
    <w:rsid w:val="008736C9"/>
    <w:rsid w:val="0087428D"/>
    <w:rsid w:val="0087724E"/>
    <w:rsid w:val="00877E56"/>
    <w:rsid w:val="0088014B"/>
    <w:rsid w:val="008809CF"/>
    <w:rsid w:val="00881033"/>
    <w:rsid w:val="008830D4"/>
    <w:rsid w:val="008840A8"/>
    <w:rsid w:val="008852C5"/>
    <w:rsid w:val="00886AC8"/>
    <w:rsid w:val="008878A3"/>
    <w:rsid w:val="00887E8A"/>
    <w:rsid w:val="00890960"/>
    <w:rsid w:val="0089126C"/>
    <w:rsid w:val="008912BC"/>
    <w:rsid w:val="008917E8"/>
    <w:rsid w:val="00891960"/>
    <w:rsid w:val="00891BB8"/>
    <w:rsid w:val="00892169"/>
    <w:rsid w:val="0089279F"/>
    <w:rsid w:val="008935F7"/>
    <w:rsid w:val="00893DC1"/>
    <w:rsid w:val="008952C7"/>
    <w:rsid w:val="00895EB6"/>
    <w:rsid w:val="0089622D"/>
    <w:rsid w:val="00896464"/>
    <w:rsid w:val="00897A70"/>
    <w:rsid w:val="008A2029"/>
    <w:rsid w:val="008A4863"/>
    <w:rsid w:val="008A48D4"/>
    <w:rsid w:val="008A4B0B"/>
    <w:rsid w:val="008A5650"/>
    <w:rsid w:val="008A6923"/>
    <w:rsid w:val="008A714B"/>
    <w:rsid w:val="008B18DF"/>
    <w:rsid w:val="008B245A"/>
    <w:rsid w:val="008B4A1B"/>
    <w:rsid w:val="008B4B71"/>
    <w:rsid w:val="008B51AF"/>
    <w:rsid w:val="008B5323"/>
    <w:rsid w:val="008B54DD"/>
    <w:rsid w:val="008B6E94"/>
    <w:rsid w:val="008B7AFA"/>
    <w:rsid w:val="008C047C"/>
    <w:rsid w:val="008C1BF8"/>
    <w:rsid w:val="008C250B"/>
    <w:rsid w:val="008C3E55"/>
    <w:rsid w:val="008C5F3B"/>
    <w:rsid w:val="008D2CF1"/>
    <w:rsid w:val="008D3BB0"/>
    <w:rsid w:val="008D4274"/>
    <w:rsid w:val="008D490A"/>
    <w:rsid w:val="008D52B7"/>
    <w:rsid w:val="008D630F"/>
    <w:rsid w:val="008E0293"/>
    <w:rsid w:val="008E0342"/>
    <w:rsid w:val="008E201D"/>
    <w:rsid w:val="008E26A4"/>
    <w:rsid w:val="008E2E19"/>
    <w:rsid w:val="008E3E7E"/>
    <w:rsid w:val="008E4028"/>
    <w:rsid w:val="008E4A52"/>
    <w:rsid w:val="008E6972"/>
    <w:rsid w:val="008E759C"/>
    <w:rsid w:val="008F23AA"/>
    <w:rsid w:val="008F298F"/>
    <w:rsid w:val="008F3B83"/>
    <w:rsid w:val="008F621B"/>
    <w:rsid w:val="008F69A3"/>
    <w:rsid w:val="00900332"/>
    <w:rsid w:val="00902094"/>
    <w:rsid w:val="009022A9"/>
    <w:rsid w:val="00903176"/>
    <w:rsid w:val="00903B08"/>
    <w:rsid w:val="009047F7"/>
    <w:rsid w:val="00906409"/>
    <w:rsid w:val="00907D0F"/>
    <w:rsid w:val="0091183C"/>
    <w:rsid w:val="009147AE"/>
    <w:rsid w:val="00914835"/>
    <w:rsid w:val="009176DC"/>
    <w:rsid w:val="00920464"/>
    <w:rsid w:val="00920CEF"/>
    <w:rsid w:val="00920F7C"/>
    <w:rsid w:val="009237AE"/>
    <w:rsid w:val="00924360"/>
    <w:rsid w:val="00927164"/>
    <w:rsid w:val="00931889"/>
    <w:rsid w:val="0093194F"/>
    <w:rsid w:val="00931EB8"/>
    <w:rsid w:val="00931FC3"/>
    <w:rsid w:val="00937D14"/>
    <w:rsid w:val="0094028F"/>
    <w:rsid w:val="009418ED"/>
    <w:rsid w:val="00941E50"/>
    <w:rsid w:val="00943770"/>
    <w:rsid w:val="00946278"/>
    <w:rsid w:val="0094667E"/>
    <w:rsid w:val="00946E46"/>
    <w:rsid w:val="009502FA"/>
    <w:rsid w:val="00950FC0"/>
    <w:rsid w:val="009514B1"/>
    <w:rsid w:val="009521BC"/>
    <w:rsid w:val="00952D18"/>
    <w:rsid w:val="00953FEF"/>
    <w:rsid w:val="00954B31"/>
    <w:rsid w:val="00954C95"/>
    <w:rsid w:val="00955320"/>
    <w:rsid w:val="0095692D"/>
    <w:rsid w:val="00956BB8"/>
    <w:rsid w:val="00957648"/>
    <w:rsid w:val="009602F8"/>
    <w:rsid w:val="00962D58"/>
    <w:rsid w:val="00963076"/>
    <w:rsid w:val="0096407C"/>
    <w:rsid w:val="009643D3"/>
    <w:rsid w:val="00964687"/>
    <w:rsid w:val="00964A9F"/>
    <w:rsid w:val="00965FAB"/>
    <w:rsid w:val="00966B23"/>
    <w:rsid w:val="00967233"/>
    <w:rsid w:val="009679BA"/>
    <w:rsid w:val="009703B3"/>
    <w:rsid w:val="0097396C"/>
    <w:rsid w:val="009743AA"/>
    <w:rsid w:val="009750D9"/>
    <w:rsid w:val="00977E1F"/>
    <w:rsid w:val="00980882"/>
    <w:rsid w:val="00981840"/>
    <w:rsid w:val="009818D8"/>
    <w:rsid w:val="00982C09"/>
    <w:rsid w:val="00983BA1"/>
    <w:rsid w:val="00984CC2"/>
    <w:rsid w:val="00984E4D"/>
    <w:rsid w:val="009851A9"/>
    <w:rsid w:val="00985594"/>
    <w:rsid w:val="00986FC3"/>
    <w:rsid w:val="00990514"/>
    <w:rsid w:val="00992EAF"/>
    <w:rsid w:val="00993FD7"/>
    <w:rsid w:val="00994030"/>
    <w:rsid w:val="0099496E"/>
    <w:rsid w:val="00997717"/>
    <w:rsid w:val="009A085C"/>
    <w:rsid w:val="009A1194"/>
    <w:rsid w:val="009A41F4"/>
    <w:rsid w:val="009A4628"/>
    <w:rsid w:val="009A579F"/>
    <w:rsid w:val="009A7698"/>
    <w:rsid w:val="009A7DEB"/>
    <w:rsid w:val="009B02C8"/>
    <w:rsid w:val="009B0BBE"/>
    <w:rsid w:val="009B0BFE"/>
    <w:rsid w:val="009B5BD9"/>
    <w:rsid w:val="009B6B25"/>
    <w:rsid w:val="009B6D1B"/>
    <w:rsid w:val="009B77A1"/>
    <w:rsid w:val="009C2543"/>
    <w:rsid w:val="009C36BA"/>
    <w:rsid w:val="009C3E41"/>
    <w:rsid w:val="009C4C01"/>
    <w:rsid w:val="009C4C45"/>
    <w:rsid w:val="009C5097"/>
    <w:rsid w:val="009C7FF6"/>
    <w:rsid w:val="009D1CA8"/>
    <w:rsid w:val="009D2676"/>
    <w:rsid w:val="009D2A1E"/>
    <w:rsid w:val="009D353B"/>
    <w:rsid w:val="009D3E73"/>
    <w:rsid w:val="009D4B09"/>
    <w:rsid w:val="009D5145"/>
    <w:rsid w:val="009D6740"/>
    <w:rsid w:val="009E0552"/>
    <w:rsid w:val="009E3B14"/>
    <w:rsid w:val="009E592C"/>
    <w:rsid w:val="009E594B"/>
    <w:rsid w:val="009E59D8"/>
    <w:rsid w:val="009F098A"/>
    <w:rsid w:val="009F1853"/>
    <w:rsid w:val="009F23AE"/>
    <w:rsid w:val="009F255D"/>
    <w:rsid w:val="009F29FF"/>
    <w:rsid w:val="009F4DCD"/>
    <w:rsid w:val="009F5034"/>
    <w:rsid w:val="009F506A"/>
    <w:rsid w:val="009F58BA"/>
    <w:rsid w:val="009F6041"/>
    <w:rsid w:val="009F6B1E"/>
    <w:rsid w:val="009F742F"/>
    <w:rsid w:val="009F788F"/>
    <w:rsid w:val="00A00301"/>
    <w:rsid w:val="00A013CF"/>
    <w:rsid w:val="00A01EDB"/>
    <w:rsid w:val="00A0494E"/>
    <w:rsid w:val="00A05CFF"/>
    <w:rsid w:val="00A07C49"/>
    <w:rsid w:val="00A07FD1"/>
    <w:rsid w:val="00A1008E"/>
    <w:rsid w:val="00A10E66"/>
    <w:rsid w:val="00A13097"/>
    <w:rsid w:val="00A13255"/>
    <w:rsid w:val="00A13960"/>
    <w:rsid w:val="00A15033"/>
    <w:rsid w:val="00A16B40"/>
    <w:rsid w:val="00A2090B"/>
    <w:rsid w:val="00A212B2"/>
    <w:rsid w:val="00A2169C"/>
    <w:rsid w:val="00A21B8D"/>
    <w:rsid w:val="00A223A5"/>
    <w:rsid w:val="00A23B81"/>
    <w:rsid w:val="00A2454D"/>
    <w:rsid w:val="00A24667"/>
    <w:rsid w:val="00A265D6"/>
    <w:rsid w:val="00A27B59"/>
    <w:rsid w:val="00A3058B"/>
    <w:rsid w:val="00A30FF1"/>
    <w:rsid w:val="00A31D03"/>
    <w:rsid w:val="00A34BB7"/>
    <w:rsid w:val="00A36F87"/>
    <w:rsid w:val="00A37BBC"/>
    <w:rsid w:val="00A40337"/>
    <w:rsid w:val="00A404E8"/>
    <w:rsid w:val="00A40DB6"/>
    <w:rsid w:val="00A41D5E"/>
    <w:rsid w:val="00A43846"/>
    <w:rsid w:val="00A44B12"/>
    <w:rsid w:val="00A44C5E"/>
    <w:rsid w:val="00A47CB2"/>
    <w:rsid w:val="00A50148"/>
    <w:rsid w:val="00A516B4"/>
    <w:rsid w:val="00A51B3D"/>
    <w:rsid w:val="00A52498"/>
    <w:rsid w:val="00A535C9"/>
    <w:rsid w:val="00A54C6E"/>
    <w:rsid w:val="00A5743A"/>
    <w:rsid w:val="00A60C48"/>
    <w:rsid w:val="00A617B7"/>
    <w:rsid w:val="00A61957"/>
    <w:rsid w:val="00A64098"/>
    <w:rsid w:val="00A7133A"/>
    <w:rsid w:val="00A71B94"/>
    <w:rsid w:val="00A727A8"/>
    <w:rsid w:val="00A73052"/>
    <w:rsid w:val="00A73342"/>
    <w:rsid w:val="00A736CE"/>
    <w:rsid w:val="00A736FA"/>
    <w:rsid w:val="00A746B3"/>
    <w:rsid w:val="00A758BD"/>
    <w:rsid w:val="00A76BE6"/>
    <w:rsid w:val="00A778E5"/>
    <w:rsid w:val="00A80612"/>
    <w:rsid w:val="00A808AF"/>
    <w:rsid w:val="00A81545"/>
    <w:rsid w:val="00A81ADD"/>
    <w:rsid w:val="00A82339"/>
    <w:rsid w:val="00A8250F"/>
    <w:rsid w:val="00A82AD0"/>
    <w:rsid w:val="00A82E79"/>
    <w:rsid w:val="00A83084"/>
    <w:rsid w:val="00A84705"/>
    <w:rsid w:val="00A84B72"/>
    <w:rsid w:val="00A856DF"/>
    <w:rsid w:val="00A861DA"/>
    <w:rsid w:val="00A87B7A"/>
    <w:rsid w:val="00A90610"/>
    <w:rsid w:val="00A9090D"/>
    <w:rsid w:val="00A928BF"/>
    <w:rsid w:val="00A92AF7"/>
    <w:rsid w:val="00A93533"/>
    <w:rsid w:val="00A93A68"/>
    <w:rsid w:val="00A93F50"/>
    <w:rsid w:val="00A94172"/>
    <w:rsid w:val="00A9671B"/>
    <w:rsid w:val="00A97C21"/>
    <w:rsid w:val="00AA377D"/>
    <w:rsid w:val="00AA41EC"/>
    <w:rsid w:val="00AA4D59"/>
    <w:rsid w:val="00AA4E9F"/>
    <w:rsid w:val="00AA6AAA"/>
    <w:rsid w:val="00AA735C"/>
    <w:rsid w:val="00AA7382"/>
    <w:rsid w:val="00AB0823"/>
    <w:rsid w:val="00AB10C7"/>
    <w:rsid w:val="00AB1904"/>
    <w:rsid w:val="00AB27AE"/>
    <w:rsid w:val="00AB4095"/>
    <w:rsid w:val="00AB44CA"/>
    <w:rsid w:val="00AB4A23"/>
    <w:rsid w:val="00AB4AE7"/>
    <w:rsid w:val="00AB53C7"/>
    <w:rsid w:val="00AB5484"/>
    <w:rsid w:val="00AC02B0"/>
    <w:rsid w:val="00AC2758"/>
    <w:rsid w:val="00AC2E53"/>
    <w:rsid w:val="00AC3013"/>
    <w:rsid w:val="00AC327B"/>
    <w:rsid w:val="00AC348C"/>
    <w:rsid w:val="00AC451F"/>
    <w:rsid w:val="00AC4C21"/>
    <w:rsid w:val="00AC50C0"/>
    <w:rsid w:val="00AC59C1"/>
    <w:rsid w:val="00AC5AA9"/>
    <w:rsid w:val="00AD03DE"/>
    <w:rsid w:val="00AD059F"/>
    <w:rsid w:val="00AD1101"/>
    <w:rsid w:val="00AD112D"/>
    <w:rsid w:val="00AD1550"/>
    <w:rsid w:val="00AD1599"/>
    <w:rsid w:val="00AD26AE"/>
    <w:rsid w:val="00AD27EC"/>
    <w:rsid w:val="00AD3E47"/>
    <w:rsid w:val="00AD41BF"/>
    <w:rsid w:val="00AD4883"/>
    <w:rsid w:val="00AD61BA"/>
    <w:rsid w:val="00AD63BD"/>
    <w:rsid w:val="00AD70F2"/>
    <w:rsid w:val="00AD74B5"/>
    <w:rsid w:val="00AD7716"/>
    <w:rsid w:val="00AE077B"/>
    <w:rsid w:val="00AE08D4"/>
    <w:rsid w:val="00AE1753"/>
    <w:rsid w:val="00AE256A"/>
    <w:rsid w:val="00AE4086"/>
    <w:rsid w:val="00AE4F4C"/>
    <w:rsid w:val="00AE6BD2"/>
    <w:rsid w:val="00AE7049"/>
    <w:rsid w:val="00AF0020"/>
    <w:rsid w:val="00AF0514"/>
    <w:rsid w:val="00AF10D3"/>
    <w:rsid w:val="00AF2699"/>
    <w:rsid w:val="00AF3C02"/>
    <w:rsid w:val="00AF3E0C"/>
    <w:rsid w:val="00AF41B6"/>
    <w:rsid w:val="00AF48C6"/>
    <w:rsid w:val="00AF5456"/>
    <w:rsid w:val="00AF54DD"/>
    <w:rsid w:val="00AF695F"/>
    <w:rsid w:val="00AF6D75"/>
    <w:rsid w:val="00B00E91"/>
    <w:rsid w:val="00B01117"/>
    <w:rsid w:val="00B0123F"/>
    <w:rsid w:val="00B02753"/>
    <w:rsid w:val="00B02FAA"/>
    <w:rsid w:val="00B04C9E"/>
    <w:rsid w:val="00B05414"/>
    <w:rsid w:val="00B126CE"/>
    <w:rsid w:val="00B12A5D"/>
    <w:rsid w:val="00B133C4"/>
    <w:rsid w:val="00B14175"/>
    <w:rsid w:val="00B15A80"/>
    <w:rsid w:val="00B15B65"/>
    <w:rsid w:val="00B16FC8"/>
    <w:rsid w:val="00B17027"/>
    <w:rsid w:val="00B2086D"/>
    <w:rsid w:val="00B223A0"/>
    <w:rsid w:val="00B226F7"/>
    <w:rsid w:val="00B2384E"/>
    <w:rsid w:val="00B23FB3"/>
    <w:rsid w:val="00B2568F"/>
    <w:rsid w:val="00B26791"/>
    <w:rsid w:val="00B275CD"/>
    <w:rsid w:val="00B308BF"/>
    <w:rsid w:val="00B30D27"/>
    <w:rsid w:val="00B30DCD"/>
    <w:rsid w:val="00B31D6A"/>
    <w:rsid w:val="00B3256C"/>
    <w:rsid w:val="00B33825"/>
    <w:rsid w:val="00B35ACA"/>
    <w:rsid w:val="00B414AC"/>
    <w:rsid w:val="00B41A3B"/>
    <w:rsid w:val="00B42E51"/>
    <w:rsid w:val="00B45129"/>
    <w:rsid w:val="00B45F71"/>
    <w:rsid w:val="00B47504"/>
    <w:rsid w:val="00B518BA"/>
    <w:rsid w:val="00B52712"/>
    <w:rsid w:val="00B52969"/>
    <w:rsid w:val="00B5380F"/>
    <w:rsid w:val="00B53BDD"/>
    <w:rsid w:val="00B53C9E"/>
    <w:rsid w:val="00B545C4"/>
    <w:rsid w:val="00B60203"/>
    <w:rsid w:val="00B6134E"/>
    <w:rsid w:val="00B619CC"/>
    <w:rsid w:val="00B62DA3"/>
    <w:rsid w:val="00B63D23"/>
    <w:rsid w:val="00B64F1D"/>
    <w:rsid w:val="00B656F7"/>
    <w:rsid w:val="00B65700"/>
    <w:rsid w:val="00B65AB1"/>
    <w:rsid w:val="00B662A4"/>
    <w:rsid w:val="00B673AC"/>
    <w:rsid w:val="00B67830"/>
    <w:rsid w:val="00B7007D"/>
    <w:rsid w:val="00B70535"/>
    <w:rsid w:val="00B70888"/>
    <w:rsid w:val="00B710C4"/>
    <w:rsid w:val="00B72360"/>
    <w:rsid w:val="00B731AE"/>
    <w:rsid w:val="00B76359"/>
    <w:rsid w:val="00B77B18"/>
    <w:rsid w:val="00B77DDB"/>
    <w:rsid w:val="00B82749"/>
    <w:rsid w:val="00B84088"/>
    <w:rsid w:val="00B84E69"/>
    <w:rsid w:val="00B857CC"/>
    <w:rsid w:val="00B857E7"/>
    <w:rsid w:val="00B85FD3"/>
    <w:rsid w:val="00B86722"/>
    <w:rsid w:val="00B87D53"/>
    <w:rsid w:val="00B90F32"/>
    <w:rsid w:val="00B91063"/>
    <w:rsid w:val="00B91C50"/>
    <w:rsid w:val="00B9207A"/>
    <w:rsid w:val="00B921A2"/>
    <w:rsid w:val="00B92E7B"/>
    <w:rsid w:val="00B93106"/>
    <w:rsid w:val="00B94270"/>
    <w:rsid w:val="00B945C9"/>
    <w:rsid w:val="00B94B94"/>
    <w:rsid w:val="00B94F7F"/>
    <w:rsid w:val="00B95C5A"/>
    <w:rsid w:val="00B9741C"/>
    <w:rsid w:val="00B9764A"/>
    <w:rsid w:val="00BA0D38"/>
    <w:rsid w:val="00BA2846"/>
    <w:rsid w:val="00BA57AF"/>
    <w:rsid w:val="00BA7837"/>
    <w:rsid w:val="00BB10D9"/>
    <w:rsid w:val="00BB1743"/>
    <w:rsid w:val="00BB2479"/>
    <w:rsid w:val="00BB3658"/>
    <w:rsid w:val="00BB4867"/>
    <w:rsid w:val="00BB498E"/>
    <w:rsid w:val="00BB4EC1"/>
    <w:rsid w:val="00BB5158"/>
    <w:rsid w:val="00BB64AE"/>
    <w:rsid w:val="00BC068A"/>
    <w:rsid w:val="00BC0B0C"/>
    <w:rsid w:val="00BC2020"/>
    <w:rsid w:val="00BC5850"/>
    <w:rsid w:val="00BC62AA"/>
    <w:rsid w:val="00BC7253"/>
    <w:rsid w:val="00BC78EB"/>
    <w:rsid w:val="00BD273C"/>
    <w:rsid w:val="00BD489E"/>
    <w:rsid w:val="00BD545C"/>
    <w:rsid w:val="00BD6184"/>
    <w:rsid w:val="00BD770C"/>
    <w:rsid w:val="00BD784D"/>
    <w:rsid w:val="00BE038B"/>
    <w:rsid w:val="00BE1927"/>
    <w:rsid w:val="00BE2434"/>
    <w:rsid w:val="00BE36A9"/>
    <w:rsid w:val="00BE3F6D"/>
    <w:rsid w:val="00BE4BA4"/>
    <w:rsid w:val="00BE542A"/>
    <w:rsid w:val="00BE6226"/>
    <w:rsid w:val="00BE76A0"/>
    <w:rsid w:val="00BE7995"/>
    <w:rsid w:val="00BF0507"/>
    <w:rsid w:val="00BF0584"/>
    <w:rsid w:val="00BF1383"/>
    <w:rsid w:val="00BF2558"/>
    <w:rsid w:val="00BF3A94"/>
    <w:rsid w:val="00BF5904"/>
    <w:rsid w:val="00BF6000"/>
    <w:rsid w:val="00BF6C55"/>
    <w:rsid w:val="00BF7A45"/>
    <w:rsid w:val="00C004F7"/>
    <w:rsid w:val="00C0108C"/>
    <w:rsid w:val="00C01CE7"/>
    <w:rsid w:val="00C01DB1"/>
    <w:rsid w:val="00C025A2"/>
    <w:rsid w:val="00C03556"/>
    <w:rsid w:val="00C03C63"/>
    <w:rsid w:val="00C045BD"/>
    <w:rsid w:val="00C05B60"/>
    <w:rsid w:val="00C06579"/>
    <w:rsid w:val="00C06DB9"/>
    <w:rsid w:val="00C07C5F"/>
    <w:rsid w:val="00C112F5"/>
    <w:rsid w:val="00C1375A"/>
    <w:rsid w:val="00C13DBA"/>
    <w:rsid w:val="00C148F1"/>
    <w:rsid w:val="00C149D9"/>
    <w:rsid w:val="00C14D81"/>
    <w:rsid w:val="00C172D9"/>
    <w:rsid w:val="00C178A4"/>
    <w:rsid w:val="00C17C34"/>
    <w:rsid w:val="00C21BAB"/>
    <w:rsid w:val="00C21E24"/>
    <w:rsid w:val="00C2317E"/>
    <w:rsid w:val="00C2355B"/>
    <w:rsid w:val="00C260AF"/>
    <w:rsid w:val="00C26342"/>
    <w:rsid w:val="00C26943"/>
    <w:rsid w:val="00C26C34"/>
    <w:rsid w:val="00C26E79"/>
    <w:rsid w:val="00C3014B"/>
    <w:rsid w:val="00C30DE6"/>
    <w:rsid w:val="00C31E69"/>
    <w:rsid w:val="00C334AF"/>
    <w:rsid w:val="00C3389E"/>
    <w:rsid w:val="00C340C0"/>
    <w:rsid w:val="00C34B55"/>
    <w:rsid w:val="00C35460"/>
    <w:rsid w:val="00C358AA"/>
    <w:rsid w:val="00C40E1B"/>
    <w:rsid w:val="00C41405"/>
    <w:rsid w:val="00C424BE"/>
    <w:rsid w:val="00C4368E"/>
    <w:rsid w:val="00C44390"/>
    <w:rsid w:val="00C44642"/>
    <w:rsid w:val="00C4491D"/>
    <w:rsid w:val="00C47BDF"/>
    <w:rsid w:val="00C47C50"/>
    <w:rsid w:val="00C5026E"/>
    <w:rsid w:val="00C52659"/>
    <w:rsid w:val="00C52A87"/>
    <w:rsid w:val="00C5385E"/>
    <w:rsid w:val="00C53B2F"/>
    <w:rsid w:val="00C5589E"/>
    <w:rsid w:val="00C565FE"/>
    <w:rsid w:val="00C60883"/>
    <w:rsid w:val="00C61FEB"/>
    <w:rsid w:val="00C629BF"/>
    <w:rsid w:val="00C6444F"/>
    <w:rsid w:val="00C65ABB"/>
    <w:rsid w:val="00C6742C"/>
    <w:rsid w:val="00C70299"/>
    <w:rsid w:val="00C708EF"/>
    <w:rsid w:val="00C72711"/>
    <w:rsid w:val="00C75B29"/>
    <w:rsid w:val="00C778D4"/>
    <w:rsid w:val="00C77D72"/>
    <w:rsid w:val="00C80303"/>
    <w:rsid w:val="00C807EA"/>
    <w:rsid w:val="00C814D0"/>
    <w:rsid w:val="00C82CD7"/>
    <w:rsid w:val="00C83193"/>
    <w:rsid w:val="00C84305"/>
    <w:rsid w:val="00C85660"/>
    <w:rsid w:val="00C869C4"/>
    <w:rsid w:val="00C87B0F"/>
    <w:rsid w:val="00C87F13"/>
    <w:rsid w:val="00C90E99"/>
    <w:rsid w:val="00C91B75"/>
    <w:rsid w:val="00C91C18"/>
    <w:rsid w:val="00C934BE"/>
    <w:rsid w:val="00C93850"/>
    <w:rsid w:val="00C94FED"/>
    <w:rsid w:val="00C964CD"/>
    <w:rsid w:val="00CA06B6"/>
    <w:rsid w:val="00CA07F1"/>
    <w:rsid w:val="00CA18A4"/>
    <w:rsid w:val="00CA1F3C"/>
    <w:rsid w:val="00CA23E7"/>
    <w:rsid w:val="00CA5349"/>
    <w:rsid w:val="00CA6C72"/>
    <w:rsid w:val="00CA7334"/>
    <w:rsid w:val="00CB074C"/>
    <w:rsid w:val="00CB0B1E"/>
    <w:rsid w:val="00CB24E2"/>
    <w:rsid w:val="00CB27BD"/>
    <w:rsid w:val="00CB2E33"/>
    <w:rsid w:val="00CB2E70"/>
    <w:rsid w:val="00CB45A4"/>
    <w:rsid w:val="00CB4A21"/>
    <w:rsid w:val="00CB6BE0"/>
    <w:rsid w:val="00CC116C"/>
    <w:rsid w:val="00CC2FDC"/>
    <w:rsid w:val="00CC363D"/>
    <w:rsid w:val="00CC4BE5"/>
    <w:rsid w:val="00CC52F0"/>
    <w:rsid w:val="00CC5E5D"/>
    <w:rsid w:val="00CC7757"/>
    <w:rsid w:val="00CD0280"/>
    <w:rsid w:val="00CD19E6"/>
    <w:rsid w:val="00CD1CB6"/>
    <w:rsid w:val="00CD35AA"/>
    <w:rsid w:val="00CD69FE"/>
    <w:rsid w:val="00CD6A48"/>
    <w:rsid w:val="00CD6F6D"/>
    <w:rsid w:val="00CD7D4F"/>
    <w:rsid w:val="00CE25CF"/>
    <w:rsid w:val="00CE34EF"/>
    <w:rsid w:val="00CE3B22"/>
    <w:rsid w:val="00CE7332"/>
    <w:rsid w:val="00CF0622"/>
    <w:rsid w:val="00CF2FF1"/>
    <w:rsid w:val="00CF36AA"/>
    <w:rsid w:val="00CF4B6F"/>
    <w:rsid w:val="00CF5BC5"/>
    <w:rsid w:val="00D00E42"/>
    <w:rsid w:val="00D01118"/>
    <w:rsid w:val="00D016C1"/>
    <w:rsid w:val="00D01B42"/>
    <w:rsid w:val="00D01F1A"/>
    <w:rsid w:val="00D04513"/>
    <w:rsid w:val="00D04CA1"/>
    <w:rsid w:val="00D10151"/>
    <w:rsid w:val="00D10B97"/>
    <w:rsid w:val="00D12988"/>
    <w:rsid w:val="00D129BA"/>
    <w:rsid w:val="00D140BF"/>
    <w:rsid w:val="00D15C29"/>
    <w:rsid w:val="00D162C5"/>
    <w:rsid w:val="00D170F5"/>
    <w:rsid w:val="00D17267"/>
    <w:rsid w:val="00D1765C"/>
    <w:rsid w:val="00D205FD"/>
    <w:rsid w:val="00D20CC3"/>
    <w:rsid w:val="00D20FF3"/>
    <w:rsid w:val="00D22135"/>
    <w:rsid w:val="00D22508"/>
    <w:rsid w:val="00D2361B"/>
    <w:rsid w:val="00D243A0"/>
    <w:rsid w:val="00D25FE3"/>
    <w:rsid w:val="00D261FC"/>
    <w:rsid w:val="00D30DA3"/>
    <w:rsid w:val="00D3226E"/>
    <w:rsid w:val="00D340D9"/>
    <w:rsid w:val="00D342EB"/>
    <w:rsid w:val="00D35BD4"/>
    <w:rsid w:val="00D35DED"/>
    <w:rsid w:val="00D36F65"/>
    <w:rsid w:val="00D41536"/>
    <w:rsid w:val="00D41618"/>
    <w:rsid w:val="00D42BEA"/>
    <w:rsid w:val="00D432CD"/>
    <w:rsid w:val="00D43E94"/>
    <w:rsid w:val="00D44387"/>
    <w:rsid w:val="00D4696D"/>
    <w:rsid w:val="00D46FC3"/>
    <w:rsid w:val="00D52114"/>
    <w:rsid w:val="00D52357"/>
    <w:rsid w:val="00D5494F"/>
    <w:rsid w:val="00D5532E"/>
    <w:rsid w:val="00D557E4"/>
    <w:rsid w:val="00D56074"/>
    <w:rsid w:val="00D564E1"/>
    <w:rsid w:val="00D57974"/>
    <w:rsid w:val="00D607E3"/>
    <w:rsid w:val="00D6365E"/>
    <w:rsid w:val="00D63FAA"/>
    <w:rsid w:val="00D6552B"/>
    <w:rsid w:val="00D65A9F"/>
    <w:rsid w:val="00D677C2"/>
    <w:rsid w:val="00D67E85"/>
    <w:rsid w:val="00D768D7"/>
    <w:rsid w:val="00D76BB6"/>
    <w:rsid w:val="00D77579"/>
    <w:rsid w:val="00D7774E"/>
    <w:rsid w:val="00D81218"/>
    <w:rsid w:val="00D819BB"/>
    <w:rsid w:val="00D81D93"/>
    <w:rsid w:val="00D81E26"/>
    <w:rsid w:val="00D82B74"/>
    <w:rsid w:val="00D8331E"/>
    <w:rsid w:val="00D834DA"/>
    <w:rsid w:val="00D83715"/>
    <w:rsid w:val="00D83A2A"/>
    <w:rsid w:val="00D8452F"/>
    <w:rsid w:val="00D86C45"/>
    <w:rsid w:val="00D86DF7"/>
    <w:rsid w:val="00D86E0E"/>
    <w:rsid w:val="00D87746"/>
    <w:rsid w:val="00D90FBC"/>
    <w:rsid w:val="00D91C15"/>
    <w:rsid w:val="00D91E5E"/>
    <w:rsid w:val="00D922A0"/>
    <w:rsid w:val="00D92B98"/>
    <w:rsid w:val="00D93361"/>
    <w:rsid w:val="00D94403"/>
    <w:rsid w:val="00D95528"/>
    <w:rsid w:val="00DA2F5D"/>
    <w:rsid w:val="00DA4CCB"/>
    <w:rsid w:val="00DA51A9"/>
    <w:rsid w:val="00DA5465"/>
    <w:rsid w:val="00DA5F8D"/>
    <w:rsid w:val="00DA75E5"/>
    <w:rsid w:val="00DA7B3D"/>
    <w:rsid w:val="00DB0288"/>
    <w:rsid w:val="00DB1614"/>
    <w:rsid w:val="00DB37DD"/>
    <w:rsid w:val="00DB5846"/>
    <w:rsid w:val="00DB6336"/>
    <w:rsid w:val="00DB7739"/>
    <w:rsid w:val="00DB7B58"/>
    <w:rsid w:val="00DC0B49"/>
    <w:rsid w:val="00DC166F"/>
    <w:rsid w:val="00DC20F0"/>
    <w:rsid w:val="00DC2DAE"/>
    <w:rsid w:val="00DC38CA"/>
    <w:rsid w:val="00DC458C"/>
    <w:rsid w:val="00DC4598"/>
    <w:rsid w:val="00DC5424"/>
    <w:rsid w:val="00DC7251"/>
    <w:rsid w:val="00DD0311"/>
    <w:rsid w:val="00DD0385"/>
    <w:rsid w:val="00DD3A14"/>
    <w:rsid w:val="00DD4824"/>
    <w:rsid w:val="00DD4E2B"/>
    <w:rsid w:val="00DE0E52"/>
    <w:rsid w:val="00DE178F"/>
    <w:rsid w:val="00DE20C1"/>
    <w:rsid w:val="00DE237A"/>
    <w:rsid w:val="00DE2D8C"/>
    <w:rsid w:val="00DE3E24"/>
    <w:rsid w:val="00DE4FFC"/>
    <w:rsid w:val="00DE67BE"/>
    <w:rsid w:val="00DE6DBB"/>
    <w:rsid w:val="00DE7B4E"/>
    <w:rsid w:val="00DF0098"/>
    <w:rsid w:val="00DF1728"/>
    <w:rsid w:val="00DF27FA"/>
    <w:rsid w:val="00DF30DB"/>
    <w:rsid w:val="00DF36AD"/>
    <w:rsid w:val="00DF4A51"/>
    <w:rsid w:val="00DF50A6"/>
    <w:rsid w:val="00DF52B5"/>
    <w:rsid w:val="00DF5A5C"/>
    <w:rsid w:val="00DF689B"/>
    <w:rsid w:val="00DF6A84"/>
    <w:rsid w:val="00DF6D99"/>
    <w:rsid w:val="00DF76FD"/>
    <w:rsid w:val="00E00A3E"/>
    <w:rsid w:val="00E00D63"/>
    <w:rsid w:val="00E01049"/>
    <w:rsid w:val="00E01269"/>
    <w:rsid w:val="00E021A6"/>
    <w:rsid w:val="00E02B5A"/>
    <w:rsid w:val="00E02DA4"/>
    <w:rsid w:val="00E02FFC"/>
    <w:rsid w:val="00E03B42"/>
    <w:rsid w:val="00E05BD0"/>
    <w:rsid w:val="00E10C57"/>
    <w:rsid w:val="00E10FD3"/>
    <w:rsid w:val="00E116E5"/>
    <w:rsid w:val="00E11CF1"/>
    <w:rsid w:val="00E12AB3"/>
    <w:rsid w:val="00E13104"/>
    <w:rsid w:val="00E14718"/>
    <w:rsid w:val="00E14C84"/>
    <w:rsid w:val="00E15736"/>
    <w:rsid w:val="00E15756"/>
    <w:rsid w:val="00E17A37"/>
    <w:rsid w:val="00E21A49"/>
    <w:rsid w:val="00E21BFF"/>
    <w:rsid w:val="00E22B2C"/>
    <w:rsid w:val="00E236E2"/>
    <w:rsid w:val="00E26817"/>
    <w:rsid w:val="00E27B62"/>
    <w:rsid w:val="00E319B5"/>
    <w:rsid w:val="00E328A1"/>
    <w:rsid w:val="00E33D45"/>
    <w:rsid w:val="00E36BE0"/>
    <w:rsid w:val="00E412F6"/>
    <w:rsid w:val="00E41BAB"/>
    <w:rsid w:val="00E42512"/>
    <w:rsid w:val="00E43244"/>
    <w:rsid w:val="00E43BC5"/>
    <w:rsid w:val="00E43C9B"/>
    <w:rsid w:val="00E43D0D"/>
    <w:rsid w:val="00E45416"/>
    <w:rsid w:val="00E4626A"/>
    <w:rsid w:val="00E46B7F"/>
    <w:rsid w:val="00E4781B"/>
    <w:rsid w:val="00E502EB"/>
    <w:rsid w:val="00E51EF7"/>
    <w:rsid w:val="00E524CE"/>
    <w:rsid w:val="00E52776"/>
    <w:rsid w:val="00E5364D"/>
    <w:rsid w:val="00E5461C"/>
    <w:rsid w:val="00E60D9C"/>
    <w:rsid w:val="00E60F3A"/>
    <w:rsid w:val="00E60FCF"/>
    <w:rsid w:val="00E61C5A"/>
    <w:rsid w:val="00E623E8"/>
    <w:rsid w:val="00E62478"/>
    <w:rsid w:val="00E62D6E"/>
    <w:rsid w:val="00E64695"/>
    <w:rsid w:val="00E6555E"/>
    <w:rsid w:val="00E67467"/>
    <w:rsid w:val="00E701A2"/>
    <w:rsid w:val="00E70546"/>
    <w:rsid w:val="00E7073E"/>
    <w:rsid w:val="00E71441"/>
    <w:rsid w:val="00E71688"/>
    <w:rsid w:val="00E72F99"/>
    <w:rsid w:val="00E73C7C"/>
    <w:rsid w:val="00E741C7"/>
    <w:rsid w:val="00E7455D"/>
    <w:rsid w:val="00E749E9"/>
    <w:rsid w:val="00E76F12"/>
    <w:rsid w:val="00E823D3"/>
    <w:rsid w:val="00E83C54"/>
    <w:rsid w:val="00E8446B"/>
    <w:rsid w:val="00E864BB"/>
    <w:rsid w:val="00E86AFA"/>
    <w:rsid w:val="00E86D33"/>
    <w:rsid w:val="00E873AB"/>
    <w:rsid w:val="00E87DE2"/>
    <w:rsid w:val="00E90D30"/>
    <w:rsid w:val="00E91341"/>
    <w:rsid w:val="00E92F74"/>
    <w:rsid w:val="00E94473"/>
    <w:rsid w:val="00E947AA"/>
    <w:rsid w:val="00E94DF4"/>
    <w:rsid w:val="00E96342"/>
    <w:rsid w:val="00E96B28"/>
    <w:rsid w:val="00E96D4C"/>
    <w:rsid w:val="00EA2DBA"/>
    <w:rsid w:val="00EA3346"/>
    <w:rsid w:val="00EA5F75"/>
    <w:rsid w:val="00EA6859"/>
    <w:rsid w:val="00EA6C8F"/>
    <w:rsid w:val="00EB11DB"/>
    <w:rsid w:val="00EB1962"/>
    <w:rsid w:val="00EB34CB"/>
    <w:rsid w:val="00EB430F"/>
    <w:rsid w:val="00EB73A2"/>
    <w:rsid w:val="00EC1B3E"/>
    <w:rsid w:val="00EC4A0C"/>
    <w:rsid w:val="00EC5498"/>
    <w:rsid w:val="00EC553B"/>
    <w:rsid w:val="00EC6174"/>
    <w:rsid w:val="00EC6AB3"/>
    <w:rsid w:val="00EC6DB1"/>
    <w:rsid w:val="00ED1435"/>
    <w:rsid w:val="00ED1D87"/>
    <w:rsid w:val="00ED4B37"/>
    <w:rsid w:val="00ED5876"/>
    <w:rsid w:val="00ED79F2"/>
    <w:rsid w:val="00EE0F38"/>
    <w:rsid w:val="00EE21F9"/>
    <w:rsid w:val="00EE2DE0"/>
    <w:rsid w:val="00EE3F93"/>
    <w:rsid w:val="00EE4F0D"/>
    <w:rsid w:val="00EF0D4F"/>
    <w:rsid w:val="00EF1436"/>
    <w:rsid w:val="00EF2B70"/>
    <w:rsid w:val="00EF306F"/>
    <w:rsid w:val="00EF4EE0"/>
    <w:rsid w:val="00EF5E3C"/>
    <w:rsid w:val="00EF6721"/>
    <w:rsid w:val="00F00556"/>
    <w:rsid w:val="00F0110C"/>
    <w:rsid w:val="00F04D1E"/>
    <w:rsid w:val="00F05F53"/>
    <w:rsid w:val="00F07803"/>
    <w:rsid w:val="00F11CAE"/>
    <w:rsid w:val="00F1286F"/>
    <w:rsid w:val="00F14903"/>
    <w:rsid w:val="00F16871"/>
    <w:rsid w:val="00F17834"/>
    <w:rsid w:val="00F17F41"/>
    <w:rsid w:val="00F20ED6"/>
    <w:rsid w:val="00F21FD1"/>
    <w:rsid w:val="00F22359"/>
    <w:rsid w:val="00F2326B"/>
    <w:rsid w:val="00F2353B"/>
    <w:rsid w:val="00F23E02"/>
    <w:rsid w:val="00F24909"/>
    <w:rsid w:val="00F26024"/>
    <w:rsid w:val="00F27364"/>
    <w:rsid w:val="00F30370"/>
    <w:rsid w:val="00F30830"/>
    <w:rsid w:val="00F30F6D"/>
    <w:rsid w:val="00F31C6B"/>
    <w:rsid w:val="00F32B64"/>
    <w:rsid w:val="00F32BDF"/>
    <w:rsid w:val="00F33145"/>
    <w:rsid w:val="00F33838"/>
    <w:rsid w:val="00F3399D"/>
    <w:rsid w:val="00F3463E"/>
    <w:rsid w:val="00F37151"/>
    <w:rsid w:val="00F40450"/>
    <w:rsid w:val="00F40B86"/>
    <w:rsid w:val="00F41E14"/>
    <w:rsid w:val="00F429B4"/>
    <w:rsid w:val="00F44403"/>
    <w:rsid w:val="00F44763"/>
    <w:rsid w:val="00F453E8"/>
    <w:rsid w:val="00F45F53"/>
    <w:rsid w:val="00F45F57"/>
    <w:rsid w:val="00F46243"/>
    <w:rsid w:val="00F46864"/>
    <w:rsid w:val="00F4781A"/>
    <w:rsid w:val="00F47B0B"/>
    <w:rsid w:val="00F502AB"/>
    <w:rsid w:val="00F50CEF"/>
    <w:rsid w:val="00F512FC"/>
    <w:rsid w:val="00F514C8"/>
    <w:rsid w:val="00F52C55"/>
    <w:rsid w:val="00F52EF2"/>
    <w:rsid w:val="00F5360C"/>
    <w:rsid w:val="00F5391E"/>
    <w:rsid w:val="00F557CD"/>
    <w:rsid w:val="00F57C84"/>
    <w:rsid w:val="00F60AD6"/>
    <w:rsid w:val="00F6267E"/>
    <w:rsid w:val="00F62C89"/>
    <w:rsid w:val="00F631EF"/>
    <w:rsid w:val="00F63D4B"/>
    <w:rsid w:val="00F643FD"/>
    <w:rsid w:val="00F6520C"/>
    <w:rsid w:val="00F66296"/>
    <w:rsid w:val="00F666B1"/>
    <w:rsid w:val="00F67B2D"/>
    <w:rsid w:val="00F71DBF"/>
    <w:rsid w:val="00F725DC"/>
    <w:rsid w:val="00F74180"/>
    <w:rsid w:val="00F744A7"/>
    <w:rsid w:val="00F7467A"/>
    <w:rsid w:val="00F74BAD"/>
    <w:rsid w:val="00F7675D"/>
    <w:rsid w:val="00F77547"/>
    <w:rsid w:val="00F77691"/>
    <w:rsid w:val="00F777C9"/>
    <w:rsid w:val="00F81B4D"/>
    <w:rsid w:val="00F81D99"/>
    <w:rsid w:val="00F81FB8"/>
    <w:rsid w:val="00F83550"/>
    <w:rsid w:val="00F83CC1"/>
    <w:rsid w:val="00F83FED"/>
    <w:rsid w:val="00F84A03"/>
    <w:rsid w:val="00F8551C"/>
    <w:rsid w:val="00F859B9"/>
    <w:rsid w:val="00F9040C"/>
    <w:rsid w:val="00F9245D"/>
    <w:rsid w:val="00F92B2C"/>
    <w:rsid w:val="00F92BF1"/>
    <w:rsid w:val="00F93B88"/>
    <w:rsid w:val="00F96816"/>
    <w:rsid w:val="00F96B50"/>
    <w:rsid w:val="00F96B93"/>
    <w:rsid w:val="00F97386"/>
    <w:rsid w:val="00F97638"/>
    <w:rsid w:val="00FA1360"/>
    <w:rsid w:val="00FA1CDF"/>
    <w:rsid w:val="00FA3229"/>
    <w:rsid w:val="00FA3946"/>
    <w:rsid w:val="00FA64D7"/>
    <w:rsid w:val="00FB067B"/>
    <w:rsid w:val="00FB10D0"/>
    <w:rsid w:val="00FB1A77"/>
    <w:rsid w:val="00FB1AAB"/>
    <w:rsid w:val="00FB4A16"/>
    <w:rsid w:val="00FB4D89"/>
    <w:rsid w:val="00FB4FFB"/>
    <w:rsid w:val="00FB6AEA"/>
    <w:rsid w:val="00FB6C2A"/>
    <w:rsid w:val="00FB72AD"/>
    <w:rsid w:val="00FB763E"/>
    <w:rsid w:val="00FB7C91"/>
    <w:rsid w:val="00FC0990"/>
    <w:rsid w:val="00FC2026"/>
    <w:rsid w:val="00FC261C"/>
    <w:rsid w:val="00FC2862"/>
    <w:rsid w:val="00FC3B49"/>
    <w:rsid w:val="00FC4218"/>
    <w:rsid w:val="00FC567F"/>
    <w:rsid w:val="00FC5A40"/>
    <w:rsid w:val="00FD0ED1"/>
    <w:rsid w:val="00FD0F79"/>
    <w:rsid w:val="00FD1C94"/>
    <w:rsid w:val="00FD3259"/>
    <w:rsid w:val="00FD37D8"/>
    <w:rsid w:val="00FD4C6A"/>
    <w:rsid w:val="00FD6407"/>
    <w:rsid w:val="00FD6422"/>
    <w:rsid w:val="00FD7E0F"/>
    <w:rsid w:val="00FD7E39"/>
    <w:rsid w:val="00FE0BD7"/>
    <w:rsid w:val="00FE1787"/>
    <w:rsid w:val="00FE26F8"/>
    <w:rsid w:val="00FE3B36"/>
    <w:rsid w:val="00FE3C0D"/>
    <w:rsid w:val="00FE4C96"/>
    <w:rsid w:val="00FE553F"/>
    <w:rsid w:val="00FE6670"/>
    <w:rsid w:val="00FE6709"/>
    <w:rsid w:val="00FE75B9"/>
    <w:rsid w:val="00FF15DB"/>
    <w:rsid w:val="00FF16CC"/>
    <w:rsid w:val="00FF2A2B"/>
    <w:rsid w:val="00FF2C6E"/>
    <w:rsid w:val="00FF342F"/>
    <w:rsid w:val="00FF49E8"/>
    <w:rsid w:val="00FF4AF1"/>
    <w:rsid w:val="00FF4C62"/>
    <w:rsid w:val="00FF5419"/>
    <w:rsid w:val="00FF59C9"/>
    <w:rsid w:val="00FF5BA6"/>
    <w:rsid w:val="00FF5C30"/>
    <w:rsid w:val="00FF61E0"/>
    <w:rsid w:val="00FF7F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CAEBC"/>
  <w15:chartTrackingRefBased/>
  <w15:docId w15:val="{50D11F72-3422-488B-AF7B-90E9D986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3E69"/>
    <w:pPr>
      <w:spacing w:after="40"/>
    </w:pPr>
    <w:rPr>
      <w:rFonts w:ascii="B Mitra" w:hAnsi="B Mitra"/>
      <w:sz w:val="24"/>
    </w:rPr>
  </w:style>
  <w:style w:type="paragraph" w:styleId="Heading1">
    <w:name w:val="heading 1"/>
    <w:basedOn w:val="Normal"/>
    <w:next w:val="Normal"/>
    <w:link w:val="Heading1Char"/>
    <w:uiPriority w:val="9"/>
    <w:qFormat/>
    <w:rsid w:val="00620F48"/>
    <w:pPr>
      <w:keepNext/>
      <w:keepLines/>
      <w:spacing w:before="240" w:after="0"/>
      <w:outlineLvl w:val="0"/>
    </w:pPr>
    <w:rPr>
      <w:rFonts w:asciiTheme="majorHAnsi" w:eastAsiaTheme="majorEastAsia" w:hAnsiTheme="majorHAnsi" w:cstheme="majorBidi"/>
      <w:color w:val="306785" w:themeColor="accent1" w:themeShade="BF"/>
      <w:sz w:val="32"/>
      <w:szCs w:val="32"/>
    </w:rPr>
  </w:style>
  <w:style w:type="paragraph" w:styleId="Heading2">
    <w:name w:val="heading 2"/>
    <w:basedOn w:val="Normal"/>
    <w:next w:val="Normal"/>
    <w:link w:val="Heading2Char"/>
    <w:uiPriority w:val="9"/>
    <w:unhideWhenUsed/>
    <w:qFormat/>
    <w:rsid w:val="00AF41B6"/>
    <w:pPr>
      <w:keepNext/>
      <w:keepLines/>
      <w:spacing w:before="40" w:after="0" w:line="276" w:lineRule="auto"/>
      <w:outlineLvl w:val="1"/>
    </w:pPr>
    <w:rPr>
      <w:rFonts w:ascii="B Titr" w:eastAsia="B Titr" w:hAnsi="B Titr" w:cs="B Titr"/>
      <w:sz w:val="22"/>
    </w:rPr>
  </w:style>
  <w:style w:type="paragraph" w:styleId="Heading3">
    <w:name w:val="heading 3"/>
    <w:basedOn w:val="Normal"/>
    <w:next w:val="Normal"/>
    <w:link w:val="Heading3Char"/>
    <w:uiPriority w:val="9"/>
    <w:semiHidden/>
    <w:unhideWhenUsed/>
    <w:qFormat/>
    <w:rsid w:val="00BE3F6D"/>
    <w:pPr>
      <w:keepNext/>
      <w:keepLines/>
      <w:spacing w:before="40" w:after="0"/>
      <w:outlineLvl w:val="2"/>
    </w:pPr>
    <w:rPr>
      <w:rFonts w:asciiTheme="majorHAnsi" w:eastAsiaTheme="majorEastAsia" w:hAnsiTheme="majorHAnsi" w:cstheme="majorBidi"/>
      <w:color w:val="204458" w:themeColor="accent1" w:themeShade="7F"/>
      <w:szCs w:val="24"/>
    </w:rPr>
  </w:style>
  <w:style w:type="paragraph" w:styleId="Heading5">
    <w:name w:val="heading 5"/>
    <w:basedOn w:val="Normal"/>
    <w:next w:val="Normal"/>
    <w:link w:val="Heading5Char"/>
    <w:uiPriority w:val="9"/>
    <w:semiHidden/>
    <w:unhideWhenUsed/>
    <w:qFormat/>
    <w:rsid w:val="00A97C21"/>
    <w:pPr>
      <w:keepNext/>
      <w:keepLines/>
      <w:spacing w:before="40" w:after="0"/>
      <w:outlineLvl w:val="4"/>
    </w:pPr>
    <w:rPr>
      <w:rFonts w:asciiTheme="majorHAnsi" w:eastAsiaTheme="majorEastAsia" w:hAnsiTheme="majorHAnsi" w:cstheme="majorBidi"/>
      <w:color w:val="30678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F48"/>
    <w:rPr>
      <w:rFonts w:asciiTheme="majorHAnsi" w:eastAsiaTheme="majorEastAsia" w:hAnsiTheme="majorHAnsi" w:cstheme="majorBidi"/>
      <w:color w:val="306785" w:themeColor="accent1" w:themeShade="BF"/>
      <w:sz w:val="32"/>
      <w:szCs w:val="32"/>
    </w:rPr>
  </w:style>
  <w:style w:type="character" w:customStyle="1" w:styleId="Heading2Char">
    <w:name w:val="Heading 2 Char"/>
    <w:basedOn w:val="DefaultParagraphFont"/>
    <w:link w:val="Heading2"/>
    <w:uiPriority w:val="9"/>
    <w:rsid w:val="00AF41B6"/>
    <w:rPr>
      <w:rFonts w:ascii="B Titr" w:eastAsia="B Titr" w:hAnsi="B Titr" w:cs="B Titr"/>
    </w:rPr>
  </w:style>
  <w:style w:type="table" w:styleId="TableGrid">
    <w:name w:val="Table Grid"/>
    <w:basedOn w:val="TableNormal"/>
    <w:uiPriority w:val="39"/>
    <w:rsid w:val="00B9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784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027840"/>
    <w:rPr>
      <w:rFonts w:ascii="Segoe UI" w:hAnsi="Segoe UI"/>
      <w:sz w:val="18"/>
      <w:szCs w:val="18"/>
    </w:rPr>
  </w:style>
  <w:style w:type="table" w:customStyle="1" w:styleId="TableGrid1">
    <w:name w:val="Table Grid1"/>
    <w:basedOn w:val="TableNormal"/>
    <w:next w:val="TableGrid"/>
    <w:uiPriority w:val="39"/>
    <w:rsid w:val="00621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49EF"/>
    <w:pPr>
      <w:ind w:left="720"/>
      <w:contextualSpacing/>
    </w:pPr>
  </w:style>
  <w:style w:type="table" w:customStyle="1" w:styleId="TableGrid2">
    <w:name w:val="Table Grid2"/>
    <w:basedOn w:val="TableNormal"/>
    <w:next w:val="TableGrid"/>
    <w:uiPriority w:val="39"/>
    <w:rsid w:val="00D76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3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96C"/>
  </w:style>
  <w:style w:type="paragraph" w:styleId="Footer">
    <w:name w:val="footer"/>
    <w:basedOn w:val="Normal"/>
    <w:link w:val="FooterChar"/>
    <w:uiPriority w:val="99"/>
    <w:unhideWhenUsed/>
    <w:rsid w:val="00973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96C"/>
  </w:style>
  <w:style w:type="paragraph" w:styleId="FootnoteText">
    <w:name w:val="footnote text"/>
    <w:aliases w:val=" Char Char Char, Char, Char Char Char2, Char4 Char,Char Char Char,Char,Char Char Char2,Char4 Char,پاورقي,متن زيرنويس,زیرنویس,ÇæÑÞí,Footnote,ft,Char11 Cha"/>
    <w:basedOn w:val="Normal"/>
    <w:link w:val="FootnoteTextChar"/>
    <w:uiPriority w:val="99"/>
    <w:unhideWhenUsed/>
    <w:qFormat/>
    <w:rsid w:val="00A47CB2"/>
    <w:pPr>
      <w:spacing w:after="0" w:line="240" w:lineRule="auto"/>
    </w:pPr>
    <w:rPr>
      <w:sz w:val="20"/>
      <w:szCs w:val="20"/>
    </w:rPr>
  </w:style>
  <w:style w:type="character" w:customStyle="1" w:styleId="FootnoteTextChar">
    <w:name w:val="Footnote Text Char"/>
    <w:aliases w:val=" Char Char Char Char, Char Char, Char Char Char2 Char, Char4 Char Char,Char Char Char Char,Char Char,Char Char Char2 Char,Char4 Char Char,پاورقي Char,متن زيرنويس Char,زیرنویس Char,ÇæÑÞí Char,Footnote Char,ft Char,Char11 Cha Char"/>
    <w:basedOn w:val="DefaultParagraphFont"/>
    <w:link w:val="FootnoteText"/>
    <w:uiPriority w:val="99"/>
    <w:qFormat/>
    <w:rsid w:val="00A47CB2"/>
    <w:rPr>
      <w:sz w:val="20"/>
      <w:szCs w:val="20"/>
    </w:rPr>
  </w:style>
  <w:style w:type="character" w:styleId="FootnoteReference">
    <w:name w:val="footnote reference"/>
    <w:aliases w:val="شماره زيرنويس,مرجع پاورقي,ارجاعات,شماره پ,ÔãÇÑå ÒíÑäæíÓ,Omid Footnote"/>
    <w:basedOn w:val="DefaultParagraphFont"/>
    <w:uiPriority w:val="99"/>
    <w:unhideWhenUsed/>
    <w:qFormat/>
    <w:rsid w:val="00A47CB2"/>
    <w:rPr>
      <w:vertAlign w:val="superscript"/>
    </w:rPr>
  </w:style>
  <w:style w:type="character" w:styleId="Hyperlink">
    <w:name w:val="Hyperlink"/>
    <w:basedOn w:val="DefaultParagraphFont"/>
    <w:uiPriority w:val="99"/>
    <w:unhideWhenUsed/>
    <w:rsid w:val="00394C63"/>
    <w:rPr>
      <w:color w:val="7C891D" w:themeColor="hyperlink"/>
      <w:u w:val="single"/>
    </w:rPr>
  </w:style>
  <w:style w:type="character" w:customStyle="1" w:styleId="UnresolvedMention1">
    <w:name w:val="Unresolved Mention1"/>
    <w:basedOn w:val="DefaultParagraphFont"/>
    <w:uiPriority w:val="99"/>
    <w:semiHidden/>
    <w:unhideWhenUsed/>
    <w:rsid w:val="00394C63"/>
    <w:rPr>
      <w:color w:val="605E5C"/>
      <w:shd w:val="clear" w:color="auto" w:fill="E1DFDD"/>
    </w:rPr>
  </w:style>
  <w:style w:type="table" w:styleId="PlainTable2">
    <w:name w:val="Plain Table 2"/>
    <w:basedOn w:val="TableNormal"/>
    <w:uiPriority w:val="42"/>
    <w:rsid w:val="002A2EE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next w:val="PlainTable2"/>
    <w:uiPriority w:val="42"/>
    <w:rsid w:val="00E5461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uiPriority w:val="1"/>
    <w:qFormat/>
    <w:rsid w:val="00AF3C02"/>
    <w:pPr>
      <w:spacing w:after="0" w:line="240" w:lineRule="auto"/>
      <w:jc w:val="right"/>
    </w:pPr>
    <w:rPr>
      <w:rFonts w:asciiTheme="minorHAnsi" w:hAnsiTheme="minorHAnsi"/>
    </w:rPr>
  </w:style>
  <w:style w:type="character" w:styleId="CommentReference">
    <w:name w:val="annotation reference"/>
    <w:basedOn w:val="DefaultParagraphFont"/>
    <w:uiPriority w:val="99"/>
    <w:semiHidden/>
    <w:unhideWhenUsed/>
    <w:rsid w:val="00FF2A2B"/>
    <w:rPr>
      <w:sz w:val="16"/>
      <w:szCs w:val="16"/>
    </w:rPr>
  </w:style>
  <w:style w:type="paragraph" w:styleId="CommentText">
    <w:name w:val="annotation text"/>
    <w:basedOn w:val="Normal"/>
    <w:link w:val="CommentTextChar"/>
    <w:uiPriority w:val="99"/>
    <w:unhideWhenUsed/>
    <w:rsid w:val="00FF2A2B"/>
    <w:pPr>
      <w:spacing w:line="240" w:lineRule="auto"/>
    </w:pPr>
    <w:rPr>
      <w:sz w:val="20"/>
      <w:szCs w:val="20"/>
    </w:rPr>
  </w:style>
  <w:style w:type="character" w:customStyle="1" w:styleId="CommentTextChar">
    <w:name w:val="Comment Text Char"/>
    <w:basedOn w:val="DefaultParagraphFont"/>
    <w:link w:val="CommentText"/>
    <w:uiPriority w:val="99"/>
    <w:rsid w:val="00FF2A2B"/>
    <w:rPr>
      <w:rFonts w:ascii="B Mitra" w:hAnsi="B Mitra"/>
      <w:sz w:val="20"/>
      <w:szCs w:val="20"/>
    </w:rPr>
  </w:style>
  <w:style w:type="paragraph" w:styleId="CommentSubject">
    <w:name w:val="annotation subject"/>
    <w:basedOn w:val="CommentText"/>
    <w:next w:val="CommentText"/>
    <w:link w:val="CommentSubjectChar"/>
    <w:uiPriority w:val="99"/>
    <w:semiHidden/>
    <w:unhideWhenUsed/>
    <w:rsid w:val="00FF2A2B"/>
    <w:rPr>
      <w:b/>
      <w:bCs/>
    </w:rPr>
  </w:style>
  <w:style w:type="character" w:customStyle="1" w:styleId="CommentSubjectChar">
    <w:name w:val="Comment Subject Char"/>
    <w:basedOn w:val="CommentTextChar"/>
    <w:link w:val="CommentSubject"/>
    <w:uiPriority w:val="99"/>
    <w:semiHidden/>
    <w:rsid w:val="00FF2A2B"/>
    <w:rPr>
      <w:rFonts w:ascii="B Mitra" w:hAnsi="B Mitra"/>
      <w:b/>
      <w:bCs/>
      <w:sz w:val="20"/>
      <w:szCs w:val="20"/>
    </w:rPr>
  </w:style>
  <w:style w:type="character" w:customStyle="1" w:styleId="EndnoteTextChar">
    <w:name w:val="Endnote Text Char"/>
    <w:basedOn w:val="DefaultParagraphFont"/>
    <w:link w:val="EndnoteText"/>
    <w:semiHidden/>
    <w:rsid w:val="00AF41B6"/>
    <w:rPr>
      <w:rFonts w:ascii="Times New Roman" w:eastAsia="Times New Roman" w:hAnsi="Times New Roman" w:cs="Times New Roman"/>
      <w:sz w:val="20"/>
      <w:szCs w:val="20"/>
      <w:lang w:bidi="fa-IR"/>
    </w:rPr>
  </w:style>
  <w:style w:type="paragraph" w:styleId="EndnoteText">
    <w:name w:val="endnote text"/>
    <w:basedOn w:val="Normal"/>
    <w:link w:val="EndnoteTextChar"/>
    <w:semiHidden/>
    <w:rsid w:val="00AF41B6"/>
    <w:pPr>
      <w:spacing w:after="0" w:line="240" w:lineRule="auto"/>
    </w:pPr>
    <w:rPr>
      <w:rFonts w:ascii="Times New Roman" w:eastAsia="Times New Roman" w:hAnsi="Times New Roman" w:cs="Times New Roman"/>
      <w:sz w:val="20"/>
      <w:szCs w:val="20"/>
      <w:lang w:bidi="fa-IR"/>
    </w:rPr>
  </w:style>
  <w:style w:type="paragraph" w:customStyle="1" w:styleId="a">
    <w:name w:val="عنوان مقاله"/>
    <w:basedOn w:val="Heading1"/>
    <w:link w:val="Char"/>
    <w:rsid w:val="00AF41B6"/>
    <w:pPr>
      <w:keepLines w:val="0"/>
      <w:bidi/>
      <w:spacing w:before="0" w:after="360" w:line="240" w:lineRule="auto"/>
    </w:pPr>
    <w:rPr>
      <w:rFonts w:ascii="B Mitra" w:eastAsia="B Titr" w:hAnsi="B Mitra" w:cs="B Mitra"/>
      <w:i/>
      <w:iCs/>
      <w:color w:val="auto"/>
      <w:kern w:val="32"/>
      <w:sz w:val="48"/>
      <w:szCs w:val="48"/>
      <w:lang w:bidi="fa-IR"/>
    </w:rPr>
  </w:style>
  <w:style w:type="character" w:customStyle="1" w:styleId="Char">
    <w:name w:val="عنوان مقاله Char"/>
    <w:link w:val="a"/>
    <w:rsid w:val="00AF41B6"/>
    <w:rPr>
      <w:rFonts w:ascii="B Mitra" w:eastAsia="B Titr" w:hAnsi="B Mitra" w:cs="B Mitra"/>
      <w:i/>
      <w:iCs/>
      <w:kern w:val="32"/>
      <w:sz w:val="48"/>
      <w:szCs w:val="48"/>
      <w:lang w:bidi="fa-IR"/>
    </w:rPr>
  </w:style>
  <w:style w:type="paragraph" w:customStyle="1" w:styleId="a0">
    <w:name w:val="عنوان اصلي متن"/>
    <w:basedOn w:val="Normal"/>
    <w:link w:val="CharChar"/>
    <w:autoRedefine/>
    <w:rsid w:val="00AF41B6"/>
    <w:pPr>
      <w:keepNext/>
      <w:widowControl w:val="0"/>
      <w:overflowPunct w:val="0"/>
      <w:autoSpaceDE w:val="0"/>
      <w:autoSpaceDN w:val="0"/>
      <w:bidi/>
      <w:adjustRightInd w:val="0"/>
      <w:spacing w:after="0" w:line="264" w:lineRule="auto"/>
      <w:ind w:left="-72" w:hanging="144"/>
      <w:textAlignment w:val="baseline"/>
    </w:pPr>
    <w:rPr>
      <w:rFonts w:ascii="Times New Roman" w:eastAsia="Times New Roman" w:hAnsi="Times New Roman" w:cs="B Nazanin"/>
      <w:b/>
      <w:bCs/>
      <w:szCs w:val="24"/>
      <w:lang w:bidi="fa-IR"/>
    </w:rPr>
  </w:style>
  <w:style w:type="character" w:customStyle="1" w:styleId="CharChar">
    <w:name w:val="عنوان اصلي متن Char Char"/>
    <w:link w:val="a0"/>
    <w:rsid w:val="00AF41B6"/>
    <w:rPr>
      <w:rFonts w:ascii="Times New Roman" w:eastAsia="Times New Roman" w:hAnsi="Times New Roman" w:cs="B Nazanin"/>
      <w:b/>
      <w:bCs/>
      <w:sz w:val="24"/>
      <w:szCs w:val="24"/>
      <w:lang w:bidi="fa-IR"/>
    </w:rPr>
  </w:style>
  <w:style w:type="paragraph" w:styleId="BodyText">
    <w:name w:val="Body Text"/>
    <w:basedOn w:val="Normal"/>
    <w:link w:val="BodyTextChar"/>
    <w:unhideWhenUsed/>
    <w:rsid w:val="00AF41B6"/>
    <w:pPr>
      <w:bidi/>
      <w:spacing w:after="120" w:line="240" w:lineRule="auto"/>
    </w:pPr>
    <w:rPr>
      <w:rFonts w:ascii="Times New Roman" w:eastAsia="Times New Roman" w:hAnsi="Times New Roman" w:cs="Traditional Arabic"/>
      <w:sz w:val="20"/>
      <w:szCs w:val="20"/>
      <w:lang w:bidi="fa-IR"/>
    </w:rPr>
  </w:style>
  <w:style w:type="character" w:customStyle="1" w:styleId="BodyTextChar">
    <w:name w:val="Body Text Char"/>
    <w:basedOn w:val="DefaultParagraphFont"/>
    <w:link w:val="BodyText"/>
    <w:rsid w:val="00AF41B6"/>
    <w:rPr>
      <w:rFonts w:ascii="Times New Roman" w:eastAsia="Times New Roman" w:hAnsi="Times New Roman" w:cs="Traditional Arabic"/>
      <w:sz w:val="20"/>
      <w:szCs w:val="20"/>
      <w:lang w:bidi="fa-IR"/>
    </w:rPr>
  </w:style>
  <w:style w:type="paragraph" w:customStyle="1" w:styleId="StyleHeading1Complex14pt">
    <w:name w:val="Style Heading 1 + (Complex) 14 pt"/>
    <w:basedOn w:val="Heading1"/>
    <w:autoRedefine/>
    <w:rsid w:val="00AF41B6"/>
    <w:pPr>
      <w:keepNext w:val="0"/>
      <w:keepLines w:val="0"/>
      <w:spacing w:before="0" w:line="240" w:lineRule="exact"/>
    </w:pPr>
    <w:rPr>
      <w:rFonts w:ascii="Times New Roman" w:eastAsia="Times New Roman" w:hAnsi="Times New Roman" w:cs="Times New Roman"/>
      <w:b/>
      <w:bCs/>
      <w:color w:val="auto"/>
      <w:sz w:val="20"/>
      <w:szCs w:val="20"/>
      <w:lang w:bidi="fa-IR"/>
    </w:rPr>
  </w:style>
  <w:style w:type="paragraph" w:customStyle="1" w:styleId="headerexample">
    <w:name w:val="headerexample"/>
    <w:basedOn w:val="Normal"/>
    <w:link w:val="headerexampleChar"/>
    <w:rsid w:val="00AF41B6"/>
    <w:pPr>
      <w:bidi/>
      <w:spacing w:after="0" w:line="0" w:lineRule="atLeast"/>
      <w:jc w:val="both"/>
    </w:pPr>
    <w:rPr>
      <w:rFonts w:ascii="Times New Roman" w:eastAsia="Times New Roman" w:hAnsi="Times New Roman" w:cs="Lotus"/>
      <w:bCs/>
      <w:i/>
      <w:szCs w:val="24"/>
      <w:lang w:bidi="fa-IR"/>
    </w:rPr>
  </w:style>
  <w:style w:type="character" w:customStyle="1" w:styleId="headerexampleChar">
    <w:name w:val="headerexample Char"/>
    <w:link w:val="headerexample"/>
    <w:rsid w:val="00AF41B6"/>
    <w:rPr>
      <w:rFonts w:ascii="Times New Roman" w:eastAsia="Times New Roman" w:hAnsi="Times New Roman" w:cs="Lotus"/>
      <w:bCs/>
      <w:i/>
      <w:sz w:val="24"/>
      <w:szCs w:val="24"/>
      <w:lang w:bidi="fa-IR"/>
    </w:rPr>
  </w:style>
  <w:style w:type="character" w:customStyle="1" w:styleId="apple-style-span">
    <w:name w:val="apple-style-span"/>
    <w:basedOn w:val="DefaultParagraphFont"/>
    <w:rsid w:val="00AF41B6"/>
  </w:style>
  <w:style w:type="table" w:styleId="PlainTable1">
    <w:name w:val="Plain Table 1"/>
    <w:basedOn w:val="TableNormal"/>
    <w:uiPriority w:val="41"/>
    <w:rsid w:val="00DB02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B02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1333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6Colorful-Accent3">
    <w:name w:val="Grid Table 6 Colorful Accent 3"/>
    <w:basedOn w:val="TableNormal"/>
    <w:uiPriority w:val="51"/>
    <w:rsid w:val="0013335D"/>
    <w:pPr>
      <w:spacing w:after="0" w:line="240" w:lineRule="auto"/>
    </w:pPr>
    <w:rPr>
      <w:color w:val="5C6615" w:themeColor="accent3" w:themeShade="BF"/>
    </w:rPr>
    <w:tblPr>
      <w:tblStyleRowBandSize w:val="1"/>
      <w:tblStyleColBandSize w:val="1"/>
      <w:tblBorders>
        <w:top w:val="single" w:sz="4" w:space="0" w:color="CADB54" w:themeColor="accent3" w:themeTint="99"/>
        <w:left w:val="single" w:sz="4" w:space="0" w:color="CADB54" w:themeColor="accent3" w:themeTint="99"/>
        <w:bottom w:val="single" w:sz="4" w:space="0" w:color="CADB54" w:themeColor="accent3" w:themeTint="99"/>
        <w:right w:val="single" w:sz="4" w:space="0" w:color="CADB54" w:themeColor="accent3" w:themeTint="99"/>
        <w:insideH w:val="single" w:sz="4" w:space="0" w:color="CADB54" w:themeColor="accent3" w:themeTint="99"/>
        <w:insideV w:val="single" w:sz="4" w:space="0" w:color="CADB54" w:themeColor="accent3" w:themeTint="99"/>
      </w:tblBorders>
    </w:tblPr>
    <w:tblStylePr w:type="firstRow">
      <w:rPr>
        <w:b/>
        <w:bCs/>
      </w:rPr>
      <w:tblPr/>
      <w:tcPr>
        <w:tcBorders>
          <w:bottom w:val="single" w:sz="12" w:space="0" w:color="CADB54" w:themeColor="accent3" w:themeTint="99"/>
        </w:tcBorders>
      </w:tcPr>
    </w:tblStylePr>
    <w:tblStylePr w:type="lastRow">
      <w:rPr>
        <w:b/>
        <w:bCs/>
      </w:rPr>
      <w:tblPr/>
      <w:tcPr>
        <w:tcBorders>
          <w:top w:val="double" w:sz="4" w:space="0" w:color="CADB54" w:themeColor="accent3" w:themeTint="99"/>
        </w:tcBorders>
      </w:tcPr>
    </w:tblStylePr>
    <w:tblStylePr w:type="firstCol">
      <w:rPr>
        <w:b/>
        <w:bCs/>
      </w:rPr>
    </w:tblStylePr>
    <w:tblStylePr w:type="lastCol">
      <w:rPr>
        <w:b/>
        <w:bCs/>
      </w:rPr>
    </w:tblStylePr>
    <w:tblStylePr w:type="band1Vert">
      <w:tblPr/>
      <w:tcPr>
        <w:shd w:val="clear" w:color="auto" w:fill="EDF3C6" w:themeFill="accent3" w:themeFillTint="33"/>
      </w:tcPr>
    </w:tblStylePr>
    <w:tblStylePr w:type="band1Horz">
      <w:tblPr/>
      <w:tcPr>
        <w:shd w:val="clear" w:color="auto" w:fill="EDF3C6" w:themeFill="accent3" w:themeFillTint="33"/>
      </w:tcPr>
    </w:tblStylePr>
  </w:style>
  <w:style w:type="character" w:customStyle="1" w:styleId="Heading5Char">
    <w:name w:val="Heading 5 Char"/>
    <w:basedOn w:val="DefaultParagraphFont"/>
    <w:link w:val="Heading5"/>
    <w:uiPriority w:val="9"/>
    <w:semiHidden/>
    <w:rsid w:val="00A97C21"/>
    <w:rPr>
      <w:rFonts w:asciiTheme="majorHAnsi" w:eastAsiaTheme="majorEastAsia" w:hAnsiTheme="majorHAnsi" w:cstheme="majorBidi"/>
      <w:color w:val="306785" w:themeColor="accent1" w:themeShade="BF"/>
      <w:sz w:val="24"/>
    </w:rPr>
  </w:style>
  <w:style w:type="paragraph" w:customStyle="1" w:styleId="a1">
    <w:name w:val="پاورقی انگلیسی"/>
    <w:basedOn w:val="FootnoteText"/>
    <w:link w:val="Char0"/>
    <w:qFormat/>
    <w:rsid w:val="00A90610"/>
    <w:rPr>
      <w:rFonts w:ascii="Times New Roman" w:eastAsia="Times New Roman" w:hAnsi="Times New Roman" w:cs="Times New Roman"/>
      <w:kern w:val="24"/>
      <w:sz w:val="16"/>
      <w:szCs w:val="16"/>
      <w:lang w:bidi="fa-IR"/>
    </w:rPr>
  </w:style>
  <w:style w:type="character" w:customStyle="1" w:styleId="Char0">
    <w:name w:val="پاورقی انگلیسی Char"/>
    <w:basedOn w:val="DefaultParagraphFont"/>
    <w:link w:val="a1"/>
    <w:rsid w:val="00A90610"/>
    <w:rPr>
      <w:rFonts w:ascii="Times New Roman" w:eastAsia="Times New Roman" w:hAnsi="Times New Roman" w:cs="Times New Roman"/>
      <w:kern w:val="24"/>
      <w:sz w:val="16"/>
      <w:szCs w:val="16"/>
      <w:lang w:bidi="fa-IR"/>
    </w:rPr>
  </w:style>
  <w:style w:type="table" w:styleId="GridTable1Light">
    <w:name w:val="Grid Table 1 Light"/>
    <w:basedOn w:val="TableNormal"/>
    <w:uiPriority w:val="46"/>
    <w:rsid w:val="00F3715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110">
    <w:name w:val="Plain Table 110"/>
    <w:basedOn w:val="TableNormal"/>
    <w:next w:val="PlainTable1"/>
    <w:uiPriority w:val="41"/>
    <w:rsid w:val="00200155"/>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
    <w:name w:val="Plain Table 31"/>
    <w:basedOn w:val="TableNormal"/>
    <w:next w:val="PlainTable3"/>
    <w:uiPriority w:val="43"/>
    <w:rsid w:val="0020015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2-Accent312">
    <w:name w:val="Grid Table 2 - Accent 312"/>
    <w:basedOn w:val="TableNormal"/>
    <w:next w:val="GridTable2-Accent3"/>
    <w:uiPriority w:val="47"/>
    <w:rsid w:val="00200155"/>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a2">
    <w:name w:val="پاورقی فارسی"/>
    <w:basedOn w:val="FootnoteText"/>
    <w:link w:val="Char1"/>
    <w:autoRedefine/>
    <w:qFormat/>
    <w:rsid w:val="00200155"/>
    <w:pPr>
      <w:bidi/>
      <w:jc w:val="both"/>
    </w:pPr>
    <w:rPr>
      <w:rFonts w:ascii="Times New Roman" w:eastAsia="Calibri" w:hAnsi="Times New Roman" w:cs="B Nazanin"/>
      <w:kern w:val="24"/>
      <w:sz w:val="16"/>
      <w:lang w:bidi="fa-IR"/>
    </w:rPr>
  </w:style>
  <w:style w:type="character" w:customStyle="1" w:styleId="Char1">
    <w:name w:val="پاورقی فارسی Char"/>
    <w:basedOn w:val="DefaultParagraphFont"/>
    <w:link w:val="a2"/>
    <w:rsid w:val="00200155"/>
    <w:rPr>
      <w:rFonts w:ascii="Times New Roman" w:eastAsia="Calibri" w:hAnsi="Times New Roman" w:cs="B Nazanin"/>
      <w:kern w:val="24"/>
      <w:sz w:val="16"/>
      <w:szCs w:val="20"/>
      <w:lang w:bidi="fa-IR"/>
    </w:rPr>
  </w:style>
  <w:style w:type="table" w:customStyle="1" w:styleId="TableGrid16">
    <w:name w:val="Table Grid16"/>
    <w:basedOn w:val="TableNormal"/>
    <w:next w:val="TableGrid"/>
    <w:uiPriority w:val="39"/>
    <w:rsid w:val="0020015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200155"/>
    <w:pPr>
      <w:spacing w:after="0" w:line="240" w:lineRule="auto"/>
    </w:pPr>
    <w:tblPr>
      <w:tblStyleRowBandSize w:val="1"/>
      <w:tblStyleColBandSize w:val="1"/>
      <w:tblBorders>
        <w:top w:val="single" w:sz="2" w:space="0" w:color="CADB54" w:themeColor="accent3" w:themeTint="99"/>
        <w:bottom w:val="single" w:sz="2" w:space="0" w:color="CADB54" w:themeColor="accent3" w:themeTint="99"/>
        <w:insideH w:val="single" w:sz="2" w:space="0" w:color="CADB54" w:themeColor="accent3" w:themeTint="99"/>
        <w:insideV w:val="single" w:sz="2" w:space="0" w:color="CADB54" w:themeColor="accent3" w:themeTint="99"/>
      </w:tblBorders>
    </w:tblPr>
    <w:tblStylePr w:type="firstRow">
      <w:rPr>
        <w:b/>
        <w:bCs/>
      </w:rPr>
      <w:tblPr/>
      <w:tcPr>
        <w:tcBorders>
          <w:top w:val="nil"/>
          <w:bottom w:val="single" w:sz="12" w:space="0" w:color="CADB54" w:themeColor="accent3" w:themeTint="99"/>
          <w:insideH w:val="nil"/>
          <w:insideV w:val="nil"/>
        </w:tcBorders>
        <w:shd w:val="clear" w:color="auto" w:fill="FFFFFF" w:themeFill="background1"/>
      </w:tcPr>
    </w:tblStylePr>
    <w:tblStylePr w:type="lastRow">
      <w:rPr>
        <w:b/>
        <w:bCs/>
      </w:rPr>
      <w:tblPr/>
      <w:tcPr>
        <w:tcBorders>
          <w:top w:val="double" w:sz="2" w:space="0" w:color="CADB5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3C6" w:themeFill="accent3" w:themeFillTint="33"/>
      </w:tcPr>
    </w:tblStylePr>
    <w:tblStylePr w:type="band1Horz">
      <w:tblPr/>
      <w:tcPr>
        <w:shd w:val="clear" w:color="auto" w:fill="EDF3C6" w:themeFill="accent3" w:themeFillTint="33"/>
      </w:tcPr>
    </w:tblStylePr>
  </w:style>
  <w:style w:type="paragraph" w:styleId="NormalWeb">
    <w:name w:val="Normal (Web)"/>
    <w:basedOn w:val="Normal"/>
    <w:uiPriority w:val="99"/>
    <w:unhideWhenUsed/>
    <w:rsid w:val="00472D6F"/>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472D6F"/>
    <w:rPr>
      <w:b/>
      <w:bCs/>
    </w:rPr>
  </w:style>
  <w:style w:type="character" w:styleId="UnresolvedMention">
    <w:name w:val="Unresolved Mention"/>
    <w:basedOn w:val="DefaultParagraphFont"/>
    <w:uiPriority w:val="99"/>
    <w:semiHidden/>
    <w:unhideWhenUsed/>
    <w:rsid w:val="008952C7"/>
    <w:rPr>
      <w:color w:val="605E5C"/>
      <w:shd w:val="clear" w:color="auto" w:fill="E1DFDD"/>
    </w:rPr>
  </w:style>
  <w:style w:type="character" w:styleId="Emphasis">
    <w:name w:val="Emphasis"/>
    <w:basedOn w:val="DefaultParagraphFont"/>
    <w:uiPriority w:val="20"/>
    <w:qFormat/>
    <w:rsid w:val="00F77691"/>
    <w:rPr>
      <w:i/>
      <w:iCs/>
    </w:rPr>
  </w:style>
  <w:style w:type="character" w:styleId="FollowedHyperlink">
    <w:name w:val="FollowedHyperlink"/>
    <w:basedOn w:val="DefaultParagraphFont"/>
    <w:uiPriority w:val="99"/>
    <w:semiHidden/>
    <w:unhideWhenUsed/>
    <w:rsid w:val="00E623E8"/>
    <w:rPr>
      <w:color w:val="B2B2B2" w:themeColor="followedHyperlink"/>
      <w:u w:val="single"/>
    </w:rPr>
  </w:style>
  <w:style w:type="paragraph" w:customStyle="1" w:styleId="html-x">
    <w:name w:val="html-x"/>
    <w:basedOn w:val="Normal"/>
    <w:rsid w:val="007E0AD2"/>
    <w:pPr>
      <w:spacing w:before="100" w:beforeAutospacing="1" w:after="100" w:afterAutospacing="1" w:line="240" w:lineRule="auto"/>
    </w:pPr>
    <w:rPr>
      <w:rFonts w:ascii="Times New Roman" w:eastAsia="Times New Roman" w:hAnsi="Times New Roman" w:cs="Times New Roman"/>
      <w:szCs w:val="24"/>
    </w:rPr>
  </w:style>
  <w:style w:type="character" w:customStyle="1" w:styleId="html-italic">
    <w:name w:val="html-italic"/>
    <w:basedOn w:val="DefaultParagraphFont"/>
    <w:rsid w:val="007E0AD2"/>
  </w:style>
  <w:style w:type="paragraph" w:customStyle="1" w:styleId="html-xx">
    <w:name w:val="html-xx"/>
    <w:basedOn w:val="Normal"/>
    <w:rsid w:val="00966B23"/>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semiHidden/>
    <w:rsid w:val="00BE3F6D"/>
    <w:rPr>
      <w:rFonts w:asciiTheme="majorHAnsi" w:eastAsiaTheme="majorEastAsia" w:hAnsiTheme="majorHAnsi" w:cstheme="majorBidi"/>
      <w:color w:val="204458" w:themeColor="accent1" w:themeShade="7F"/>
      <w:sz w:val="24"/>
      <w:szCs w:val="24"/>
    </w:rPr>
  </w:style>
  <w:style w:type="paragraph" w:customStyle="1" w:styleId="Default">
    <w:name w:val="Default"/>
    <w:rsid w:val="00D243A0"/>
    <w:pPr>
      <w:autoSpaceDE w:val="0"/>
      <w:autoSpaceDN w:val="0"/>
      <w:adjustRightInd w:val="0"/>
      <w:spacing w:after="0" w:line="240" w:lineRule="auto"/>
    </w:pPr>
    <w:rPr>
      <w:rFonts w:ascii="Minion Pro" w:hAnsi="Minion Pro" w:cs="Minion Pro"/>
      <w:color w:val="000000"/>
      <w:sz w:val="24"/>
      <w:szCs w:val="24"/>
      <w14:ligatures w14:val="standardContextual"/>
    </w:rPr>
  </w:style>
  <w:style w:type="character" w:customStyle="1" w:styleId="whitespace-normal">
    <w:name w:val="whitespace-normal"/>
    <w:basedOn w:val="DefaultParagraphFont"/>
    <w:rsid w:val="00992EAF"/>
  </w:style>
  <w:style w:type="paragraph" w:customStyle="1" w:styleId="EndNoteBibliographyTitle">
    <w:name w:val="EndNote Bibliography Title"/>
    <w:basedOn w:val="Normal"/>
    <w:link w:val="EndNoteBibliographyTitleChar"/>
    <w:rsid w:val="009022A9"/>
    <w:pPr>
      <w:spacing w:after="0"/>
      <w:jc w:val="center"/>
    </w:pPr>
    <w:rPr>
      <w:rFonts w:ascii="Minion Pro" w:hAnsi="Minion Pro"/>
      <w:noProof/>
    </w:rPr>
  </w:style>
  <w:style w:type="character" w:customStyle="1" w:styleId="EndNoteBibliographyTitleChar">
    <w:name w:val="EndNote Bibliography Title Char"/>
    <w:basedOn w:val="DefaultParagraphFont"/>
    <w:link w:val="EndNoteBibliographyTitle"/>
    <w:rsid w:val="009022A9"/>
    <w:rPr>
      <w:rFonts w:ascii="Minion Pro" w:hAnsi="Minion Pro"/>
      <w:noProof/>
      <w:sz w:val="24"/>
    </w:rPr>
  </w:style>
  <w:style w:type="paragraph" w:customStyle="1" w:styleId="EndNoteBibliography">
    <w:name w:val="EndNote Bibliography"/>
    <w:basedOn w:val="Normal"/>
    <w:link w:val="EndNoteBibliographyChar"/>
    <w:rsid w:val="009022A9"/>
    <w:pPr>
      <w:spacing w:line="240" w:lineRule="auto"/>
      <w:jc w:val="both"/>
    </w:pPr>
    <w:rPr>
      <w:rFonts w:ascii="Minion Pro" w:hAnsi="Minion Pro"/>
      <w:noProof/>
    </w:rPr>
  </w:style>
  <w:style w:type="character" w:customStyle="1" w:styleId="EndNoteBibliographyChar">
    <w:name w:val="EndNote Bibliography Char"/>
    <w:basedOn w:val="DefaultParagraphFont"/>
    <w:link w:val="EndNoteBibliography"/>
    <w:rsid w:val="009022A9"/>
    <w:rPr>
      <w:rFonts w:ascii="Minion Pro" w:hAnsi="Minion Pro"/>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8147">
      <w:bodyDiv w:val="1"/>
      <w:marLeft w:val="0"/>
      <w:marRight w:val="0"/>
      <w:marTop w:val="0"/>
      <w:marBottom w:val="0"/>
      <w:divBdr>
        <w:top w:val="none" w:sz="0" w:space="0" w:color="auto"/>
        <w:left w:val="none" w:sz="0" w:space="0" w:color="auto"/>
        <w:bottom w:val="none" w:sz="0" w:space="0" w:color="auto"/>
        <w:right w:val="none" w:sz="0" w:space="0" w:color="auto"/>
      </w:divBdr>
    </w:div>
    <w:div w:id="61950643">
      <w:bodyDiv w:val="1"/>
      <w:marLeft w:val="0"/>
      <w:marRight w:val="0"/>
      <w:marTop w:val="0"/>
      <w:marBottom w:val="0"/>
      <w:divBdr>
        <w:top w:val="none" w:sz="0" w:space="0" w:color="auto"/>
        <w:left w:val="none" w:sz="0" w:space="0" w:color="auto"/>
        <w:bottom w:val="none" w:sz="0" w:space="0" w:color="auto"/>
        <w:right w:val="none" w:sz="0" w:space="0" w:color="auto"/>
      </w:divBdr>
      <w:divsChild>
        <w:div w:id="70543477">
          <w:marLeft w:val="0"/>
          <w:marRight w:val="0"/>
          <w:marTop w:val="0"/>
          <w:marBottom w:val="0"/>
          <w:divBdr>
            <w:top w:val="none" w:sz="0" w:space="0" w:color="auto"/>
            <w:left w:val="none" w:sz="0" w:space="0" w:color="auto"/>
            <w:bottom w:val="none" w:sz="0" w:space="0" w:color="auto"/>
            <w:right w:val="none" w:sz="0" w:space="0" w:color="auto"/>
          </w:divBdr>
        </w:div>
      </w:divsChild>
    </w:div>
    <w:div w:id="72357554">
      <w:bodyDiv w:val="1"/>
      <w:marLeft w:val="0"/>
      <w:marRight w:val="0"/>
      <w:marTop w:val="0"/>
      <w:marBottom w:val="0"/>
      <w:divBdr>
        <w:top w:val="none" w:sz="0" w:space="0" w:color="auto"/>
        <w:left w:val="none" w:sz="0" w:space="0" w:color="auto"/>
        <w:bottom w:val="none" w:sz="0" w:space="0" w:color="auto"/>
        <w:right w:val="none" w:sz="0" w:space="0" w:color="auto"/>
      </w:divBdr>
      <w:divsChild>
        <w:div w:id="1223247467">
          <w:marLeft w:val="0"/>
          <w:marRight w:val="0"/>
          <w:marTop w:val="0"/>
          <w:marBottom w:val="0"/>
          <w:divBdr>
            <w:top w:val="none" w:sz="0" w:space="0" w:color="auto"/>
            <w:left w:val="none" w:sz="0" w:space="0" w:color="auto"/>
            <w:bottom w:val="none" w:sz="0" w:space="0" w:color="auto"/>
            <w:right w:val="none" w:sz="0" w:space="0" w:color="auto"/>
          </w:divBdr>
        </w:div>
      </w:divsChild>
    </w:div>
    <w:div w:id="85468678">
      <w:bodyDiv w:val="1"/>
      <w:marLeft w:val="0"/>
      <w:marRight w:val="0"/>
      <w:marTop w:val="0"/>
      <w:marBottom w:val="0"/>
      <w:divBdr>
        <w:top w:val="none" w:sz="0" w:space="0" w:color="auto"/>
        <w:left w:val="none" w:sz="0" w:space="0" w:color="auto"/>
        <w:bottom w:val="none" w:sz="0" w:space="0" w:color="auto"/>
        <w:right w:val="none" w:sz="0" w:space="0" w:color="auto"/>
      </w:divBdr>
      <w:divsChild>
        <w:div w:id="591550470">
          <w:marLeft w:val="0"/>
          <w:marRight w:val="0"/>
          <w:marTop w:val="0"/>
          <w:marBottom w:val="0"/>
          <w:divBdr>
            <w:top w:val="none" w:sz="0" w:space="0" w:color="auto"/>
            <w:left w:val="none" w:sz="0" w:space="0" w:color="auto"/>
            <w:bottom w:val="none" w:sz="0" w:space="0" w:color="auto"/>
            <w:right w:val="none" w:sz="0" w:space="0" w:color="auto"/>
          </w:divBdr>
        </w:div>
      </w:divsChild>
    </w:div>
    <w:div w:id="89546320">
      <w:bodyDiv w:val="1"/>
      <w:marLeft w:val="0"/>
      <w:marRight w:val="0"/>
      <w:marTop w:val="0"/>
      <w:marBottom w:val="0"/>
      <w:divBdr>
        <w:top w:val="none" w:sz="0" w:space="0" w:color="auto"/>
        <w:left w:val="none" w:sz="0" w:space="0" w:color="auto"/>
        <w:bottom w:val="none" w:sz="0" w:space="0" w:color="auto"/>
        <w:right w:val="none" w:sz="0" w:space="0" w:color="auto"/>
      </w:divBdr>
    </w:div>
    <w:div w:id="123693648">
      <w:bodyDiv w:val="1"/>
      <w:marLeft w:val="0"/>
      <w:marRight w:val="0"/>
      <w:marTop w:val="0"/>
      <w:marBottom w:val="0"/>
      <w:divBdr>
        <w:top w:val="none" w:sz="0" w:space="0" w:color="auto"/>
        <w:left w:val="none" w:sz="0" w:space="0" w:color="auto"/>
        <w:bottom w:val="none" w:sz="0" w:space="0" w:color="auto"/>
        <w:right w:val="none" w:sz="0" w:space="0" w:color="auto"/>
      </w:divBdr>
      <w:divsChild>
        <w:div w:id="589854428">
          <w:marLeft w:val="0"/>
          <w:marRight w:val="0"/>
          <w:marTop w:val="0"/>
          <w:marBottom w:val="0"/>
          <w:divBdr>
            <w:top w:val="none" w:sz="0" w:space="0" w:color="auto"/>
            <w:left w:val="none" w:sz="0" w:space="0" w:color="auto"/>
            <w:bottom w:val="none" w:sz="0" w:space="0" w:color="auto"/>
            <w:right w:val="none" w:sz="0" w:space="0" w:color="auto"/>
          </w:divBdr>
          <w:divsChild>
            <w:div w:id="1683701385">
              <w:marLeft w:val="0"/>
              <w:marRight w:val="0"/>
              <w:marTop w:val="0"/>
              <w:marBottom w:val="0"/>
              <w:divBdr>
                <w:top w:val="none" w:sz="0" w:space="0" w:color="auto"/>
                <w:left w:val="none" w:sz="0" w:space="0" w:color="auto"/>
                <w:bottom w:val="none" w:sz="0" w:space="0" w:color="auto"/>
                <w:right w:val="none" w:sz="0" w:space="0" w:color="auto"/>
              </w:divBdr>
              <w:divsChild>
                <w:div w:id="1246913349">
                  <w:marLeft w:val="0"/>
                  <w:marRight w:val="0"/>
                  <w:marTop w:val="0"/>
                  <w:marBottom w:val="0"/>
                  <w:divBdr>
                    <w:top w:val="none" w:sz="0" w:space="0" w:color="auto"/>
                    <w:left w:val="none" w:sz="0" w:space="0" w:color="auto"/>
                    <w:bottom w:val="none" w:sz="0" w:space="0" w:color="auto"/>
                    <w:right w:val="none" w:sz="0" w:space="0" w:color="auto"/>
                  </w:divBdr>
                  <w:divsChild>
                    <w:div w:id="1987270761">
                      <w:marLeft w:val="0"/>
                      <w:marRight w:val="0"/>
                      <w:marTop w:val="0"/>
                      <w:marBottom w:val="0"/>
                      <w:divBdr>
                        <w:top w:val="none" w:sz="0" w:space="0" w:color="auto"/>
                        <w:left w:val="none" w:sz="0" w:space="0" w:color="auto"/>
                        <w:bottom w:val="none" w:sz="0" w:space="0" w:color="auto"/>
                        <w:right w:val="none" w:sz="0" w:space="0" w:color="auto"/>
                      </w:divBdr>
                      <w:divsChild>
                        <w:div w:id="367604105">
                          <w:marLeft w:val="0"/>
                          <w:marRight w:val="0"/>
                          <w:marTop w:val="0"/>
                          <w:marBottom w:val="0"/>
                          <w:divBdr>
                            <w:top w:val="none" w:sz="0" w:space="0" w:color="auto"/>
                            <w:left w:val="none" w:sz="0" w:space="0" w:color="auto"/>
                            <w:bottom w:val="none" w:sz="0" w:space="0" w:color="auto"/>
                            <w:right w:val="none" w:sz="0" w:space="0" w:color="auto"/>
                          </w:divBdr>
                          <w:divsChild>
                            <w:div w:id="1474985550">
                              <w:marLeft w:val="0"/>
                              <w:marRight w:val="0"/>
                              <w:marTop w:val="0"/>
                              <w:marBottom w:val="0"/>
                              <w:divBdr>
                                <w:top w:val="none" w:sz="0" w:space="0" w:color="auto"/>
                                <w:left w:val="none" w:sz="0" w:space="0" w:color="auto"/>
                                <w:bottom w:val="none" w:sz="0" w:space="0" w:color="auto"/>
                                <w:right w:val="none" w:sz="0" w:space="0" w:color="auto"/>
                              </w:divBdr>
                              <w:divsChild>
                                <w:div w:id="143701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090879">
      <w:bodyDiv w:val="1"/>
      <w:marLeft w:val="0"/>
      <w:marRight w:val="0"/>
      <w:marTop w:val="0"/>
      <w:marBottom w:val="0"/>
      <w:divBdr>
        <w:top w:val="none" w:sz="0" w:space="0" w:color="auto"/>
        <w:left w:val="none" w:sz="0" w:space="0" w:color="auto"/>
        <w:bottom w:val="none" w:sz="0" w:space="0" w:color="auto"/>
        <w:right w:val="none" w:sz="0" w:space="0" w:color="auto"/>
      </w:divBdr>
    </w:div>
    <w:div w:id="130757603">
      <w:bodyDiv w:val="1"/>
      <w:marLeft w:val="0"/>
      <w:marRight w:val="0"/>
      <w:marTop w:val="0"/>
      <w:marBottom w:val="0"/>
      <w:divBdr>
        <w:top w:val="none" w:sz="0" w:space="0" w:color="auto"/>
        <w:left w:val="none" w:sz="0" w:space="0" w:color="auto"/>
        <w:bottom w:val="none" w:sz="0" w:space="0" w:color="auto"/>
        <w:right w:val="none" w:sz="0" w:space="0" w:color="auto"/>
      </w:divBdr>
      <w:divsChild>
        <w:div w:id="324015292">
          <w:marLeft w:val="0"/>
          <w:marRight w:val="0"/>
          <w:marTop w:val="0"/>
          <w:marBottom w:val="0"/>
          <w:divBdr>
            <w:top w:val="none" w:sz="0" w:space="0" w:color="auto"/>
            <w:left w:val="none" w:sz="0" w:space="0" w:color="auto"/>
            <w:bottom w:val="none" w:sz="0" w:space="0" w:color="auto"/>
            <w:right w:val="none" w:sz="0" w:space="0" w:color="auto"/>
          </w:divBdr>
          <w:divsChild>
            <w:div w:id="1653174721">
              <w:marLeft w:val="0"/>
              <w:marRight w:val="0"/>
              <w:marTop w:val="0"/>
              <w:marBottom w:val="0"/>
              <w:divBdr>
                <w:top w:val="none" w:sz="0" w:space="0" w:color="auto"/>
                <w:left w:val="none" w:sz="0" w:space="0" w:color="auto"/>
                <w:bottom w:val="none" w:sz="0" w:space="0" w:color="auto"/>
                <w:right w:val="none" w:sz="0" w:space="0" w:color="auto"/>
              </w:divBdr>
              <w:divsChild>
                <w:div w:id="181750308">
                  <w:marLeft w:val="0"/>
                  <w:marRight w:val="0"/>
                  <w:marTop w:val="0"/>
                  <w:marBottom w:val="0"/>
                  <w:divBdr>
                    <w:top w:val="none" w:sz="0" w:space="0" w:color="auto"/>
                    <w:left w:val="none" w:sz="0" w:space="0" w:color="auto"/>
                    <w:bottom w:val="none" w:sz="0" w:space="0" w:color="auto"/>
                    <w:right w:val="none" w:sz="0" w:space="0" w:color="auto"/>
                  </w:divBdr>
                  <w:divsChild>
                    <w:div w:id="763186922">
                      <w:marLeft w:val="0"/>
                      <w:marRight w:val="0"/>
                      <w:marTop w:val="0"/>
                      <w:marBottom w:val="0"/>
                      <w:divBdr>
                        <w:top w:val="none" w:sz="0" w:space="0" w:color="auto"/>
                        <w:left w:val="none" w:sz="0" w:space="0" w:color="auto"/>
                        <w:bottom w:val="none" w:sz="0" w:space="0" w:color="auto"/>
                        <w:right w:val="none" w:sz="0" w:space="0" w:color="auto"/>
                      </w:divBdr>
                      <w:divsChild>
                        <w:div w:id="1820657138">
                          <w:marLeft w:val="0"/>
                          <w:marRight w:val="0"/>
                          <w:marTop w:val="0"/>
                          <w:marBottom w:val="0"/>
                          <w:divBdr>
                            <w:top w:val="none" w:sz="0" w:space="0" w:color="auto"/>
                            <w:left w:val="none" w:sz="0" w:space="0" w:color="auto"/>
                            <w:bottom w:val="none" w:sz="0" w:space="0" w:color="auto"/>
                            <w:right w:val="none" w:sz="0" w:space="0" w:color="auto"/>
                          </w:divBdr>
                          <w:divsChild>
                            <w:div w:id="828597234">
                              <w:marLeft w:val="0"/>
                              <w:marRight w:val="0"/>
                              <w:marTop w:val="0"/>
                              <w:marBottom w:val="0"/>
                              <w:divBdr>
                                <w:top w:val="none" w:sz="0" w:space="0" w:color="auto"/>
                                <w:left w:val="none" w:sz="0" w:space="0" w:color="auto"/>
                                <w:bottom w:val="none" w:sz="0" w:space="0" w:color="auto"/>
                                <w:right w:val="none" w:sz="0" w:space="0" w:color="auto"/>
                              </w:divBdr>
                              <w:divsChild>
                                <w:div w:id="12185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51302">
      <w:bodyDiv w:val="1"/>
      <w:marLeft w:val="0"/>
      <w:marRight w:val="0"/>
      <w:marTop w:val="0"/>
      <w:marBottom w:val="0"/>
      <w:divBdr>
        <w:top w:val="none" w:sz="0" w:space="0" w:color="auto"/>
        <w:left w:val="none" w:sz="0" w:space="0" w:color="auto"/>
        <w:bottom w:val="none" w:sz="0" w:space="0" w:color="auto"/>
        <w:right w:val="none" w:sz="0" w:space="0" w:color="auto"/>
      </w:divBdr>
    </w:div>
    <w:div w:id="171721144">
      <w:bodyDiv w:val="1"/>
      <w:marLeft w:val="0"/>
      <w:marRight w:val="0"/>
      <w:marTop w:val="0"/>
      <w:marBottom w:val="0"/>
      <w:divBdr>
        <w:top w:val="none" w:sz="0" w:space="0" w:color="auto"/>
        <w:left w:val="none" w:sz="0" w:space="0" w:color="auto"/>
        <w:bottom w:val="none" w:sz="0" w:space="0" w:color="auto"/>
        <w:right w:val="none" w:sz="0" w:space="0" w:color="auto"/>
      </w:divBdr>
      <w:divsChild>
        <w:div w:id="1108040437">
          <w:marLeft w:val="0"/>
          <w:marRight w:val="0"/>
          <w:marTop w:val="0"/>
          <w:marBottom w:val="0"/>
          <w:divBdr>
            <w:top w:val="none" w:sz="0" w:space="0" w:color="auto"/>
            <w:left w:val="none" w:sz="0" w:space="0" w:color="auto"/>
            <w:bottom w:val="none" w:sz="0" w:space="0" w:color="auto"/>
            <w:right w:val="none" w:sz="0" w:space="0" w:color="auto"/>
          </w:divBdr>
          <w:divsChild>
            <w:div w:id="2080470683">
              <w:marLeft w:val="0"/>
              <w:marRight w:val="0"/>
              <w:marTop w:val="0"/>
              <w:marBottom w:val="0"/>
              <w:divBdr>
                <w:top w:val="none" w:sz="0" w:space="0" w:color="auto"/>
                <w:left w:val="none" w:sz="0" w:space="0" w:color="auto"/>
                <w:bottom w:val="none" w:sz="0" w:space="0" w:color="auto"/>
                <w:right w:val="none" w:sz="0" w:space="0" w:color="auto"/>
              </w:divBdr>
              <w:divsChild>
                <w:div w:id="939029395">
                  <w:marLeft w:val="0"/>
                  <w:marRight w:val="0"/>
                  <w:marTop w:val="0"/>
                  <w:marBottom w:val="0"/>
                  <w:divBdr>
                    <w:top w:val="none" w:sz="0" w:space="0" w:color="auto"/>
                    <w:left w:val="none" w:sz="0" w:space="0" w:color="auto"/>
                    <w:bottom w:val="none" w:sz="0" w:space="0" w:color="auto"/>
                    <w:right w:val="none" w:sz="0" w:space="0" w:color="auto"/>
                  </w:divBdr>
                  <w:divsChild>
                    <w:div w:id="1385713291">
                      <w:marLeft w:val="0"/>
                      <w:marRight w:val="0"/>
                      <w:marTop w:val="0"/>
                      <w:marBottom w:val="0"/>
                      <w:divBdr>
                        <w:top w:val="none" w:sz="0" w:space="0" w:color="auto"/>
                        <w:left w:val="none" w:sz="0" w:space="0" w:color="auto"/>
                        <w:bottom w:val="none" w:sz="0" w:space="0" w:color="auto"/>
                        <w:right w:val="none" w:sz="0" w:space="0" w:color="auto"/>
                      </w:divBdr>
                      <w:divsChild>
                        <w:div w:id="742223505">
                          <w:marLeft w:val="0"/>
                          <w:marRight w:val="0"/>
                          <w:marTop w:val="0"/>
                          <w:marBottom w:val="0"/>
                          <w:divBdr>
                            <w:top w:val="none" w:sz="0" w:space="0" w:color="auto"/>
                            <w:left w:val="none" w:sz="0" w:space="0" w:color="auto"/>
                            <w:bottom w:val="none" w:sz="0" w:space="0" w:color="auto"/>
                            <w:right w:val="none" w:sz="0" w:space="0" w:color="auto"/>
                          </w:divBdr>
                          <w:divsChild>
                            <w:div w:id="1382679510">
                              <w:marLeft w:val="0"/>
                              <w:marRight w:val="0"/>
                              <w:marTop w:val="0"/>
                              <w:marBottom w:val="0"/>
                              <w:divBdr>
                                <w:top w:val="none" w:sz="0" w:space="0" w:color="auto"/>
                                <w:left w:val="none" w:sz="0" w:space="0" w:color="auto"/>
                                <w:bottom w:val="none" w:sz="0" w:space="0" w:color="auto"/>
                                <w:right w:val="none" w:sz="0" w:space="0" w:color="auto"/>
                              </w:divBdr>
                              <w:divsChild>
                                <w:div w:id="6303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71588">
      <w:bodyDiv w:val="1"/>
      <w:marLeft w:val="0"/>
      <w:marRight w:val="0"/>
      <w:marTop w:val="0"/>
      <w:marBottom w:val="0"/>
      <w:divBdr>
        <w:top w:val="none" w:sz="0" w:space="0" w:color="auto"/>
        <w:left w:val="none" w:sz="0" w:space="0" w:color="auto"/>
        <w:bottom w:val="none" w:sz="0" w:space="0" w:color="auto"/>
        <w:right w:val="none" w:sz="0" w:space="0" w:color="auto"/>
      </w:divBdr>
    </w:div>
    <w:div w:id="246810766">
      <w:bodyDiv w:val="1"/>
      <w:marLeft w:val="0"/>
      <w:marRight w:val="0"/>
      <w:marTop w:val="0"/>
      <w:marBottom w:val="0"/>
      <w:divBdr>
        <w:top w:val="none" w:sz="0" w:space="0" w:color="auto"/>
        <w:left w:val="none" w:sz="0" w:space="0" w:color="auto"/>
        <w:bottom w:val="none" w:sz="0" w:space="0" w:color="auto"/>
        <w:right w:val="none" w:sz="0" w:space="0" w:color="auto"/>
      </w:divBdr>
      <w:divsChild>
        <w:div w:id="1997804676">
          <w:marLeft w:val="0"/>
          <w:marRight w:val="0"/>
          <w:marTop w:val="0"/>
          <w:marBottom w:val="0"/>
          <w:divBdr>
            <w:top w:val="none" w:sz="0" w:space="0" w:color="auto"/>
            <w:left w:val="none" w:sz="0" w:space="0" w:color="auto"/>
            <w:bottom w:val="none" w:sz="0" w:space="0" w:color="auto"/>
            <w:right w:val="none" w:sz="0" w:space="0" w:color="auto"/>
          </w:divBdr>
        </w:div>
      </w:divsChild>
    </w:div>
    <w:div w:id="321277181">
      <w:bodyDiv w:val="1"/>
      <w:marLeft w:val="0"/>
      <w:marRight w:val="0"/>
      <w:marTop w:val="0"/>
      <w:marBottom w:val="0"/>
      <w:divBdr>
        <w:top w:val="none" w:sz="0" w:space="0" w:color="auto"/>
        <w:left w:val="none" w:sz="0" w:space="0" w:color="auto"/>
        <w:bottom w:val="none" w:sz="0" w:space="0" w:color="auto"/>
        <w:right w:val="none" w:sz="0" w:space="0" w:color="auto"/>
      </w:divBdr>
      <w:divsChild>
        <w:div w:id="138959945">
          <w:marLeft w:val="0"/>
          <w:marRight w:val="0"/>
          <w:marTop w:val="0"/>
          <w:marBottom w:val="0"/>
          <w:divBdr>
            <w:top w:val="none" w:sz="0" w:space="0" w:color="auto"/>
            <w:left w:val="none" w:sz="0" w:space="0" w:color="auto"/>
            <w:bottom w:val="none" w:sz="0" w:space="0" w:color="auto"/>
            <w:right w:val="none" w:sz="0" w:space="0" w:color="auto"/>
          </w:divBdr>
          <w:divsChild>
            <w:div w:id="2129081181">
              <w:marLeft w:val="0"/>
              <w:marRight w:val="0"/>
              <w:marTop w:val="0"/>
              <w:marBottom w:val="0"/>
              <w:divBdr>
                <w:top w:val="none" w:sz="0" w:space="0" w:color="auto"/>
                <w:left w:val="none" w:sz="0" w:space="0" w:color="auto"/>
                <w:bottom w:val="none" w:sz="0" w:space="0" w:color="auto"/>
                <w:right w:val="none" w:sz="0" w:space="0" w:color="auto"/>
              </w:divBdr>
              <w:divsChild>
                <w:div w:id="11700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91556">
      <w:bodyDiv w:val="1"/>
      <w:marLeft w:val="0"/>
      <w:marRight w:val="0"/>
      <w:marTop w:val="0"/>
      <w:marBottom w:val="0"/>
      <w:divBdr>
        <w:top w:val="none" w:sz="0" w:space="0" w:color="auto"/>
        <w:left w:val="none" w:sz="0" w:space="0" w:color="auto"/>
        <w:bottom w:val="none" w:sz="0" w:space="0" w:color="auto"/>
        <w:right w:val="none" w:sz="0" w:space="0" w:color="auto"/>
      </w:divBdr>
      <w:divsChild>
        <w:div w:id="1247499097">
          <w:marLeft w:val="0"/>
          <w:marRight w:val="0"/>
          <w:marTop w:val="0"/>
          <w:marBottom w:val="0"/>
          <w:divBdr>
            <w:top w:val="none" w:sz="0" w:space="0" w:color="auto"/>
            <w:left w:val="none" w:sz="0" w:space="0" w:color="auto"/>
            <w:bottom w:val="none" w:sz="0" w:space="0" w:color="auto"/>
            <w:right w:val="none" w:sz="0" w:space="0" w:color="auto"/>
          </w:divBdr>
        </w:div>
      </w:divsChild>
    </w:div>
    <w:div w:id="346374394">
      <w:bodyDiv w:val="1"/>
      <w:marLeft w:val="0"/>
      <w:marRight w:val="0"/>
      <w:marTop w:val="0"/>
      <w:marBottom w:val="0"/>
      <w:divBdr>
        <w:top w:val="none" w:sz="0" w:space="0" w:color="auto"/>
        <w:left w:val="none" w:sz="0" w:space="0" w:color="auto"/>
        <w:bottom w:val="none" w:sz="0" w:space="0" w:color="auto"/>
        <w:right w:val="none" w:sz="0" w:space="0" w:color="auto"/>
      </w:divBdr>
      <w:divsChild>
        <w:div w:id="898244083">
          <w:marLeft w:val="0"/>
          <w:marRight w:val="0"/>
          <w:marTop w:val="0"/>
          <w:marBottom w:val="0"/>
          <w:divBdr>
            <w:top w:val="none" w:sz="0" w:space="0" w:color="auto"/>
            <w:left w:val="none" w:sz="0" w:space="0" w:color="auto"/>
            <w:bottom w:val="none" w:sz="0" w:space="0" w:color="auto"/>
            <w:right w:val="none" w:sz="0" w:space="0" w:color="auto"/>
          </w:divBdr>
          <w:divsChild>
            <w:div w:id="655113462">
              <w:marLeft w:val="0"/>
              <w:marRight w:val="0"/>
              <w:marTop w:val="0"/>
              <w:marBottom w:val="0"/>
              <w:divBdr>
                <w:top w:val="none" w:sz="0" w:space="0" w:color="auto"/>
                <w:left w:val="none" w:sz="0" w:space="0" w:color="auto"/>
                <w:bottom w:val="none" w:sz="0" w:space="0" w:color="auto"/>
                <w:right w:val="none" w:sz="0" w:space="0" w:color="auto"/>
              </w:divBdr>
              <w:divsChild>
                <w:div w:id="308827630">
                  <w:marLeft w:val="0"/>
                  <w:marRight w:val="0"/>
                  <w:marTop w:val="0"/>
                  <w:marBottom w:val="0"/>
                  <w:divBdr>
                    <w:top w:val="none" w:sz="0" w:space="0" w:color="auto"/>
                    <w:left w:val="none" w:sz="0" w:space="0" w:color="auto"/>
                    <w:bottom w:val="none" w:sz="0" w:space="0" w:color="auto"/>
                    <w:right w:val="none" w:sz="0" w:space="0" w:color="auto"/>
                  </w:divBdr>
                  <w:divsChild>
                    <w:div w:id="701325009">
                      <w:marLeft w:val="0"/>
                      <w:marRight w:val="0"/>
                      <w:marTop w:val="0"/>
                      <w:marBottom w:val="0"/>
                      <w:divBdr>
                        <w:top w:val="none" w:sz="0" w:space="0" w:color="auto"/>
                        <w:left w:val="none" w:sz="0" w:space="0" w:color="auto"/>
                        <w:bottom w:val="none" w:sz="0" w:space="0" w:color="auto"/>
                        <w:right w:val="none" w:sz="0" w:space="0" w:color="auto"/>
                      </w:divBdr>
                      <w:divsChild>
                        <w:div w:id="1132284504">
                          <w:marLeft w:val="0"/>
                          <w:marRight w:val="0"/>
                          <w:marTop w:val="0"/>
                          <w:marBottom w:val="0"/>
                          <w:divBdr>
                            <w:top w:val="none" w:sz="0" w:space="0" w:color="auto"/>
                            <w:left w:val="none" w:sz="0" w:space="0" w:color="auto"/>
                            <w:bottom w:val="none" w:sz="0" w:space="0" w:color="auto"/>
                            <w:right w:val="none" w:sz="0" w:space="0" w:color="auto"/>
                          </w:divBdr>
                          <w:divsChild>
                            <w:div w:id="711267361">
                              <w:marLeft w:val="0"/>
                              <w:marRight w:val="0"/>
                              <w:marTop w:val="0"/>
                              <w:marBottom w:val="0"/>
                              <w:divBdr>
                                <w:top w:val="none" w:sz="0" w:space="0" w:color="auto"/>
                                <w:left w:val="none" w:sz="0" w:space="0" w:color="auto"/>
                                <w:bottom w:val="none" w:sz="0" w:space="0" w:color="auto"/>
                                <w:right w:val="none" w:sz="0" w:space="0" w:color="auto"/>
                              </w:divBdr>
                              <w:divsChild>
                                <w:div w:id="46886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423987">
      <w:bodyDiv w:val="1"/>
      <w:marLeft w:val="0"/>
      <w:marRight w:val="0"/>
      <w:marTop w:val="0"/>
      <w:marBottom w:val="0"/>
      <w:divBdr>
        <w:top w:val="none" w:sz="0" w:space="0" w:color="auto"/>
        <w:left w:val="none" w:sz="0" w:space="0" w:color="auto"/>
        <w:bottom w:val="none" w:sz="0" w:space="0" w:color="auto"/>
        <w:right w:val="none" w:sz="0" w:space="0" w:color="auto"/>
      </w:divBdr>
    </w:div>
    <w:div w:id="385565422">
      <w:bodyDiv w:val="1"/>
      <w:marLeft w:val="0"/>
      <w:marRight w:val="0"/>
      <w:marTop w:val="0"/>
      <w:marBottom w:val="0"/>
      <w:divBdr>
        <w:top w:val="none" w:sz="0" w:space="0" w:color="auto"/>
        <w:left w:val="none" w:sz="0" w:space="0" w:color="auto"/>
        <w:bottom w:val="none" w:sz="0" w:space="0" w:color="auto"/>
        <w:right w:val="none" w:sz="0" w:space="0" w:color="auto"/>
      </w:divBdr>
      <w:divsChild>
        <w:div w:id="1320884600">
          <w:marLeft w:val="0"/>
          <w:marRight w:val="0"/>
          <w:marTop w:val="0"/>
          <w:marBottom w:val="0"/>
          <w:divBdr>
            <w:top w:val="none" w:sz="0" w:space="0" w:color="auto"/>
            <w:left w:val="none" w:sz="0" w:space="0" w:color="auto"/>
            <w:bottom w:val="none" w:sz="0" w:space="0" w:color="auto"/>
            <w:right w:val="none" w:sz="0" w:space="0" w:color="auto"/>
          </w:divBdr>
        </w:div>
      </w:divsChild>
    </w:div>
    <w:div w:id="385840159">
      <w:bodyDiv w:val="1"/>
      <w:marLeft w:val="0"/>
      <w:marRight w:val="0"/>
      <w:marTop w:val="0"/>
      <w:marBottom w:val="0"/>
      <w:divBdr>
        <w:top w:val="none" w:sz="0" w:space="0" w:color="auto"/>
        <w:left w:val="none" w:sz="0" w:space="0" w:color="auto"/>
        <w:bottom w:val="none" w:sz="0" w:space="0" w:color="auto"/>
        <w:right w:val="none" w:sz="0" w:space="0" w:color="auto"/>
      </w:divBdr>
      <w:divsChild>
        <w:div w:id="1839228425">
          <w:marLeft w:val="0"/>
          <w:marRight w:val="0"/>
          <w:marTop w:val="0"/>
          <w:marBottom w:val="0"/>
          <w:divBdr>
            <w:top w:val="none" w:sz="0" w:space="0" w:color="auto"/>
            <w:left w:val="none" w:sz="0" w:space="0" w:color="auto"/>
            <w:bottom w:val="none" w:sz="0" w:space="0" w:color="auto"/>
            <w:right w:val="none" w:sz="0" w:space="0" w:color="auto"/>
          </w:divBdr>
          <w:divsChild>
            <w:div w:id="731541528">
              <w:marLeft w:val="0"/>
              <w:marRight w:val="0"/>
              <w:marTop w:val="0"/>
              <w:marBottom w:val="0"/>
              <w:divBdr>
                <w:top w:val="none" w:sz="0" w:space="0" w:color="auto"/>
                <w:left w:val="none" w:sz="0" w:space="0" w:color="auto"/>
                <w:bottom w:val="none" w:sz="0" w:space="0" w:color="auto"/>
                <w:right w:val="none" w:sz="0" w:space="0" w:color="auto"/>
              </w:divBdr>
              <w:divsChild>
                <w:div w:id="353305761">
                  <w:marLeft w:val="0"/>
                  <w:marRight w:val="0"/>
                  <w:marTop w:val="0"/>
                  <w:marBottom w:val="0"/>
                  <w:divBdr>
                    <w:top w:val="none" w:sz="0" w:space="0" w:color="auto"/>
                    <w:left w:val="none" w:sz="0" w:space="0" w:color="auto"/>
                    <w:bottom w:val="none" w:sz="0" w:space="0" w:color="auto"/>
                    <w:right w:val="none" w:sz="0" w:space="0" w:color="auto"/>
                  </w:divBdr>
                  <w:divsChild>
                    <w:div w:id="197133806">
                      <w:marLeft w:val="0"/>
                      <w:marRight w:val="0"/>
                      <w:marTop w:val="0"/>
                      <w:marBottom w:val="0"/>
                      <w:divBdr>
                        <w:top w:val="none" w:sz="0" w:space="0" w:color="auto"/>
                        <w:left w:val="none" w:sz="0" w:space="0" w:color="auto"/>
                        <w:bottom w:val="none" w:sz="0" w:space="0" w:color="auto"/>
                        <w:right w:val="none" w:sz="0" w:space="0" w:color="auto"/>
                      </w:divBdr>
                      <w:divsChild>
                        <w:div w:id="971400313">
                          <w:marLeft w:val="0"/>
                          <w:marRight w:val="0"/>
                          <w:marTop w:val="0"/>
                          <w:marBottom w:val="0"/>
                          <w:divBdr>
                            <w:top w:val="none" w:sz="0" w:space="0" w:color="auto"/>
                            <w:left w:val="none" w:sz="0" w:space="0" w:color="auto"/>
                            <w:bottom w:val="none" w:sz="0" w:space="0" w:color="auto"/>
                            <w:right w:val="none" w:sz="0" w:space="0" w:color="auto"/>
                          </w:divBdr>
                          <w:divsChild>
                            <w:div w:id="618292956">
                              <w:marLeft w:val="0"/>
                              <w:marRight w:val="0"/>
                              <w:marTop w:val="0"/>
                              <w:marBottom w:val="0"/>
                              <w:divBdr>
                                <w:top w:val="none" w:sz="0" w:space="0" w:color="auto"/>
                                <w:left w:val="none" w:sz="0" w:space="0" w:color="auto"/>
                                <w:bottom w:val="none" w:sz="0" w:space="0" w:color="auto"/>
                                <w:right w:val="none" w:sz="0" w:space="0" w:color="auto"/>
                              </w:divBdr>
                              <w:divsChild>
                                <w:div w:id="93358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257160">
      <w:bodyDiv w:val="1"/>
      <w:marLeft w:val="0"/>
      <w:marRight w:val="0"/>
      <w:marTop w:val="0"/>
      <w:marBottom w:val="0"/>
      <w:divBdr>
        <w:top w:val="none" w:sz="0" w:space="0" w:color="auto"/>
        <w:left w:val="none" w:sz="0" w:space="0" w:color="auto"/>
        <w:bottom w:val="none" w:sz="0" w:space="0" w:color="auto"/>
        <w:right w:val="none" w:sz="0" w:space="0" w:color="auto"/>
      </w:divBdr>
    </w:div>
    <w:div w:id="462772394">
      <w:bodyDiv w:val="1"/>
      <w:marLeft w:val="0"/>
      <w:marRight w:val="0"/>
      <w:marTop w:val="0"/>
      <w:marBottom w:val="0"/>
      <w:divBdr>
        <w:top w:val="none" w:sz="0" w:space="0" w:color="auto"/>
        <w:left w:val="none" w:sz="0" w:space="0" w:color="auto"/>
        <w:bottom w:val="none" w:sz="0" w:space="0" w:color="auto"/>
        <w:right w:val="none" w:sz="0" w:space="0" w:color="auto"/>
      </w:divBdr>
      <w:divsChild>
        <w:div w:id="46535191">
          <w:marLeft w:val="0"/>
          <w:marRight w:val="0"/>
          <w:marTop w:val="0"/>
          <w:marBottom w:val="0"/>
          <w:divBdr>
            <w:top w:val="none" w:sz="0" w:space="0" w:color="auto"/>
            <w:left w:val="none" w:sz="0" w:space="0" w:color="auto"/>
            <w:bottom w:val="none" w:sz="0" w:space="0" w:color="auto"/>
            <w:right w:val="none" w:sz="0" w:space="0" w:color="auto"/>
          </w:divBdr>
        </w:div>
      </w:divsChild>
    </w:div>
    <w:div w:id="463427001">
      <w:bodyDiv w:val="1"/>
      <w:marLeft w:val="0"/>
      <w:marRight w:val="0"/>
      <w:marTop w:val="0"/>
      <w:marBottom w:val="0"/>
      <w:divBdr>
        <w:top w:val="none" w:sz="0" w:space="0" w:color="auto"/>
        <w:left w:val="none" w:sz="0" w:space="0" w:color="auto"/>
        <w:bottom w:val="none" w:sz="0" w:space="0" w:color="auto"/>
        <w:right w:val="none" w:sz="0" w:space="0" w:color="auto"/>
      </w:divBdr>
    </w:div>
    <w:div w:id="476579705">
      <w:bodyDiv w:val="1"/>
      <w:marLeft w:val="0"/>
      <w:marRight w:val="0"/>
      <w:marTop w:val="0"/>
      <w:marBottom w:val="0"/>
      <w:divBdr>
        <w:top w:val="none" w:sz="0" w:space="0" w:color="auto"/>
        <w:left w:val="none" w:sz="0" w:space="0" w:color="auto"/>
        <w:bottom w:val="none" w:sz="0" w:space="0" w:color="auto"/>
        <w:right w:val="none" w:sz="0" w:space="0" w:color="auto"/>
      </w:divBdr>
    </w:div>
    <w:div w:id="480736727">
      <w:bodyDiv w:val="1"/>
      <w:marLeft w:val="0"/>
      <w:marRight w:val="0"/>
      <w:marTop w:val="0"/>
      <w:marBottom w:val="0"/>
      <w:divBdr>
        <w:top w:val="none" w:sz="0" w:space="0" w:color="auto"/>
        <w:left w:val="none" w:sz="0" w:space="0" w:color="auto"/>
        <w:bottom w:val="none" w:sz="0" w:space="0" w:color="auto"/>
        <w:right w:val="none" w:sz="0" w:space="0" w:color="auto"/>
      </w:divBdr>
    </w:div>
    <w:div w:id="490679590">
      <w:bodyDiv w:val="1"/>
      <w:marLeft w:val="0"/>
      <w:marRight w:val="0"/>
      <w:marTop w:val="0"/>
      <w:marBottom w:val="0"/>
      <w:divBdr>
        <w:top w:val="none" w:sz="0" w:space="0" w:color="auto"/>
        <w:left w:val="none" w:sz="0" w:space="0" w:color="auto"/>
        <w:bottom w:val="none" w:sz="0" w:space="0" w:color="auto"/>
        <w:right w:val="none" w:sz="0" w:space="0" w:color="auto"/>
      </w:divBdr>
      <w:divsChild>
        <w:div w:id="1971666695">
          <w:marLeft w:val="0"/>
          <w:marRight w:val="0"/>
          <w:marTop w:val="0"/>
          <w:marBottom w:val="0"/>
          <w:divBdr>
            <w:top w:val="none" w:sz="0" w:space="0" w:color="auto"/>
            <w:left w:val="none" w:sz="0" w:space="0" w:color="auto"/>
            <w:bottom w:val="none" w:sz="0" w:space="0" w:color="auto"/>
            <w:right w:val="none" w:sz="0" w:space="0" w:color="auto"/>
          </w:divBdr>
          <w:divsChild>
            <w:div w:id="314645596">
              <w:marLeft w:val="0"/>
              <w:marRight w:val="0"/>
              <w:marTop w:val="0"/>
              <w:marBottom w:val="0"/>
              <w:divBdr>
                <w:top w:val="none" w:sz="0" w:space="0" w:color="auto"/>
                <w:left w:val="none" w:sz="0" w:space="0" w:color="auto"/>
                <w:bottom w:val="none" w:sz="0" w:space="0" w:color="auto"/>
                <w:right w:val="none" w:sz="0" w:space="0" w:color="auto"/>
              </w:divBdr>
              <w:divsChild>
                <w:div w:id="95809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226641">
      <w:bodyDiv w:val="1"/>
      <w:marLeft w:val="0"/>
      <w:marRight w:val="0"/>
      <w:marTop w:val="0"/>
      <w:marBottom w:val="0"/>
      <w:divBdr>
        <w:top w:val="none" w:sz="0" w:space="0" w:color="auto"/>
        <w:left w:val="none" w:sz="0" w:space="0" w:color="auto"/>
        <w:bottom w:val="none" w:sz="0" w:space="0" w:color="auto"/>
        <w:right w:val="none" w:sz="0" w:space="0" w:color="auto"/>
      </w:divBdr>
    </w:div>
    <w:div w:id="495731774">
      <w:bodyDiv w:val="1"/>
      <w:marLeft w:val="0"/>
      <w:marRight w:val="0"/>
      <w:marTop w:val="0"/>
      <w:marBottom w:val="0"/>
      <w:divBdr>
        <w:top w:val="none" w:sz="0" w:space="0" w:color="auto"/>
        <w:left w:val="none" w:sz="0" w:space="0" w:color="auto"/>
        <w:bottom w:val="none" w:sz="0" w:space="0" w:color="auto"/>
        <w:right w:val="none" w:sz="0" w:space="0" w:color="auto"/>
      </w:divBdr>
    </w:div>
    <w:div w:id="497620225">
      <w:bodyDiv w:val="1"/>
      <w:marLeft w:val="0"/>
      <w:marRight w:val="0"/>
      <w:marTop w:val="0"/>
      <w:marBottom w:val="0"/>
      <w:divBdr>
        <w:top w:val="none" w:sz="0" w:space="0" w:color="auto"/>
        <w:left w:val="none" w:sz="0" w:space="0" w:color="auto"/>
        <w:bottom w:val="none" w:sz="0" w:space="0" w:color="auto"/>
        <w:right w:val="none" w:sz="0" w:space="0" w:color="auto"/>
      </w:divBdr>
    </w:div>
    <w:div w:id="527641727">
      <w:bodyDiv w:val="1"/>
      <w:marLeft w:val="0"/>
      <w:marRight w:val="0"/>
      <w:marTop w:val="0"/>
      <w:marBottom w:val="0"/>
      <w:divBdr>
        <w:top w:val="none" w:sz="0" w:space="0" w:color="auto"/>
        <w:left w:val="none" w:sz="0" w:space="0" w:color="auto"/>
        <w:bottom w:val="none" w:sz="0" w:space="0" w:color="auto"/>
        <w:right w:val="none" w:sz="0" w:space="0" w:color="auto"/>
      </w:divBdr>
      <w:divsChild>
        <w:div w:id="1216576848">
          <w:marLeft w:val="0"/>
          <w:marRight w:val="0"/>
          <w:marTop w:val="0"/>
          <w:marBottom w:val="0"/>
          <w:divBdr>
            <w:top w:val="none" w:sz="0" w:space="0" w:color="auto"/>
            <w:left w:val="none" w:sz="0" w:space="0" w:color="auto"/>
            <w:bottom w:val="none" w:sz="0" w:space="0" w:color="auto"/>
            <w:right w:val="none" w:sz="0" w:space="0" w:color="auto"/>
          </w:divBdr>
        </w:div>
      </w:divsChild>
    </w:div>
    <w:div w:id="561408066">
      <w:bodyDiv w:val="1"/>
      <w:marLeft w:val="0"/>
      <w:marRight w:val="0"/>
      <w:marTop w:val="0"/>
      <w:marBottom w:val="0"/>
      <w:divBdr>
        <w:top w:val="none" w:sz="0" w:space="0" w:color="auto"/>
        <w:left w:val="none" w:sz="0" w:space="0" w:color="auto"/>
        <w:bottom w:val="none" w:sz="0" w:space="0" w:color="auto"/>
        <w:right w:val="none" w:sz="0" w:space="0" w:color="auto"/>
      </w:divBdr>
    </w:div>
    <w:div w:id="580601105">
      <w:bodyDiv w:val="1"/>
      <w:marLeft w:val="0"/>
      <w:marRight w:val="0"/>
      <w:marTop w:val="0"/>
      <w:marBottom w:val="0"/>
      <w:divBdr>
        <w:top w:val="none" w:sz="0" w:space="0" w:color="auto"/>
        <w:left w:val="none" w:sz="0" w:space="0" w:color="auto"/>
        <w:bottom w:val="none" w:sz="0" w:space="0" w:color="auto"/>
        <w:right w:val="none" w:sz="0" w:space="0" w:color="auto"/>
      </w:divBdr>
    </w:div>
    <w:div w:id="585067533">
      <w:bodyDiv w:val="1"/>
      <w:marLeft w:val="0"/>
      <w:marRight w:val="0"/>
      <w:marTop w:val="0"/>
      <w:marBottom w:val="0"/>
      <w:divBdr>
        <w:top w:val="none" w:sz="0" w:space="0" w:color="auto"/>
        <w:left w:val="none" w:sz="0" w:space="0" w:color="auto"/>
        <w:bottom w:val="none" w:sz="0" w:space="0" w:color="auto"/>
        <w:right w:val="none" w:sz="0" w:space="0" w:color="auto"/>
      </w:divBdr>
      <w:divsChild>
        <w:div w:id="207645588">
          <w:marLeft w:val="0"/>
          <w:marRight w:val="0"/>
          <w:marTop w:val="0"/>
          <w:marBottom w:val="0"/>
          <w:divBdr>
            <w:top w:val="none" w:sz="0" w:space="0" w:color="auto"/>
            <w:left w:val="none" w:sz="0" w:space="0" w:color="auto"/>
            <w:bottom w:val="none" w:sz="0" w:space="0" w:color="auto"/>
            <w:right w:val="none" w:sz="0" w:space="0" w:color="auto"/>
          </w:divBdr>
          <w:divsChild>
            <w:div w:id="1496191071">
              <w:marLeft w:val="0"/>
              <w:marRight w:val="0"/>
              <w:marTop w:val="0"/>
              <w:marBottom w:val="0"/>
              <w:divBdr>
                <w:top w:val="none" w:sz="0" w:space="0" w:color="auto"/>
                <w:left w:val="none" w:sz="0" w:space="0" w:color="auto"/>
                <w:bottom w:val="none" w:sz="0" w:space="0" w:color="auto"/>
                <w:right w:val="none" w:sz="0" w:space="0" w:color="auto"/>
              </w:divBdr>
              <w:divsChild>
                <w:div w:id="33338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9387">
      <w:bodyDiv w:val="1"/>
      <w:marLeft w:val="0"/>
      <w:marRight w:val="0"/>
      <w:marTop w:val="0"/>
      <w:marBottom w:val="0"/>
      <w:divBdr>
        <w:top w:val="none" w:sz="0" w:space="0" w:color="auto"/>
        <w:left w:val="none" w:sz="0" w:space="0" w:color="auto"/>
        <w:bottom w:val="none" w:sz="0" w:space="0" w:color="auto"/>
        <w:right w:val="none" w:sz="0" w:space="0" w:color="auto"/>
      </w:divBdr>
    </w:div>
    <w:div w:id="597713563">
      <w:bodyDiv w:val="1"/>
      <w:marLeft w:val="0"/>
      <w:marRight w:val="0"/>
      <w:marTop w:val="0"/>
      <w:marBottom w:val="0"/>
      <w:divBdr>
        <w:top w:val="none" w:sz="0" w:space="0" w:color="auto"/>
        <w:left w:val="none" w:sz="0" w:space="0" w:color="auto"/>
        <w:bottom w:val="none" w:sz="0" w:space="0" w:color="auto"/>
        <w:right w:val="none" w:sz="0" w:space="0" w:color="auto"/>
      </w:divBdr>
      <w:divsChild>
        <w:div w:id="1267689717">
          <w:marLeft w:val="0"/>
          <w:marRight w:val="0"/>
          <w:marTop w:val="0"/>
          <w:marBottom w:val="0"/>
          <w:divBdr>
            <w:top w:val="none" w:sz="0" w:space="0" w:color="auto"/>
            <w:left w:val="none" w:sz="0" w:space="0" w:color="auto"/>
            <w:bottom w:val="none" w:sz="0" w:space="0" w:color="auto"/>
            <w:right w:val="none" w:sz="0" w:space="0" w:color="auto"/>
          </w:divBdr>
          <w:divsChild>
            <w:div w:id="796722365">
              <w:marLeft w:val="0"/>
              <w:marRight w:val="0"/>
              <w:marTop w:val="0"/>
              <w:marBottom w:val="0"/>
              <w:divBdr>
                <w:top w:val="none" w:sz="0" w:space="0" w:color="auto"/>
                <w:left w:val="none" w:sz="0" w:space="0" w:color="auto"/>
                <w:bottom w:val="none" w:sz="0" w:space="0" w:color="auto"/>
                <w:right w:val="none" w:sz="0" w:space="0" w:color="auto"/>
              </w:divBdr>
              <w:divsChild>
                <w:div w:id="196542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967986">
      <w:bodyDiv w:val="1"/>
      <w:marLeft w:val="0"/>
      <w:marRight w:val="0"/>
      <w:marTop w:val="0"/>
      <w:marBottom w:val="0"/>
      <w:divBdr>
        <w:top w:val="none" w:sz="0" w:space="0" w:color="auto"/>
        <w:left w:val="none" w:sz="0" w:space="0" w:color="auto"/>
        <w:bottom w:val="none" w:sz="0" w:space="0" w:color="auto"/>
        <w:right w:val="none" w:sz="0" w:space="0" w:color="auto"/>
      </w:divBdr>
    </w:div>
    <w:div w:id="617419755">
      <w:bodyDiv w:val="1"/>
      <w:marLeft w:val="0"/>
      <w:marRight w:val="0"/>
      <w:marTop w:val="0"/>
      <w:marBottom w:val="0"/>
      <w:divBdr>
        <w:top w:val="none" w:sz="0" w:space="0" w:color="auto"/>
        <w:left w:val="none" w:sz="0" w:space="0" w:color="auto"/>
        <w:bottom w:val="none" w:sz="0" w:space="0" w:color="auto"/>
        <w:right w:val="none" w:sz="0" w:space="0" w:color="auto"/>
      </w:divBdr>
    </w:div>
    <w:div w:id="618757310">
      <w:bodyDiv w:val="1"/>
      <w:marLeft w:val="0"/>
      <w:marRight w:val="0"/>
      <w:marTop w:val="0"/>
      <w:marBottom w:val="0"/>
      <w:divBdr>
        <w:top w:val="none" w:sz="0" w:space="0" w:color="auto"/>
        <w:left w:val="none" w:sz="0" w:space="0" w:color="auto"/>
        <w:bottom w:val="none" w:sz="0" w:space="0" w:color="auto"/>
        <w:right w:val="none" w:sz="0" w:space="0" w:color="auto"/>
      </w:divBdr>
      <w:divsChild>
        <w:div w:id="1225948580">
          <w:marLeft w:val="0"/>
          <w:marRight w:val="0"/>
          <w:marTop w:val="0"/>
          <w:marBottom w:val="0"/>
          <w:divBdr>
            <w:top w:val="none" w:sz="0" w:space="0" w:color="auto"/>
            <w:left w:val="none" w:sz="0" w:space="0" w:color="auto"/>
            <w:bottom w:val="none" w:sz="0" w:space="0" w:color="auto"/>
            <w:right w:val="none" w:sz="0" w:space="0" w:color="auto"/>
          </w:divBdr>
        </w:div>
      </w:divsChild>
    </w:div>
    <w:div w:id="624190556">
      <w:bodyDiv w:val="1"/>
      <w:marLeft w:val="0"/>
      <w:marRight w:val="0"/>
      <w:marTop w:val="0"/>
      <w:marBottom w:val="0"/>
      <w:divBdr>
        <w:top w:val="none" w:sz="0" w:space="0" w:color="auto"/>
        <w:left w:val="none" w:sz="0" w:space="0" w:color="auto"/>
        <w:bottom w:val="none" w:sz="0" w:space="0" w:color="auto"/>
        <w:right w:val="none" w:sz="0" w:space="0" w:color="auto"/>
      </w:divBdr>
      <w:divsChild>
        <w:div w:id="54469815">
          <w:marLeft w:val="0"/>
          <w:marRight w:val="0"/>
          <w:marTop w:val="0"/>
          <w:marBottom w:val="0"/>
          <w:divBdr>
            <w:top w:val="none" w:sz="0" w:space="0" w:color="auto"/>
            <w:left w:val="none" w:sz="0" w:space="0" w:color="auto"/>
            <w:bottom w:val="none" w:sz="0" w:space="0" w:color="auto"/>
            <w:right w:val="none" w:sz="0" w:space="0" w:color="auto"/>
          </w:divBdr>
          <w:divsChild>
            <w:div w:id="1450707945">
              <w:marLeft w:val="0"/>
              <w:marRight w:val="0"/>
              <w:marTop w:val="0"/>
              <w:marBottom w:val="0"/>
              <w:divBdr>
                <w:top w:val="none" w:sz="0" w:space="0" w:color="auto"/>
                <w:left w:val="none" w:sz="0" w:space="0" w:color="auto"/>
                <w:bottom w:val="none" w:sz="0" w:space="0" w:color="auto"/>
                <w:right w:val="none" w:sz="0" w:space="0" w:color="auto"/>
              </w:divBdr>
              <w:divsChild>
                <w:div w:id="15279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13693">
      <w:bodyDiv w:val="1"/>
      <w:marLeft w:val="0"/>
      <w:marRight w:val="0"/>
      <w:marTop w:val="0"/>
      <w:marBottom w:val="0"/>
      <w:divBdr>
        <w:top w:val="none" w:sz="0" w:space="0" w:color="auto"/>
        <w:left w:val="none" w:sz="0" w:space="0" w:color="auto"/>
        <w:bottom w:val="none" w:sz="0" w:space="0" w:color="auto"/>
        <w:right w:val="none" w:sz="0" w:space="0" w:color="auto"/>
      </w:divBdr>
      <w:divsChild>
        <w:div w:id="1452943494">
          <w:marLeft w:val="0"/>
          <w:marRight w:val="0"/>
          <w:marTop w:val="0"/>
          <w:marBottom w:val="0"/>
          <w:divBdr>
            <w:top w:val="none" w:sz="0" w:space="0" w:color="auto"/>
            <w:left w:val="none" w:sz="0" w:space="0" w:color="auto"/>
            <w:bottom w:val="none" w:sz="0" w:space="0" w:color="auto"/>
            <w:right w:val="none" w:sz="0" w:space="0" w:color="auto"/>
          </w:divBdr>
          <w:divsChild>
            <w:div w:id="1684673673">
              <w:marLeft w:val="0"/>
              <w:marRight w:val="0"/>
              <w:marTop w:val="0"/>
              <w:marBottom w:val="0"/>
              <w:divBdr>
                <w:top w:val="none" w:sz="0" w:space="0" w:color="auto"/>
                <w:left w:val="none" w:sz="0" w:space="0" w:color="auto"/>
                <w:bottom w:val="none" w:sz="0" w:space="0" w:color="auto"/>
                <w:right w:val="none" w:sz="0" w:space="0" w:color="auto"/>
              </w:divBdr>
              <w:divsChild>
                <w:div w:id="481385591">
                  <w:marLeft w:val="0"/>
                  <w:marRight w:val="0"/>
                  <w:marTop w:val="0"/>
                  <w:marBottom w:val="0"/>
                  <w:divBdr>
                    <w:top w:val="none" w:sz="0" w:space="0" w:color="auto"/>
                    <w:left w:val="none" w:sz="0" w:space="0" w:color="auto"/>
                    <w:bottom w:val="none" w:sz="0" w:space="0" w:color="auto"/>
                    <w:right w:val="none" w:sz="0" w:space="0" w:color="auto"/>
                  </w:divBdr>
                  <w:divsChild>
                    <w:div w:id="994918642">
                      <w:marLeft w:val="0"/>
                      <w:marRight w:val="0"/>
                      <w:marTop w:val="0"/>
                      <w:marBottom w:val="0"/>
                      <w:divBdr>
                        <w:top w:val="none" w:sz="0" w:space="0" w:color="auto"/>
                        <w:left w:val="none" w:sz="0" w:space="0" w:color="auto"/>
                        <w:bottom w:val="none" w:sz="0" w:space="0" w:color="auto"/>
                        <w:right w:val="none" w:sz="0" w:space="0" w:color="auto"/>
                      </w:divBdr>
                      <w:divsChild>
                        <w:div w:id="2059930273">
                          <w:marLeft w:val="0"/>
                          <w:marRight w:val="0"/>
                          <w:marTop w:val="0"/>
                          <w:marBottom w:val="0"/>
                          <w:divBdr>
                            <w:top w:val="none" w:sz="0" w:space="0" w:color="auto"/>
                            <w:left w:val="none" w:sz="0" w:space="0" w:color="auto"/>
                            <w:bottom w:val="none" w:sz="0" w:space="0" w:color="auto"/>
                            <w:right w:val="none" w:sz="0" w:space="0" w:color="auto"/>
                          </w:divBdr>
                          <w:divsChild>
                            <w:div w:id="404841192">
                              <w:marLeft w:val="0"/>
                              <w:marRight w:val="0"/>
                              <w:marTop w:val="0"/>
                              <w:marBottom w:val="0"/>
                              <w:divBdr>
                                <w:top w:val="none" w:sz="0" w:space="0" w:color="auto"/>
                                <w:left w:val="none" w:sz="0" w:space="0" w:color="auto"/>
                                <w:bottom w:val="none" w:sz="0" w:space="0" w:color="auto"/>
                                <w:right w:val="none" w:sz="0" w:space="0" w:color="auto"/>
                              </w:divBdr>
                              <w:divsChild>
                                <w:div w:id="1076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5039358">
      <w:bodyDiv w:val="1"/>
      <w:marLeft w:val="0"/>
      <w:marRight w:val="0"/>
      <w:marTop w:val="0"/>
      <w:marBottom w:val="0"/>
      <w:divBdr>
        <w:top w:val="none" w:sz="0" w:space="0" w:color="auto"/>
        <w:left w:val="none" w:sz="0" w:space="0" w:color="auto"/>
        <w:bottom w:val="none" w:sz="0" w:space="0" w:color="auto"/>
        <w:right w:val="none" w:sz="0" w:space="0" w:color="auto"/>
      </w:divBdr>
      <w:divsChild>
        <w:div w:id="1141531949">
          <w:marLeft w:val="0"/>
          <w:marRight w:val="0"/>
          <w:marTop w:val="0"/>
          <w:marBottom w:val="0"/>
          <w:divBdr>
            <w:top w:val="none" w:sz="0" w:space="0" w:color="auto"/>
            <w:left w:val="none" w:sz="0" w:space="0" w:color="auto"/>
            <w:bottom w:val="none" w:sz="0" w:space="0" w:color="auto"/>
            <w:right w:val="none" w:sz="0" w:space="0" w:color="auto"/>
          </w:divBdr>
        </w:div>
      </w:divsChild>
    </w:div>
    <w:div w:id="629633682">
      <w:bodyDiv w:val="1"/>
      <w:marLeft w:val="0"/>
      <w:marRight w:val="0"/>
      <w:marTop w:val="0"/>
      <w:marBottom w:val="0"/>
      <w:divBdr>
        <w:top w:val="none" w:sz="0" w:space="0" w:color="auto"/>
        <w:left w:val="none" w:sz="0" w:space="0" w:color="auto"/>
        <w:bottom w:val="none" w:sz="0" w:space="0" w:color="auto"/>
        <w:right w:val="none" w:sz="0" w:space="0" w:color="auto"/>
      </w:divBdr>
      <w:divsChild>
        <w:div w:id="1410083413">
          <w:marLeft w:val="0"/>
          <w:marRight w:val="0"/>
          <w:marTop w:val="0"/>
          <w:marBottom w:val="0"/>
          <w:divBdr>
            <w:top w:val="none" w:sz="0" w:space="0" w:color="auto"/>
            <w:left w:val="none" w:sz="0" w:space="0" w:color="auto"/>
            <w:bottom w:val="none" w:sz="0" w:space="0" w:color="auto"/>
            <w:right w:val="none" w:sz="0" w:space="0" w:color="auto"/>
          </w:divBdr>
        </w:div>
      </w:divsChild>
    </w:div>
    <w:div w:id="637345184">
      <w:bodyDiv w:val="1"/>
      <w:marLeft w:val="0"/>
      <w:marRight w:val="0"/>
      <w:marTop w:val="0"/>
      <w:marBottom w:val="0"/>
      <w:divBdr>
        <w:top w:val="none" w:sz="0" w:space="0" w:color="auto"/>
        <w:left w:val="none" w:sz="0" w:space="0" w:color="auto"/>
        <w:bottom w:val="none" w:sz="0" w:space="0" w:color="auto"/>
        <w:right w:val="none" w:sz="0" w:space="0" w:color="auto"/>
      </w:divBdr>
      <w:divsChild>
        <w:div w:id="565729624">
          <w:marLeft w:val="0"/>
          <w:marRight w:val="0"/>
          <w:marTop w:val="0"/>
          <w:marBottom w:val="0"/>
          <w:divBdr>
            <w:top w:val="none" w:sz="0" w:space="0" w:color="auto"/>
            <w:left w:val="none" w:sz="0" w:space="0" w:color="auto"/>
            <w:bottom w:val="none" w:sz="0" w:space="0" w:color="auto"/>
            <w:right w:val="none" w:sz="0" w:space="0" w:color="auto"/>
          </w:divBdr>
        </w:div>
      </w:divsChild>
    </w:div>
    <w:div w:id="671758398">
      <w:bodyDiv w:val="1"/>
      <w:marLeft w:val="0"/>
      <w:marRight w:val="0"/>
      <w:marTop w:val="0"/>
      <w:marBottom w:val="0"/>
      <w:divBdr>
        <w:top w:val="none" w:sz="0" w:space="0" w:color="auto"/>
        <w:left w:val="none" w:sz="0" w:space="0" w:color="auto"/>
        <w:bottom w:val="none" w:sz="0" w:space="0" w:color="auto"/>
        <w:right w:val="none" w:sz="0" w:space="0" w:color="auto"/>
      </w:divBdr>
      <w:divsChild>
        <w:div w:id="75327006">
          <w:marLeft w:val="0"/>
          <w:marRight w:val="0"/>
          <w:marTop w:val="0"/>
          <w:marBottom w:val="0"/>
          <w:divBdr>
            <w:top w:val="none" w:sz="0" w:space="0" w:color="auto"/>
            <w:left w:val="none" w:sz="0" w:space="0" w:color="auto"/>
            <w:bottom w:val="none" w:sz="0" w:space="0" w:color="auto"/>
            <w:right w:val="none" w:sz="0" w:space="0" w:color="auto"/>
          </w:divBdr>
        </w:div>
      </w:divsChild>
    </w:div>
    <w:div w:id="697201324">
      <w:bodyDiv w:val="1"/>
      <w:marLeft w:val="0"/>
      <w:marRight w:val="0"/>
      <w:marTop w:val="0"/>
      <w:marBottom w:val="0"/>
      <w:divBdr>
        <w:top w:val="none" w:sz="0" w:space="0" w:color="auto"/>
        <w:left w:val="none" w:sz="0" w:space="0" w:color="auto"/>
        <w:bottom w:val="none" w:sz="0" w:space="0" w:color="auto"/>
        <w:right w:val="none" w:sz="0" w:space="0" w:color="auto"/>
      </w:divBdr>
      <w:divsChild>
        <w:div w:id="848181066">
          <w:marLeft w:val="0"/>
          <w:marRight w:val="0"/>
          <w:marTop w:val="0"/>
          <w:marBottom w:val="0"/>
          <w:divBdr>
            <w:top w:val="none" w:sz="0" w:space="0" w:color="auto"/>
            <w:left w:val="none" w:sz="0" w:space="0" w:color="auto"/>
            <w:bottom w:val="none" w:sz="0" w:space="0" w:color="auto"/>
            <w:right w:val="none" w:sz="0" w:space="0" w:color="auto"/>
          </w:divBdr>
        </w:div>
      </w:divsChild>
    </w:div>
    <w:div w:id="721711137">
      <w:bodyDiv w:val="1"/>
      <w:marLeft w:val="0"/>
      <w:marRight w:val="0"/>
      <w:marTop w:val="0"/>
      <w:marBottom w:val="0"/>
      <w:divBdr>
        <w:top w:val="none" w:sz="0" w:space="0" w:color="auto"/>
        <w:left w:val="none" w:sz="0" w:space="0" w:color="auto"/>
        <w:bottom w:val="none" w:sz="0" w:space="0" w:color="auto"/>
        <w:right w:val="none" w:sz="0" w:space="0" w:color="auto"/>
      </w:divBdr>
    </w:div>
    <w:div w:id="726957827">
      <w:bodyDiv w:val="1"/>
      <w:marLeft w:val="0"/>
      <w:marRight w:val="0"/>
      <w:marTop w:val="0"/>
      <w:marBottom w:val="0"/>
      <w:divBdr>
        <w:top w:val="none" w:sz="0" w:space="0" w:color="auto"/>
        <w:left w:val="none" w:sz="0" w:space="0" w:color="auto"/>
        <w:bottom w:val="none" w:sz="0" w:space="0" w:color="auto"/>
        <w:right w:val="none" w:sz="0" w:space="0" w:color="auto"/>
      </w:divBdr>
    </w:div>
    <w:div w:id="734937022">
      <w:bodyDiv w:val="1"/>
      <w:marLeft w:val="0"/>
      <w:marRight w:val="0"/>
      <w:marTop w:val="0"/>
      <w:marBottom w:val="0"/>
      <w:divBdr>
        <w:top w:val="none" w:sz="0" w:space="0" w:color="auto"/>
        <w:left w:val="none" w:sz="0" w:space="0" w:color="auto"/>
        <w:bottom w:val="none" w:sz="0" w:space="0" w:color="auto"/>
        <w:right w:val="none" w:sz="0" w:space="0" w:color="auto"/>
      </w:divBdr>
    </w:div>
    <w:div w:id="744958586">
      <w:bodyDiv w:val="1"/>
      <w:marLeft w:val="0"/>
      <w:marRight w:val="0"/>
      <w:marTop w:val="0"/>
      <w:marBottom w:val="0"/>
      <w:divBdr>
        <w:top w:val="none" w:sz="0" w:space="0" w:color="auto"/>
        <w:left w:val="none" w:sz="0" w:space="0" w:color="auto"/>
        <w:bottom w:val="none" w:sz="0" w:space="0" w:color="auto"/>
        <w:right w:val="none" w:sz="0" w:space="0" w:color="auto"/>
      </w:divBdr>
      <w:divsChild>
        <w:div w:id="1197430848">
          <w:marLeft w:val="0"/>
          <w:marRight w:val="0"/>
          <w:marTop w:val="0"/>
          <w:marBottom w:val="0"/>
          <w:divBdr>
            <w:top w:val="none" w:sz="0" w:space="0" w:color="auto"/>
            <w:left w:val="none" w:sz="0" w:space="0" w:color="auto"/>
            <w:bottom w:val="none" w:sz="0" w:space="0" w:color="auto"/>
            <w:right w:val="none" w:sz="0" w:space="0" w:color="auto"/>
          </w:divBdr>
          <w:divsChild>
            <w:div w:id="1434324201">
              <w:marLeft w:val="0"/>
              <w:marRight w:val="0"/>
              <w:marTop w:val="0"/>
              <w:marBottom w:val="0"/>
              <w:divBdr>
                <w:top w:val="none" w:sz="0" w:space="0" w:color="auto"/>
                <w:left w:val="none" w:sz="0" w:space="0" w:color="auto"/>
                <w:bottom w:val="none" w:sz="0" w:space="0" w:color="auto"/>
                <w:right w:val="none" w:sz="0" w:space="0" w:color="auto"/>
              </w:divBdr>
              <w:divsChild>
                <w:div w:id="9236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54374">
      <w:bodyDiv w:val="1"/>
      <w:marLeft w:val="0"/>
      <w:marRight w:val="0"/>
      <w:marTop w:val="0"/>
      <w:marBottom w:val="0"/>
      <w:divBdr>
        <w:top w:val="none" w:sz="0" w:space="0" w:color="auto"/>
        <w:left w:val="none" w:sz="0" w:space="0" w:color="auto"/>
        <w:bottom w:val="none" w:sz="0" w:space="0" w:color="auto"/>
        <w:right w:val="none" w:sz="0" w:space="0" w:color="auto"/>
      </w:divBdr>
      <w:divsChild>
        <w:div w:id="617175684">
          <w:marLeft w:val="0"/>
          <w:marRight w:val="0"/>
          <w:marTop w:val="0"/>
          <w:marBottom w:val="0"/>
          <w:divBdr>
            <w:top w:val="none" w:sz="0" w:space="0" w:color="auto"/>
            <w:left w:val="none" w:sz="0" w:space="0" w:color="auto"/>
            <w:bottom w:val="none" w:sz="0" w:space="0" w:color="auto"/>
            <w:right w:val="none" w:sz="0" w:space="0" w:color="auto"/>
          </w:divBdr>
        </w:div>
      </w:divsChild>
    </w:div>
    <w:div w:id="851452119">
      <w:bodyDiv w:val="1"/>
      <w:marLeft w:val="0"/>
      <w:marRight w:val="0"/>
      <w:marTop w:val="0"/>
      <w:marBottom w:val="0"/>
      <w:divBdr>
        <w:top w:val="none" w:sz="0" w:space="0" w:color="auto"/>
        <w:left w:val="none" w:sz="0" w:space="0" w:color="auto"/>
        <w:bottom w:val="none" w:sz="0" w:space="0" w:color="auto"/>
        <w:right w:val="none" w:sz="0" w:space="0" w:color="auto"/>
      </w:divBdr>
    </w:div>
    <w:div w:id="873233496">
      <w:bodyDiv w:val="1"/>
      <w:marLeft w:val="0"/>
      <w:marRight w:val="0"/>
      <w:marTop w:val="0"/>
      <w:marBottom w:val="0"/>
      <w:divBdr>
        <w:top w:val="none" w:sz="0" w:space="0" w:color="auto"/>
        <w:left w:val="none" w:sz="0" w:space="0" w:color="auto"/>
        <w:bottom w:val="none" w:sz="0" w:space="0" w:color="auto"/>
        <w:right w:val="none" w:sz="0" w:space="0" w:color="auto"/>
      </w:divBdr>
      <w:divsChild>
        <w:div w:id="1983928211">
          <w:marLeft w:val="0"/>
          <w:marRight w:val="0"/>
          <w:marTop w:val="0"/>
          <w:marBottom w:val="0"/>
          <w:divBdr>
            <w:top w:val="none" w:sz="0" w:space="0" w:color="auto"/>
            <w:left w:val="none" w:sz="0" w:space="0" w:color="auto"/>
            <w:bottom w:val="none" w:sz="0" w:space="0" w:color="auto"/>
            <w:right w:val="none" w:sz="0" w:space="0" w:color="auto"/>
          </w:divBdr>
          <w:divsChild>
            <w:div w:id="81221181">
              <w:marLeft w:val="0"/>
              <w:marRight w:val="0"/>
              <w:marTop w:val="0"/>
              <w:marBottom w:val="0"/>
              <w:divBdr>
                <w:top w:val="none" w:sz="0" w:space="0" w:color="auto"/>
                <w:left w:val="none" w:sz="0" w:space="0" w:color="auto"/>
                <w:bottom w:val="none" w:sz="0" w:space="0" w:color="auto"/>
                <w:right w:val="none" w:sz="0" w:space="0" w:color="auto"/>
              </w:divBdr>
              <w:divsChild>
                <w:div w:id="11518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68920">
      <w:bodyDiv w:val="1"/>
      <w:marLeft w:val="0"/>
      <w:marRight w:val="0"/>
      <w:marTop w:val="0"/>
      <w:marBottom w:val="0"/>
      <w:divBdr>
        <w:top w:val="none" w:sz="0" w:space="0" w:color="auto"/>
        <w:left w:val="none" w:sz="0" w:space="0" w:color="auto"/>
        <w:bottom w:val="none" w:sz="0" w:space="0" w:color="auto"/>
        <w:right w:val="none" w:sz="0" w:space="0" w:color="auto"/>
      </w:divBdr>
      <w:divsChild>
        <w:div w:id="1104808762">
          <w:marLeft w:val="0"/>
          <w:marRight w:val="0"/>
          <w:marTop w:val="0"/>
          <w:marBottom w:val="0"/>
          <w:divBdr>
            <w:top w:val="none" w:sz="0" w:space="0" w:color="auto"/>
            <w:left w:val="none" w:sz="0" w:space="0" w:color="auto"/>
            <w:bottom w:val="none" w:sz="0" w:space="0" w:color="auto"/>
            <w:right w:val="none" w:sz="0" w:space="0" w:color="auto"/>
          </w:divBdr>
          <w:divsChild>
            <w:div w:id="1463815314">
              <w:marLeft w:val="0"/>
              <w:marRight w:val="0"/>
              <w:marTop w:val="0"/>
              <w:marBottom w:val="0"/>
              <w:divBdr>
                <w:top w:val="none" w:sz="0" w:space="0" w:color="auto"/>
                <w:left w:val="none" w:sz="0" w:space="0" w:color="auto"/>
                <w:bottom w:val="none" w:sz="0" w:space="0" w:color="auto"/>
                <w:right w:val="none" w:sz="0" w:space="0" w:color="auto"/>
              </w:divBdr>
              <w:divsChild>
                <w:div w:id="205365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551888">
      <w:bodyDiv w:val="1"/>
      <w:marLeft w:val="0"/>
      <w:marRight w:val="0"/>
      <w:marTop w:val="0"/>
      <w:marBottom w:val="0"/>
      <w:divBdr>
        <w:top w:val="none" w:sz="0" w:space="0" w:color="auto"/>
        <w:left w:val="none" w:sz="0" w:space="0" w:color="auto"/>
        <w:bottom w:val="none" w:sz="0" w:space="0" w:color="auto"/>
        <w:right w:val="none" w:sz="0" w:space="0" w:color="auto"/>
      </w:divBdr>
    </w:div>
    <w:div w:id="954023324">
      <w:bodyDiv w:val="1"/>
      <w:marLeft w:val="0"/>
      <w:marRight w:val="0"/>
      <w:marTop w:val="0"/>
      <w:marBottom w:val="0"/>
      <w:divBdr>
        <w:top w:val="none" w:sz="0" w:space="0" w:color="auto"/>
        <w:left w:val="none" w:sz="0" w:space="0" w:color="auto"/>
        <w:bottom w:val="none" w:sz="0" w:space="0" w:color="auto"/>
        <w:right w:val="none" w:sz="0" w:space="0" w:color="auto"/>
      </w:divBdr>
    </w:div>
    <w:div w:id="956835281">
      <w:bodyDiv w:val="1"/>
      <w:marLeft w:val="0"/>
      <w:marRight w:val="0"/>
      <w:marTop w:val="0"/>
      <w:marBottom w:val="0"/>
      <w:divBdr>
        <w:top w:val="none" w:sz="0" w:space="0" w:color="auto"/>
        <w:left w:val="none" w:sz="0" w:space="0" w:color="auto"/>
        <w:bottom w:val="none" w:sz="0" w:space="0" w:color="auto"/>
        <w:right w:val="none" w:sz="0" w:space="0" w:color="auto"/>
      </w:divBdr>
    </w:div>
    <w:div w:id="985092240">
      <w:bodyDiv w:val="1"/>
      <w:marLeft w:val="0"/>
      <w:marRight w:val="0"/>
      <w:marTop w:val="0"/>
      <w:marBottom w:val="0"/>
      <w:divBdr>
        <w:top w:val="none" w:sz="0" w:space="0" w:color="auto"/>
        <w:left w:val="none" w:sz="0" w:space="0" w:color="auto"/>
        <w:bottom w:val="none" w:sz="0" w:space="0" w:color="auto"/>
        <w:right w:val="none" w:sz="0" w:space="0" w:color="auto"/>
      </w:divBdr>
      <w:divsChild>
        <w:div w:id="1513032533">
          <w:marLeft w:val="0"/>
          <w:marRight w:val="0"/>
          <w:marTop w:val="0"/>
          <w:marBottom w:val="0"/>
          <w:divBdr>
            <w:top w:val="none" w:sz="0" w:space="0" w:color="auto"/>
            <w:left w:val="none" w:sz="0" w:space="0" w:color="auto"/>
            <w:bottom w:val="none" w:sz="0" w:space="0" w:color="auto"/>
            <w:right w:val="none" w:sz="0" w:space="0" w:color="auto"/>
          </w:divBdr>
        </w:div>
      </w:divsChild>
    </w:div>
    <w:div w:id="991642193">
      <w:bodyDiv w:val="1"/>
      <w:marLeft w:val="0"/>
      <w:marRight w:val="0"/>
      <w:marTop w:val="0"/>
      <w:marBottom w:val="0"/>
      <w:divBdr>
        <w:top w:val="none" w:sz="0" w:space="0" w:color="auto"/>
        <w:left w:val="none" w:sz="0" w:space="0" w:color="auto"/>
        <w:bottom w:val="none" w:sz="0" w:space="0" w:color="auto"/>
        <w:right w:val="none" w:sz="0" w:space="0" w:color="auto"/>
      </w:divBdr>
    </w:div>
    <w:div w:id="1018192887">
      <w:bodyDiv w:val="1"/>
      <w:marLeft w:val="0"/>
      <w:marRight w:val="0"/>
      <w:marTop w:val="0"/>
      <w:marBottom w:val="0"/>
      <w:divBdr>
        <w:top w:val="none" w:sz="0" w:space="0" w:color="auto"/>
        <w:left w:val="none" w:sz="0" w:space="0" w:color="auto"/>
        <w:bottom w:val="none" w:sz="0" w:space="0" w:color="auto"/>
        <w:right w:val="none" w:sz="0" w:space="0" w:color="auto"/>
      </w:divBdr>
      <w:divsChild>
        <w:div w:id="1615206563">
          <w:marLeft w:val="0"/>
          <w:marRight w:val="0"/>
          <w:marTop w:val="0"/>
          <w:marBottom w:val="0"/>
          <w:divBdr>
            <w:top w:val="none" w:sz="0" w:space="0" w:color="auto"/>
            <w:left w:val="none" w:sz="0" w:space="0" w:color="auto"/>
            <w:bottom w:val="none" w:sz="0" w:space="0" w:color="auto"/>
            <w:right w:val="none" w:sz="0" w:space="0" w:color="auto"/>
          </w:divBdr>
          <w:divsChild>
            <w:div w:id="1674183726">
              <w:marLeft w:val="0"/>
              <w:marRight w:val="0"/>
              <w:marTop w:val="0"/>
              <w:marBottom w:val="0"/>
              <w:divBdr>
                <w:top w:val="none" w:sz="0" w:space="0" w:color="auto"/>
                <w:left w:val="none" w:sz="0" w:space="0" w:color="auto"/>
                <w:bottom w:val="none" w:sz="0" w:space="0" w:color="auto"/>
                <w:right w:val="none" w:sz="0" w:space="0" w:color="auto"/>
              </w:divBdr>
              <w:divsChild>
                <w:div w:id="1062413140">
                  <w:marLeft w:val="0"/>
                  <w:marRight w:val="0"/>
                  <w:marTop w:val="0"/>
                  <w:marBottom w:val="0"/>
                  <w:divBdr>
                    <w:top w:val="none" w:sz="0" w:space="0" w:color="auto"/>
                    <w:left w:val="none" w:sz="0" w:space="0" w:color="auto"/>
                    <w:bottom w:val="none" w:sz="0" w:space="0" w:color="auto"/>
                    <w:right w:val="none" w:sz="0" w:space="0" w:color="auto"/>
                  </w:divBdr>
                  <w:divsChild>
                    <w:div w:id="632564734">
                      <w:marLeft w:val="0"/>
                      <w:marRight w:val="0"/>
                      <w:marTop w:val="0"/>
                      <w:marBottom w:val="0"/>
                      <w:divBdr>
                        <w:top w:val="none" w:sz="0" w:space="0" w:color="auto"/>
                        <w:left w:val="none" w:sz="0" w:space="0" w:color="auto"/>
                        <w:bottom w:val="none" w:sz="0" w:space="0" w:color="auto"/>
                        <w:right w:val="none" w:sz="0" w:space="0" w:color="auto"/>
                      </w:divBdr>
                      <w:divsChild>
                        <w:div w:id="1837303249">
                          <w:marLeft w:val="0"/>
                          <w:marRight w:val="0"/>
                          <w:marTop w:val="0"/>
                          <w:marBottom w:val="0"/>
                          <w:divBdr>
                            <w:top w:val="none" w:sz="0" w:space="0" w:color="auto"/>
                            <w:left w:val="none" w:sz="0" w:space="0" w:color="auto"/>
                            <w:bottom w:val="none" w:sz="0" w:space="0" w:color="auto"/>
                            <w:right w:val="none" w:sz="0" w:space="0" w:color="auto"/>
                          </w:divBdr>
                          <w:divsChild>
                            <w:div w:id="108553352">
                              <w:marLeft w:val="0"/>
                              <w:marRight w:val="0"/>
                              <w:marTop w:val="0"/>
                              <w:marBottom w:val="0"/>
                              <w:divBdr>
                                <w:top w:val="none" w:sz="0" w:space="0" w:color="auto"/>
                                <w:left w:val="none" w:sz="0" w:space="0" w:color="auto"/>
                                <w:bottom w:val="none" w:sz="0" w:space="0" w:color="auto"/>
                                <w:right w:val="none" w:sz="0" w:space="0" w:color="auto"/>
                              </w:divBdr>
                              <w:divsChild>
                                <w:div w:id="79903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6873406">
      <w:bodyDiv w:val="1"/>
      <w:marLeft w:val="0"/>
      <w:marRight w:val="0"/>
      <w:marTop w:val="0"/>
      <w:marBottom w:val="0"/>
      <w:divBdr>
        <w:top w:val="none" w:sz="0" w:space="0" w:color="auto"/>
        <w:left w:val="none" w:sz="0" w:space="0" w:color="auto"/>
        <w:bottom w:val="none" w:sz="0" w:space="0" w:color="auto"/>
        <w:right w:val="none" w:sz="0" w:space="0" w:color="auto"/>
      </w:divBdr>
    </w:div>
    <w:div w:id="1052775492">
      <w:bodyDiv w:val="1"/>
      <w:marLeft w:val="0"/>
      <w:marRight w:val="0"/>
      <w:marTop w:val="0"/>
      <w:marBottom w:val="0"/>
      <w:divBdr>
        <w:top w:val="none" w:sz="0" w:space="0" w:color="auto"/>
        <w:left w:val="none" w:sz="0" w:space="0" w:color="auto"/>
        <w:bottom w:val="none" w:sz="0" w:space="0" w:color="auto"/>
        <w:right w:val="none" w:sz="0" w:space="0" w:color="auto"/>
      </w:divBdr>
      <w:divsChild>
        <w:div w:id="1366561812">
          <w:marLeft w:val="0"/>
          <w:marRight w:val="0"/>
          <w:marTop w:val="0"/>
          <w:marBottom w:val="0"/>
          <w:divBdr>
            <w:top w:val="none" w:sz="0" w:space="0" w:color="auto"/>
            <w:left w:val="none" w:sz="0" w:space="0" w:color="auto"/>
            <w:bottom w:val="none" w:sz="0" w:space="0" w:color="auto"/>
            <w:right w:val="none" w:sz="0" w:space="0" w:color="auto"/>
          </w:divBdr>
        </w:div>
      </w:divsChild>
    </w:div>
    <w:div w:id="1077361258">
      <w:bodyDiv w:val="1"/>
      <w:marLeft w:val="0"/>
      <w:marRight w:val="0"/>
      <w:marTop w:val="0"/>
      <w:marBottom w:val="0"/>
      <w:divBdr>
        <w:top w:val="none" w:sz="0" w:space="0" w:color="auto"/>
        <w:left w:val="none" w:sz="0" w:space="0" w:color="auto"/>
        <w:bottom w:val="none" w:sz="0" w:space="0" w:color="auto"/>
        <w:right w:val="none" w:sz="0" w:space="0" w:color="auto"/>
      </w:divBdr>
      <w:divsChild>
        <w:div w:id="1293945214">
          <w:marLeft w:val="0"/>
          <w:marRight w:val="0"/>
          <w:marTop w:val="0"/>
          <w:marBottom w:val="0"/>
          <w:divBdr>
            <w:top w:val="none" w:sz="0" w:space="0" w:color="auto"/>
            <w:left w:val="none" w:sz="0" w:space="0" w:color="auto"/>
            <w:bottom w:val="none" w:sz="0" w:space="0" w:color="auto"/>
            <w:right w:val="none" w:sz="0" w:space="0" w:color="auto"/>
          </w:divBdr>
        </w:div>
      </w:divsChild>
    </w:div>
    <w:div w:id="1090007713">
      <w:bodyDiv w:val="1"/>
      <w:marLeft w:val="0"/>
      <w:marRight w:val="0"/>
      <w:marTop w:val="0"/>
      <w:marBottom w:val="0"/>
      <w:divBdr>
        <w:top w:val="none" w:sz="0" w:space="0" w:color="auto"/>
        <w:left w:val="none" w:sz="0" w:space="0" w:color="auto"/>
        <w:bottom w:val="none" w:sz="0" w:space="0" w:color="auto"/>
        <w:right w:val="none" w:sz="0" w:space="0" w:color="auto"/>
      </w:divBdr>
    </w:div>
    <w:div w:id="1106581782">
      <w:bodyDiv w:val="1"/>
      <w:marLeft w:val="0"/>
      <w:marRight w:val="0"/>
      <w:marTop w:val="0"/>
      <w:marBottom w:val="0"/>
      <w:divBdr>
        <w:top w:val="none" w:sz="0" w:space="0" w:color="auto"/>
        <w:left w:val="none" w:sz="0" w:space="0" w:color="auto"/>
        <w:bottom w:val="none" w:sz="0" w:space="0" w:color="auto"/>
        <w:right w:val="none" w:sz="0" w:space="0" w:color="auto"/>
      </w:divBdr>
      <w:divsChild>
        <w:div w:id="1319378484">
          <w:marLeft w:val="0"/>
          <w:marRight w:val="0"/>
          <w:marTop w:val="0"/>
          <w:marBottom w:val="0"/>
          <w:divBdr>
            <w:top w:val="none" w:sz="0" w:space="0" w:color="auto"/>
            <w:left w:val="none" w:sz="0" w:space="0" w:color="auto"/>
            <w:bottom w:val="none" w:sz="0" w:space="0" w:color="auto"/>
            <w:right w:val="none" w:sz="0" w:space="0" w:color="auto"/>
          </w:divBdr>
          <w:divsChild>
            <w:div w:id="619261707">
              <w:marLeft w:val="0"/>
              <w:marRight w:val="0"/>
              <w:marTop w:val="0"/>
              <w:marBottom w:val="0"/>
              <w:divBdr>
                <w:top w:val="none" w:sz="0" w:space="0" w:color="auto"/>
                <w:left w:val="none" w:sz="0" w:space="0" w:color="auto"/>
                <w:bottom w:val="none" w:sz="0" w:space="0" w:color="auto"/>
                <w:right w:val="none" w:sz="0" w:space="0" w:color="auto"/>
              </w:divBdr>
              <w:divsChild>
                <w:div w:id="1667783367">
                  <w:marLeft w:val="0"/>
                  <w:marRight w:val="0"/>
                  <w:marTop w:val="0"/>
                  <w:marBottom w:val="0"/>
                  <w:divBdr>
                    <w:top w:val="none" w:sz="0" w:space="0" w:color="auto"/>
                    <w:left w:val="none" w:sz="0" w:space="0" w:color="auto"/>
                    <w:bottom w:val="none" w:sz="0" w:space="0" w:color="auto"/>
                    <w:right w:val="none" w:sz="0" w:space="0" w:color="auto"/>
                  </w:divBdr>
                  <w:divsChild>
                    <w:div w:id="1637877039">
                      <w:marLeft w:val="0"/>
                      <w:marRight w:val="0"/>
                      <w:marTop w:val="0"/>
                      <w:marBottom w:val="0"/>
                      <w:divBdr>
                        <w:top w:val="none" w:sz="0" w:space="0" w:color="auto"/>
                        <w:left w:val="none" w:sz="0" w:space="0" w:color="auto"/>
                        <w:bottom w:val="none" w:sz="0" w:space="0" w:color="auto"/>
                        <w:right w:val="none" w:sz="0" w:space="0" w:color="auto"/>
                      </w:divBdr>
                      <w:divsChild>
                        <w:div w:id="414592486">
                          <w:marLeft w:val="0"/>
                          <w:marRight w:val="0"/>
                          <w:marTop w:val="0"/>
                          <w:marBottom w:val="0"/>
                          <w:divBdr>
                            <w:top w:val="none" w:sz="0" w:space="0" w:color="auto"/>
                            <w:left w:val="none" w:sz="0" w:space="0" w:color="auto"/>
                            <w:bottom w:val="none" w:sz="0" w:space="0" w:color="auto"/>
                            <w:right w:val="none" w:sz="0" w:space="0" w:color="auto"/>
                          </w:divBdr>
                          <w:divsChild>
                            <w:div w:id="1746950574">
                              <w:marLeft w:val="0"/>
                              <w:marRight w:val="0"/>
                              <w:marTop w:val="0"/>
                              <w:marBottom w:val="0"/>
                              <w:divBdr>
                                <w:top w:val="none" w:sz="0" w:space="0" w:color="auto"/>
                                <w:left w:val="none" w:sz="0" w:space="0" w:color="auto"/>
                                <w:bottom w:val="none" w:sz="0" w:space="0" w:color="auto"/>
                                <w:right w:val="none" w:sz="0" w:space="0" w:color="auto"/>
                              </w:divBdr>
                              <w:divsChild>
                                <w:div w:id="184366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742416">
      <w:bodyDiv w:val="1"/>
      <w:marLeft w:val="0"/>
      <w:marRight w:val="0"/>
      <w:marTop w:val="0"/>
      <w:marBottom w:val="0"/>
      <w:divBdr>
        <w:top w:val="none" w:sz="0" w:space="0" w:color="auto"/>
        <w:left w:val="none" w:sz="0" w:space="0" w:color="auto"/>
        <w:bottom w:val="none" w:sz="0" w:space="0" w:color="auto"/>
        <w:right w:val="none" w:sz="0" w:space="0" w:color="auto"/>
      </w:divBdr>
    </w:div>
    <w:div w:id="1151095281">
      <w:bodyDiv w:val="1"/>
      <w:marLeft w:val="0"/>
      <w:marRight w:val="0"/>
      <w:marTop w:val="0"/>
      <w:marBottom w:val="0"/>
      <w:divBdr>
        <w:top w:val="none" w:sz="0" w:space="0" w:color="auto"/>
        <w:left w:val="none" w:sz="0" w:space="0" w:color="auto"/>
        <w:bottom w:val="none" w:sz="0" w:space="0" w:color="auto"/>
        <w:right w:val="none" w:sz="0" w:space="0" w:color="auto"/>
      </w:divBdr>
    </w:div>
    <w:div w:id="1153762168">
      <w:bodyDiv w:val="1"/>
      <w:marLeft w:val="0"/>
      <w:marRight w:val="0"/>
      <w:marTop w:val="0"/>
      <w:marBottom w:val="0"/>
      <w:divBdr>
        <w:top w:val="none" w:sz="0" w:space="0" w:color="auto"/>
        <w:left w:val="none" w:sz="0" w:space="0" w:color="auto"/>
        <w:bottom w:val="none" w:sz="0" w:space="0" w:color="auto"/>
        <w:right w:val="none" w:sz="0" w:space="0" w:color="auto"/>
      </w:divBdr>
    </w:div>
    <w:div w:id="1159034769">
      <w:bodyDiv w:val="1"/>
      <w:marLeft w:val="0"/>
      <w:marRight w:val="0"/>
      <w:marTop w:val="0"/>
      <w:marBottom w:val="0"/>
      <w:divBdr>
        <w:top w:val="none" w:sz="0" w:space="0" w:color="auto"/>
        <w:left w:val="none" w:sz="0" w:space="0" w:color="auto"/>
        <w:bottom w:val="none" w:sz="0" w:space="0" w:color="auto"/>
        <w:right w:val="none" w:sz="0" w:space="0" w:color="auto"/>
      </w:divBdr>
      <w:divsChild>
        <w:div w:id="235407275">
          <w:marLeft w:val="0"/>
          <w:marRight w:val="0"/>
          <w:marTop w:val="0"/>
          <w:marBottom w:val="0"/>
          <w:divBdr>
            <w:top w:val="none" w:sz="0" w:space="0" w:color="auto"/>
            <w:left w:val="none" w:sz="0" w:space="0" w:color="auto"/>
            <w:bottom w:val="none" w:sz="0" w:space="0" w:color="auto"/>
            <w:right w:val="none" w:sz="0" w:space="0" w:color="auto"/>
          </w:divBdr>
          <w:divsChild>
            <w:div w:id="1952127525">
              <w:marLeft w:val="0"/>
              <w:marRight w:val="0"/>
              <w:marTop w:val="0"/>
              <w:marBottom w:val="0"/>
              <w:divBdr>
                <w:top w:val="none" w:sz="0" w:space="0" w:color="auto"/>
                <w:left w:val="none" w:sz="0" w:space="0" w:color="auto"/>
                <w:bottom w:val="none" w:sz="0" w:space="0" w:color="auto"/>
                <w:right w:val="none" w:sz="0" w:space="0" w:color="auto"/>
              </w:divBdr>
              <w:divsChild>
                <w:div w:id="354430682">
                  <w:marLeft w:val="0"/>
                  <w:marRight w:val="0"/>
                  <w:marTop w:val="0"/>
                  <w:marBottom w:val="0"/>
                  <w:divBdr>
                    <w:top w:val="none" w:sz="0" w:space="0" w:color="auto"/>
                    <w:left w:val="none" w:sz="0" w:space="0" w:color="auto"/>
                    <w:bottom w:val="none" w:sz="0" w:space="0" w:color="auto"/>
                    <w:right w:val="none" w:sz="0" w:space="0" w:color="auto"/>
                  </w:divBdr>
                  <w:divsChild>
                    <w:div w:id="344746145">
                      <w:marLeft w:val="0"/>
                      <w:marRight w:val="0"/>
                      <w:marTop w:val="0"/>
                      <w:marBottom w:val="0"/>
                      <w:divBdr>
                        <w:top w:val="none" w:sz="0" w:space="0" w:color="auto"/>
                        <w:left w:val="none" w:sz="0" w:space="0" w:color="auto"/>
                        <w:bottom w:val="none" w:sz="0" w:space="0" w:color="auto"/>
                        <w:right w:val="none" w:sz="0" w:space="0" w:color="auto"/>
                      </w:divBdr>
                      <w:divsChild>
                        <w:div w:id="1420056222">
                          <w:marLeft w:val="0"/>
                          <w:marRight w:val="0"/>
                          <w:marTop w:val="0"/>
                          <w:marBottom w:val="0"/>
                          <w:divBdr>
                            <w:top w:val="none" w:sz="0" w:space="0" w:color="auto"/>
                            <w:left w:val="none" w:sz="0" w:space="0" w:color="auto"/>
                            <w:bottom w:val="none" w:sz="0" w:space="0" w:color="auto"/>
                            <w:right w:val="none" w:sz="0" w:space="0" w:color="auto"/>
                          </w:divBdr>
                          <w:divsChild>
                            <w:div w:id="1518036554">
                              <w:marLeft w:val="0"/>
                              <w:marRight w:val="0"/>
                              <w:marTop w:val="0"/>
                              <w:marBottom w:val="0"/>
                              <w:divBdr>
                                <w:top w:val="none" w:sz="0" w:space="0" w:color="auto"/>
                                <w:left w:val="none" w:sz="0" w:space="0" w:color="auto"/>
                                <w:bottom w:val="none" w:sz="0" w:space="0" w:color="auto"/>
                                <w:right w:val="none" w:sz="0" w:space="0" w:color="auto"/>
                              </w:divBdr>
                              <w:divsChild>
                                <w:div w:id="12005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935716">
      <w:bodyDiv w:val="1"/>
      <w:marLeft w:val="0"/>
      <w:marRight w:val="0"/>
      <w:marTop w:val="0"/>
      <w:marBottom w:val="0"/>
      <w:divBdr>
        <w:top w:val="none" w:sz="0" w:space="0" w:color="auto"/>
        <w:left w:val="none" w:sz="0" w:space="0" w:color="auto"/>
        <w:bottom w:val="none" w:sz="0" w:space="0" w:color="auto"/>
        <w:right w:val="none" w:sz="0" w:space="0" w:color="auto"/>
      </w:divBdr>
      <w:divsChild>
        <w:div w:id="1559511073">
          <w:marLeft w:val="0"/>
          <w:marRight w:val="0"/>
          <w:marTop w:val="0"/>
          <w:marBottom w:val="0"/>
          <w:divBdr>
            <w:top w:val="none" w:sz="0" w:space="0" w:color="auto"/>
            <w:left w:val="none" w:sz="0" w:space="0" w:color="auto"/>
            <w:bottom w:val="none" w:sz="0" w:space="0" w:color="auto"/>
            <w:right w:val="none" w:sz="0" w:space="0" w:color="auto"/>
          </w:divBdr>
        </w:div>
      </w:divsChild>
    </w:div>
    <w:div w:id="1212234111">
      <w:bodyDiv w:val="1"/>
      <w:marLeft w:val="0"/>
      <w:marRight w:val="0"/>
      <w:marTop w:val="0"/>
      <w:marBottom w:val="0"/>
      <w:divBdr>
        <w:top w:val="none" w:sz="0" w:space="0" w:color="auto"/>
        <w:left w:val="none" w:sz="0" w:space="0" w:color="auto"/>
        <w:bottom w:val="none" w:sz="0" w:space="0" w:color="auto"/>
        <w:right w:val="none" w:sz="0" w:space="0" w:color="auto"/>
      </w:divBdr>
    </w:div>
    <w:div w:id="1233858036">
      <w:bodyDiv w:val="1"/>
      <w:marLeft w:val="0"/>
      <w:marRight w:val="0"/>
      <w:marTop w:val="0"/>
      <w:marBottom w:val="0"/>
      <w:divBdr>
        <w:top w:val="none" w:sz="0" w:space="0" w:color="auto"/>
        <w:left w:val="none" w:sz="0" w:space="0" w:color="auto"/>
        <w:bottom w:val="none" w:sz="0" w:space="0" w:color="auto"/>
        <w:right w:val="none" w:sz="0" w:space="0" w:color="auto"/>
      </w:divBdr>
      <w:divsChild>
        <w:div w:id="455678259">
          <w:marLeft w:val="0"/>
          <w:marRight w:val="0"/>
          <w:marTop w:val="0"/>
          <w:marBottom w:val="0"/>
          <w:divBdr>
            <w:top w:val="none" w:sz="0" w:space="0" w:color="auto"/>
            <w:left w:val="none" w:sz="0" w:space="0" w:color="auto"/>
            <w:bottom w:val="none" w:sz="0" w:space="0" w:color="auto"/>
            <w:right w:val="none" w:sz="0" w:space="0" w:color="auto"/>
          </w:divBdr>
          <w:divsChild>
            <w:div w:id="2096586352">
              <w:marLeft w:val="0"/>
              <w:marRight w:val="0"/>
              <w:marTop w:val="0"/>
              <w:marBottom w:val="0"/>
              <w:divBdr>
                <w:top w:val="none" w:sz="0" w:space="0" w:color="auto"/>
                <w:left w:val="none" w:sz="0" w:space="0" w:color="auto"/>
                <w:bottom w:val="none" w:sz="0" w:space="0" w:color="auto"/>
                <w:right w:val="none" w:sz="0" w:space="0" w:color="auto"/>
              </w:divBdr>
              <w:divsChild>
                <w:div w:id="820970649">
                  <w:marLeft w:val="0"/>
                  <w:marRight w:val="0"/>
                  <w:marTop w:val="0"/>
                  <w:marBottom w:val="0"/>
                  <w:divBdr>
                    <w:top w:val="none" w:sz="0" w:space="0" w:color="auto"/>
                    <w:left w:val="none" w:sz="0" w:space="0" w:color="auto"/>
                    <w:bottom w:val="none" w:sz="0" w:space="0" w:color="auto"/>
                    <w:right w:val="none" w:sz="0" w:space="0" w:color="auto"/>
                  </w:divBdr>
                  <w:divsChild>
                    <w:div w:id="1457916907">
                      <w:marLeft w:val="0"/>
                      <w:marRight w:val="0"/>
                      <w:marTop w:val="0"/>
                      <w:marBottom w:val="0"/>
                      <w:divBdr>
                        <w:top w:val="none" w:sz="0" w:space="0" w:color="auto"/>
                        <w:left w:val="none" w:sz="0" w:space="0" w:color="auto"/>
                        <w:bottom w:val="none" w:sz="0" w:space="0" w:color="auto"/>
                        <w:right w:val="none" w:sz="0" w:space="0" w:color="auto"/>
                      </w:divBdr>
                      <w:divsChild>
                        <w:div w:id="823621893">
                          <w:marLeft w:val="0"/>
                          <w:marRight w:val="0"/>
                          <w:marTop w:val="0"/>
                          <w:marBottom w:val="0"/>
                          <w:divBdr>
                            <w:top w:val="none" w:sz="0" w:space="0" w:color="auto"/>
                            <w:left w:val="none" w:sz="0" w:space="0" w:color="auto"/>
                            <w:bottom w:val="none" w:sz="0" w:space="0" w:color="auto"/>
                            <w:right w:val="none" w:sz="0" w:space="0" w:color="auto"/>
                          </w:divBdr>
                          <w:divsChild>
                            <w:div w:id="1174416021">
                              <w:marLeft w:val="0"/>
                              <w:marRight w:val="0"/>
                              <w:marTop w:val="0"/>
                              <w:marBottom w:val="0"/>
                              <w:divBdr>
                                <w:top w:val="none" w:sz="0" w:space="0" w:color="auto"/>
                                <w:left w:val="none" w:sz="0" w:space="0" w:color="auto"/>
                                <w:bottom w:val="none" w:sz="0" w:space="0" w:color="auto"/>
                                <w:right w:val="none" w:sz="0" w:space="0" w:color="auto"/>
                              </w:divBdr>
                              <w:divsChild>
                                <w:div w:id="9763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135070">
      <w:bodyDiv w:val="1"/>
      <w:marLeft w:val="0"/>
      <w:marRight w:val="0"/>
      <w:marTop w:val="0"/>
      <w:marBottom w:val="0"/>
      <w:divBdr>
        <w:top w:val="none" w:sz="0" w:space="0" w:color="auto"/>
        <w:left w:val="none" w:sz="0" w:space="0" w:color="auto"/>
        <w:bottom w:val="none" w:sz="0" w:space="0" w:color="auto"/>
        <w:right w:val="none" w:sz="0" w:space="0" w:color="auto"/>
      </w:divBdr>
    </w:div>
    <w:div w:id="1241717535">
      <w:bodyDiv w:val="1"/>
      <w:marLeft w:val="0"/>
      <w:marRight w:val="0"/>
      <w:marTop w:val="0"/>
      <w:marBottom w:val="0"/>
      <w:divBdr>
        <w:top w:val="none" w:sz="0" w:space="0" w:color="auto"/>
        <w:left w:val="none" w:sz="0" w:space="0" w:color="auto"/>
        <w:bottom w:val="none" w:sz="0" w:space="0" w:color="auto"/>
        <w:right w:val="none" w:sz="0" w:space="0" w:color="auto"/>
      </w:divBdr>
    </w:div>
    <w:div w:id="1260603551">
      <w:bodyDiv w:val="1"/>
      <w:marLeft w:val="0"/>
      <w:marRight w:val="0"/>
      <w:marTop w:val="0"/>
      <w:marBottom w:val="0"/>
      <w:divBdr>
        <w:top w:val="none" w:sz="0" w:space="0" w:color="auto"/>
        <w:left w:val="none" w:sz="0" w:space="0" w:color="auto"/>
        <w:bottom w:val="none" w:sz="0" w:space="0" w:color="auto"/>
        <w:right w:val="none" w:sz="0" w:space="0" w:color="auto"/>
      </w:divBdr>
      <w:divsChild>
        <w:div w:id="715131398">
          <w:marLeft w:val="480"/>
          <w:marRight w:val="0"/>
          <w:marTop w:val="360"/>
          <w:marBottom w:val="120"/>
          <w:divBdr>
            <w:top w:val="none" w:sz="0" w:space="0" w:color="auto"/>
            <w:left w:val="none" w:sz="0" w:space="0" w:color="auto"/>
            <w:bottom w:val="none" w:sz="0" w:space="0" w:color="auto"/>
            <w:right w:val="none" w:sz="0" w:space="0" w:color="auto"/>
          </w:divBdr>
        </w:div>
        <w:div w:id="219875631">
          <w:marLeft w:val="480"/>
          <w:marRight w:val="0"/>
          <w:marTop w:val="360"/>
          <w:marBottom w:val="120"/>
          <w:divBdr>
            <w:top w:val="none" w:sz="0" w:space="0" w:color="auto"/>
            <w:left w:val="none" w:sz="0" w:space="0" w:color="auto"/>
            <w:bottom w:val="none" w:sz="0" w:space="0" w:color="auto"/>
            <w:right w:val="none" w:sz="0" w:space="0" w:color="auto"/>
          </w:divBdr>
        </w:div>
      </w:divsChild>
    </w:div>
    <w:div w:id="1275015496">
      <w:bodyDiv w:val="1"/>
      <w:marLeft w:val="0"/>
      <w:marRight w:val="0"/>
      <w:marTop w:val="0"/>
      <w:marBottom w:val="0"/>
      <w:divBdr>
        <w:top w:val="none" w:sz="0" w:space="0" w:color="auto"/>
        <w:left w:val="none" w:sz="0" w:space="0" w:color="auto"/>
        <w:bottom w:val="none" w:sz="0" w:space="0" w:color="auto"/>
        <w:right w:val="none" w:sz="0" w:space="0" w:color="auto"/>
      </w:divBdr>
    </w:div>
    <w:div w:id="1281884794">
      <w:bodyDiv w:val="1"/>
      <w:marLeft w:val="0"/>
      <w:marRight w:val="0"/>
      <w:marTop w:val="0"/>
      <w:marBottom w:val="0"/>
      <w:divBdr>
        <w:top w:val="none" w:sz="0" w:space="0" w:color="auto"/>
        <w:left w:val="none" w:sz="0" w:space="0" w:color="auto"/>
        <w:bottom w:val="none" w:sz="0" w:space="0" w:color="auto"/>
        <w:right w:val="none" w:sz="0" w:space="0" w:color="auto"/>
      </w:divBdr>
      <w:divsChild>
        <w:div w:id="1578712464">
          <w:marLeft w:val="0"/>
          <w:marRight w:val="0"/>
          <w:marTop w:val="0"/>
          <w:marBottom w:val="0"/>
          <w:divBdr>
            <w:top w:val="none" w:sz="0" w:space="0" w:color="auto"/>
            <w:left w:val="none" w:sz="0" w:space="0" w:color="auto"/>
            <w:bottom w:val="none" w:sz="0" w:space="0" w:color="auto"/>
            <w:right w:val="none" w:sz="0" w:space="0" w:color="auto"/>
          </w:divBdr>
        </w:div>
      </w:divsChild>
    </w:div>
    <w:div w:id="1293900218">
      <w:bodyDiv w:val="1"/>
      <w:marLeft w:val="0"/>
      <w:marRight w:val="0"/>
      <w:marTop w:val="0"/>
      <w:marBottom w:val="0"/>
      <w:divBdr>
        <w:top w:val="none" w:sz="0" w:space="0" w:color="auto"/>
        <w:left w:val="none" w:sz="0" w:space="0" w:color="auto"/>
        <w:bottom w:val="none" w:sz="0" w:space="0" w:color="auto"/>
        <w:right w:val="none" w:sz="0" w:space="0" w:color="auto"/>
      </w:divBdr>
      <w:divsChild>
        <w:div w:id="1473870315">
          <w:marLeft w:val="0"/>
          <w:marRight w:val="0"/>
          <w:marTop w:val="0"/>
          <w:marBottom w:val="0"/>
          <w:divBdr>
            <w:top w:val="none" w:sz="0" w:space="0" w:color="auto"/>
            <w:left w:val="none" w:sz="0" w:space="0" w:color="auto"/>
            <w:bottom w:val="none" w:sz="0" w:space="0" w:color="auto"/>
            <w:right w:val="none" w:sz="0" w:space="0" w:color="auto"/>
          </w:divBdr>
          <w:divsChild>
            <w:div w:id="857813548">
              <w:marLeft w:val="0"/>
              <w:marRight w:val="0"/>
              <w:marTop w:val="0"/>
              <w:marBottom w:val="0"/>
              <w:divBdr>
                <w:top w:val="none" w:sz="0" w:space="0" w:color="auto"/>
                <w:left w:val="none" w:sz="0" w:space="0" w:color="auto"/>
                <w:bottom w:val="none" w:sz="0" w:space="0" w:color="auto"/>
                <w:right w:val="none" w:sz="0" w:space="0" w:color="auto"/>
              </w:divBdr>
              <w:divsChild>
                <w:div w:id="2025547407">
                  <w:marLeft w:val="0"/>
                  <w:marRight w:val="0"/>
                  <w:marTop w:val="0"/>
                  <w:marBottom w:val="0"/>
                  <w:divBdr>
                    <w:top w:val="none" w:sz="0" w:space="0" w:color="auto"/>
                    <w:left w:val="none" w:sz="0" w:space="0" w:color="auto"/>
                    <w:bottom w:val="none" w:sz="0" w:space="0" w:color="auto"/>
                    <w:right w:val="none" w:sz="0" w:space="0" w:color="auto"/>
                  </w:divBdr>
                  <w:divsChild>
                    <w:div w:id="162286810">
                      <w:marLeft w:val="0"/>
                      <w:marRight w:val="0"/>
                      <w:marTop w:val="0"/>
                      <w:marBottom w:val="0"/>
                      <w:divBdr>
                        <w:top w:val="none" w:sz="0" w:space="0" w:color="auto"/>
                        <w:left w:val="none" w:sz="0" w:space="0" w:color="auto"/>
                        <w:bottom w:val="none" w:sz="0" w:space="0" w:color="auto"/>
                        <w:right w:val="none" w:sz="0" w:space="0" w:color="auto"/>
                      </w:divBdr>
                      <w:divsChild>
                        <w:div w:id="1111320493">
                          <w:marLeft w:val="0"/>
                          <w:marRight w:val="0"/>
                          <w:marTop w:val="0"/>
                          <w:marBottom w:val="0"/>
                          <w:divBdr>
                            <w:top w:val="none" w:sz="0" w:space="0" w:color="auto"/>
                            <w:left w:val="none" w:sz="0" w:space="0" w:color="auto"/>
                            <w:bottom w:val="none" w:sz="0" w:space="0" w:color="auto"/>
                            <w:right w:val="none" w:sz="0" w:space="0" w:color="auto"/>
                          </w:divBdr>
                          <w:divsChild>
                            <w:div w:id="1479687491">
                              <w:marLeft w:val="0"/>
                              <w:marRight w:val="0"/>
                              <w:marTop w:val="0"/>
                              <w:marBottom w:val="0"/>
                              <w:divBdr>
                                <w:top w:val="none" w:sz="0" w:space="0" w:color="auto"/>
                                <w:left w:val="none" w:sz="0" w:space="0" w:color="auto"/>
                                <w:bottom w:val="none" w:sz="0" w:space="0" w:color="auto"/>
                                <w:right w:val="none" w:sz="0" w:space="0" w:color="auto"/>
                              </w:divBdr>
                              <w:divsChild>
                                <w:div w:id="18318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745543">
      <w:bodyDiv w:val="1"/>
      <w:marLeft w:val="0"/>
      <w:marRight w:val="0"/>
      <w:marTop w:val="0"/>
      <w:marBottom w:val="0"/>
      <w:divBdr>
        <w:top w:val="none" w:sz="0" w:space="0" w:color="auto"/>
        <w:left w:val="none" w:sz="0" w:space="0" w:color="auto"/>
        <w:bottom w:val="none" w:sz="0" w:space="0" w:color="auto"/>
        <w:right w:val="none" w:sz="0" w:space="0" w:color="auto"/>
      </w:divBdr>
      <w:divsChild>
        <w:div w:id="2097706198">
          <w:marLeft w:val="0"/>
          <w:marRight w:val="0"/>
          <w:marTop w:val="0"/>
          <w:marBottom w:val="0"/>
          <w:divBdr>
            <w:top w:val="none" w:sz="0" w:space="0" w:color="auto"/>
            <w:left w:val="none" w:sz="0" w:space="0" w:color="auto"/>
            <w:bottom w:val="none" w:sz="0" w:space="0" w:color="auto"/>
            <w:right w:val="none" w:sz="0" w:space="0" w:color="auto"/>
          </w:divBdr>
          <w:divsChild>
            <w:div w:id="1387411199">
              <w:marLeft w:val="0"/>
              <w:marRight w:val="0"/>
              <w:marTop w:val="0"/>
              <w:marBottom w:val="0"/>
              <w:divBdr>
                <w:top w:val="none" w:sz="0" w:space="0" w:color="auto"/>
                <w:left w:val="none" w:sz="0" w:space="0" w:color="auto"/>
                <w:bottom w:val="none" w:sz="0" w:space="0" w:color="auto"/>
                <w:right w:val="none" w:sz="0" w:space="0" w:color="auto"/>
              </w:divBdr>
              <w:divsChild>
                <w:div w:id="262500315">
                  <w:marLeft w:val="0"/>
                  <w:marRight w:val="0"/>
                  <w:marTop w:val="0"/>
                  <w:marBottom w:val="0"/>
                  <w:divBdr>
                    <w:top w:val="none" w:sz="0" w:space="0" w:color="auto"/>
                    <w:left w:val="none" w:sz="0" w:space="0" w:color="auto"/>
                    <w:bottom w:val="none" w:sz="0" w:space="0" w:color="auto"/>
                    <w:right w:val="none" w:sz="0" w:space="0" w:color="auto"/>
                  </w:divBdr>
                  <w:divsChild>
                    <w:div w:id="523204163">
                      <w:marLeft w:val="0"/>
                      <w:marRight w:val="0"/>
                      <w:marTop w:val="0"/>
                      <w:marBottom w:val="0"/>
                      <w:divBdr>
                        <w:top w:val="none" w:sz="0" w:space="0" w:color="auto"/>
                        <w:left w:val="none" w:sz="0" w:space="0" w:color="auto"/>
                        <w:bottom w:val="none" w:sz="0" w:space="0" w:color="auto"/>
                        <w:right w:val="none" w:sz="0" w:space="0" w:color="auto"/>
                      </w:divBdr>
                      <w:divsChild>
                        <w:div w:id="1686442203">
                          <w:marLeft w:val="0"/>
                          <w:marRight w:val="0"/>
                          <w:marTop w:val="0"/>
                          <w:marBottom w:val="0"/>
                          <w:divBdr>
                            <w:top w:val="none" w:sz="0" w:space="0" w:color="auto"/>
                            <w:left w:val="none" w:sz="0" w:space="0" w:color="auto"/>
                            <w:bottom w:val="none" w:sz="0" w:space="0" w:color="auto"/>
                            <w:right w:val="none" w:sz="0" w:space="0" w:color="auto"/>
                          </w:divBdr>
                          <w:divsChild>
                            <w:div w:id="958610095">
                              <w:marLeft w:val="0"/>
                              <w:marRight w:val="0"/>
                              <w:marTop w:val="0"/>
                              <w:marBottom w:val="0"/>
                              <w:divBdr>
                                <w:top w:val="none" w:sz="0" w:space="0" w:color="auto"/>
                                <w:left w:val="none" w:sz="0" w:space="0" w:color="auto"/>
                                <w:bottom w:val="none" w:sz="0" w:space="0" w:color="auto"/>
                                <w:right w:val="none" w:sz="0" w:space="0" w:color="auto"/>
                              </w:divBdr>
                              <w:divsChild>
                                <w:div w:id="10132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243639">
      <w:bodyDiv w:val="1"/>
      <w:marLeft w:val="0"/>
      <w:marRight w:val="0"/>
      <w:marTop w:val="0"/>
      <w:marBottom w:val="0"/>
      <w:divBdr>
        <w:top w:val="none" w:sz="0" w:space="0" w:color="auto"/>
        <w:left w:val="none" w:sz="0" w:space="0" w:color="auto"/>
        <w:bottom w:val="none" w:sz="0" w:space="0" w:color="auto"/>
        <w:right w:val="none" w:sz="0" w:space="0" w:color="auto"/>
      </w:divBdr>
    </w:div>
    <w:div w:id="1352025014">
      <w:bodyDiv w:val="1"/>
      <w:marLeft w:val="0"/>
      <w:marRight w:val="0"/>
      <w:marTop w:val="0"/>
      <w:marBottom w:val="0"/>
      <w:divBdr>
        <w:top w:val="none" w:sz="0" w:space="0" w:color="auto"/>
        <w:left w:val="none" w:sz="0" w:space="0" w:color="auto"/>
        <w:bottom w:val="none" w:sz="0" w:space="0" w:color="auto"/>
        <w:right w:val="none" w:sz="0" w:space="0" w:color="auto"/>
      </w:divBdr>
      <w:divsChild>
        <w:div w:id="1080103055">
          <w:marLeft w:val="0"/>
          <w:marRight w:val="0"/>
          <w:marTop w:val="0"/>
          <w:marBottom w:val="0"/>
          <w:divBdr>
            <w:top w:val="none" w:sz="0" w:space="0" w:color="auto"/>
            <w:left w:val="none" w:sz="0" w:space="0" w:color="auto"/>
            <w:bottom w:val="none" w:sz="0" w:space="0" w:color="auto"/>
            <w:right w:val="none" w:sz="0" w:space="0" w:color="auto"/>
          </w:divBdr>
          <w:divsChild>
            <w:div w:id="542866906">
              <w:marLeft w:val="0"/>
              <w:marRight w:val="0"/>
              <w:marTop w:val="0"/>
              <w:marBottom w:val="0"/>
              <w:divBdr>
                <w:top w:val="none" w:sz="0" w:space="0" w:color="auto"/>
                <w:left w:val="none" w:sz="0" w:space="0" w:color="auto"/>
                <w:bottom w:val="none" w:sz="0" w:space="0" w:color="auto"/>
                <w:right w:val="none" w:sz="0" w:space="0" w:color="auto"/>
              </w:divBdr>
              <w:divsChild>
                <w:div w:id="728109295">
                  <w:marLeft w:val="0"/>
                  <w:marRight w:val="0"/>
                  <w:marTop w:val="0"/>
                  <w:marBottom w:val="0"/>
                  <w:divBdr>
                    <w:top w:val="none" w:sz="0" w:space="0" w:color="auto"/>
                    <w:left w:val="none" w:sz="0" w:space="0" w:color="auto"/>
                    <w:bottom w:val="none" w:sz="0" w:space="0" w:color="auto"/>
                    <w:right w:val="none" w:sz="0" w:space="0" w:color="auto"/>
                  </w:divBdr>
                  <w:divsChild>
                    <w:div w:id="221673898">
                      <w:marLeft w:val="0"/>
                      <w:marRight w:val="0"/>
                      <w:marTop w:val="0"/>
                      <w:marBottom w:val="0"/>
                      <w:divBdr>
                        <w:top w:val="none" w:sz="0" w:space="0" w:color="auto"/>
                        <w:left w:val="none" w:sz="0" w:space="0" w:color="auto"/>
                        <w:bottom w:val="none" w:sz="0" w:space="0" w:color="auto"/>
                        <w:right w:val="none" w:sz="0" w:space="0" w:color="auto"/>
                      </w:divBdr>
                      <w:divsChild>
                        <w:div w:id="152525040">
                          <w:marLeft w:val="0"/>
                          <w:marRight w:val="0"/>
                          <w:marTop w:val="0"/>
                          <w:marBottom w:val="0"/>
                          <w:divBdr>
                            <w:top w:val="none" w:sz="0" w:space="0" w:color="auto"/>
                            <w:left w:val="none" w:sz="0" w:space="0" w:color="auto"/>
                            <w:bottom w:val="none" w:sz="0" w:space="0" w:color="auto"/>
                            <w:right w:val="none" w:sz="0" w:space="0" w:color="auto"/>
                          </w:divBdr>
                          <w:divsChild>
                            <w:div w:id="1937404189">
                              <w:marLeft w:val="0"/>
                              <w:marRight w:val="0"/>
                              <w:marTop w:val="0"/>
                              <w:marBottom w:val="0"/>
                              <w:divBdr>
                                <w:top w:val="none" w:sz="0" w:space="0" w:color="auto"/>
                                <w:left w:val="none" w:sz="0" w:space="0" w:color="auto"/>
                                <w:bottom w:val="none" w:sz="0" w:space="0" w:color="auto"/>
                                <w:right w:val="none" w:sz="0" w:space="0" w:color="auto"/>
                              </w:divBdr>
                              <w:divsChild>
                                <w:div w:id="44577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591788">
      <w:bodyDiv w:val="1"/>
      <w:marLeft w:val="0"/>
      <w:marRight w:val="0"/>
      <w:marTop w:val="0"/>
      <w:marBottom w:val="0"/>
      <w:divBdr>
        <w:top w:val="none" w:sz="0" w:space="0" w:color="auto"/>
        <w:left w:val="none" w:sz="0" w:space="0" w:color="auto"/>
        <w:bottom w:val="none" w:sz="0" w:space="0" w:color="auto"/>
        <w:right w:val="none" w:sz="0" w:space="0" w:color="auto"/>
      </w:divBdr>
      <w:divsChild>
        <w:div w:id="1692950687">
          <w:marLeft w:val="0"/>
          <w:marRight w:val="0"/>
          <w:marTop w:val="0"/>
          <w:marBottom w:val="0"/>
          <w:divBdr>
            <w:top w:val="none" w:sz="0" w:space="0" w:color="auto"/>
            <w:left w:val="none" w:sz="0" w:space="0" w:color="auto"/>
            <w:bottom w:val="none" w:sz="0" w:space="0" w:color="auto"/>
            <w:right w:val="none" w:sz="0" w:space="0" w:color="auto"/>
          </w:divBdr>
        </w:div>
      </w:divsChild>
    </w:div>
    <w:div w:id="1365522592">
      <w:bodyDiv w:val="1"/>
      <w:marLeft w:val="0"/>
      <w:marRight w:val="0"/>
      <w:marTop w:val="0"/>
      <w:marBottom w:val="0"/>
      <w:divBdr>
        <w:top w:val="none" w:sz="0" w:space="0" w:color="auto"/>
        <w:left w:val="none" w:sz="0" w:space="0" w:color="auto"/>
        <w:bottom w:val="none" w:sz="0" w:space="0" w:color="auto"/>
        <w:right w:val="none" w:sz="0" w:space="0" w:color="auto"/>
      </w:divBdr>
    </w:div>
    <w:div w:id="1365785711">
      <w:bodyDiv w:val="1"/>
      <w:marLeft w:val="0"/>
      <w:marRight w:val="0"/>
      <w:marTop w:val="0"/>
      <w:marBottom w:val="0"/>
      <w:divBdr>
        <w:top w:val="none" w:sz="0" w:space="0" w:color="auto"/>
        <w:left w:val="none" w:sz="0" w:space="0" w:color="auto"/>
        <w:bottom w:val="none" w:sz="0" w:space="0" w:color="auto"/>
        <w:right w:val="none" w:sz="0" w:space="0" w:color="auto"/>
      </w:divBdr>
    </w:div>
    <w:div w:id="1366634156">
      <w:bodyDiv w:val="1"/>
      <w:marLeft w:val="0"/>
      <w:marRight w:val="0"/>
      <w:marTop w:val="0"/>
      <w:marBottom w:val="0"/>
      <w:divBdr>
        <w:top w:val="none" w:sz="0" w:space="0" w:color="auto"/>
        <w:left w:val="none" w:sz="0" w:space="0" w:color="auto"/>
        <w:bottom w:val="none" w:sz="0" w:space="0" w:color="auto"/>
        <w:right w:val="none" w:sz="0" w:space="0" w:color="auto"/>
      </w:divBdr>
      <w:divsChild>
        <w:div w:id="1229150937">
          <w:marLeft w:val="0"/>
          <w:marRight w:val="0"/>
          <w:marTop w:val="0"/>
          <w:marBottom w:val="0"/>
          <w:divBdr>
            <w:top w:val="none" w:sz="0" w:space="0" w:color="auto"/>
            <w:left w:val="none" w:sz="0" w:space="0" w:color="auto"/>
            <w:bottom w:val="none" w:sz="0" w:space="0" w:color="auto"/>
            <w:right w:val="none" w:sz="0" w:space="0" w:color="auto"/>
          </w:divBdr>
          <w:divsChild>
            <w:div w:id="1947157060">
              <w:marLeft w:val="0"/>
              <w:marRight w:val="0"/>
              <w:marTop w:val="0"/>
              <w:marBottom w:val="0"/>
              <w:divBdr>
                <w:top w:val="none" w:sz="0" w:space="0" w:color="auto"/>
                <w:left w:val="none" w:sz="0" w:space="0" w:color="auto"/>
                <w:bottom w:val="none" w:sz="0" w:space="0" w:color="auto"/>
                <w:right w:val="none" w:sz="0" w:space="0" w:color="auto"/>
              </w:divBdr>
              <w:divsChild>
                <w:div w:id="969090507">
                  <w:marLeft w:val="0"/>
                  <w:marRight w:val="0"/>
                  <w:marTop w:val="0"/>
                  <w:marBottom w:val="0"/>
                  <w:divBdr>
                    <w:top w:val="none" w:sz="0" w:space="0" w:color="auto"/>
                    <w:left w:val="none" w:sz="0" w:space="0" w:color="auto"/>
                    <w:bottom w:val="none" w:sz="0" w:space="0" w:color="auto"/>
                    <w:right w:val="none" w:sz="0" w:space="0" w:color="auto"/>
                  </w:divBdr>
                  <w:divsChild>
                    <w:div w:id="1819566422">
                      <w:marLeft w:val="0"/>
                      <w:marRight w:val="0"/>
                      <w:marTop w:val="0"/>
                      <w:marBottom w:val="0"/>
                      <w:divBdr>
                        <w:top w:val="none" w:sz="0" w:space="0" w:color="auto"/>
                        <w:left w:val="none" w:sz="0" w:space="0" w:color="auto"/>
                        <w:bottom w:val="none" w:sz="0" w:space="0" w:color="auto"/>
                        <w:right w:val="none" w:sz="0" w:space="0" w:color="auto"/>
                      </w:divBdr>
                      <w:divsChild>
                        <w:div w:id="1303388135">
                          <w:marLeft w:val="0"/>
                          <w:marRight w:val="0"/>
                          <w:marTop w:val="0"/>
                          <w:marBottom w:val="0"/>
                          <w:divBdr>
                            <w:top w:val="none" w:sz="0" w:space="0" w:color="auto"/>
                            <w:left w:val="none" w:sz="0" w:space="0" w:color="auto"/>
                            <w:bottom w:val="none" w:sz="0" w:space="0" w:color="auto"/>
                            <w:right w:val="none" w:sz="0" w:space="0" w:color="auto"/>
                          </w:divBdr>
                          <w:divsChild>
                            <w:div w:id="1454589839">
                              <w:marLeft w:val="0"/>
                              <w:marRight w:val="0"/>
                              <w:marTop w:val="0"/>
                              <w:marBottom w:val="0"/>
                              <w:divBdr>
                                <w:top w:val="none" w:sz="0" w:space="0" w:color="auto"/>
                                <w:left w:val="none" w:sz="0" w:space="0" w:color="auto"/>
                                <w:bottom w:val="none" w:sz="0" w:space="0" w:color="auto"/>
                                <w:right w:val="none" w:sz="0" w:space="0" w:color="auto"/>
                              </w:divBdr>
                              <w:divsChild>
                                <w:div w:id="207173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609705">
      <w:bodyDiv w:val="1"/>
      <w:marLeft w:val="0"/>
      <w:marRight w:val="0"/>
      <w:marTop w:val="0"/>
      <w:marBottom w:val="0"/>
      <w:divBdr>
        <w:top w:val="none" w:sz="0" w:space="0" w:color="auto"/>
        <w:left w:val="none" w:sz="0" w:space="0" w:color="auto"/>
        <w:bottom w:val="none" w:sz="0" w:space="0" w:color="auto"/>
        <w:right w:val="none" w:sz="0" w:space="0" w:color="auto"/>
      </w:divBdr>
      <w:divsChild>
        <w:div w:id="1737630781">
          <w:marLeft w:val="0"/>
          <w:marRight w:val="0"/>
          <w:marTop w:val="0"/>
          <w:marBottom w:val="0"/>
          <w:divBdr>
            <w:top w:val="none" w:sz="0" w:space="0" w:color="auto"/>
            <w:left w:val="none" w:sz="0" w:space="0" w:color="auto"/>
            <w:bottom w:val="none" w:sz="0" w:space="0" w:color="auto"/>
            <w:right w:val="none" w:sz="0" w:space="0" w:color="auto"/>
          </w:divBdr>
        </w:div>
      </w:divsChild>
    </w:div>
    <w:div w:id="1377193845">
      <w:bodyDiv w:val="1"/>
      <w:marLeft w:val="0"/>
      <w:marRight w:val="0"/>
      <w:marTop w:val="0"/>
      <w:marBottom w:val="0"/>
      <w:divBdr>
        <w:top w:val="none" w:sz="0" w:space="0" w:color="auto"/>
        <w:left w:val="none" w:sz="0" w:space="0" w:color="auto"/>
        <w:bottom w:val="none" w:sz="0" w:space="0" w:color="auto"/>
        <w:right w:val="none" w:sz="0" w:space="0" w:color="auto"/>
      </w:divBdr>
    </w:div>
    <w:div w:id="1383820794">
      <w:bodyDiv w:val="1"/>
      <w:marLeft w:val="0"/>
      <w:marRight w:val="0"/>
      <w:marTop w:val="0"/>
      <w:marBottom w:val="0"/>
      <w:divBdr>
        <w:top w:val="none" w:sz="0" w:space="0" w:color="auto"/>
        <w:left w:val="none" w:sz="0" w:space="0" w:color="auto"/>
        <w:bottom w:val="none" w:sz="0" w:space="0" w:color="auto"/>
        <w:right w:val="none" w:sz="0" w:space="0" w:color="auto"/>
      </w:divBdr>
      <w:divsChild>
        <w:div w:id="412090590">
          <w:marLeft w:val="0"/>
          <w:marRight w:val="0"/>
          <w:marTop w:val="0"/>
          <w:marBottom w:val="0"/>
          <w:divBdr>
            <w:top w:val="none" w:sz="0" w:space="0" w:color="auto"/>
            <w:left w:val="none" w:sz="0" w:space="0" w:color="auto"/>
            <w:bottom w:val="none" w:sz="0" w:space="0" w:color="auto"/>
            <w:right w:val="none" w:sz="0" w:space="0" w:color="auto"/>
          </w:divBdr>
          <w:divsChild>
            <w:div w:id="1105538605">
              <w:marLeft w:val="0"/>
              <w:marRight w:val="0"/>
              <w:marTop w:val="0"/>
              <w:marBottom w:val="0"/>
              <w:divBdr>
                <w:top w:val="none" w:sz="0" w:space="0" w:color="auto"/>
                <w:left w:val="none" w:sz="0" w:space="0" w:color="auto"/>
                <w:bottom w:val="none" w:sz="0" w:space="0" w:color="auto"/>
                <w:right w:val="none" w:sz="0" w:space="0" w:color="auto"/>
              </w:divBdr>
              <w:divsChild>
                <w:div w:id="70197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072417">
      <w:bodyDiv w:val="1"/>
      <w:marLeft w:val="0"/>
      <w:marRight w:val="0"/>
      <w:marTop w:val="0"/>
      <w:marBottom w:val="0"/>
      <w:divBdr>
        <w:top w:val="none" w:sz="0" w:space="0" w:color="auto"/>
        <w:left w:val="none" w:sz="0" w:space="0" w:color="auto"/>
        <w:bottom w:val="none" w:sz="0" w:space="0" w:color="auto"/>
        <w:right w:val="none" w:sz="0" w:space="0" w:color="auto"/>
      </w:divBdr>
      <w:divsChild>
        <w:div w:id="2063552346">
          <w:marLeft w:val="0"/>
          <w:marRight w:val="0"/>
          <w:marTop w:val="0"/>
          <w:marBottom w:val="0"/>
          <w:divBdr>
            <w:top w:val="none" w:sz="0" w:space="0" w:color="auto"/>
            <w:left w:val="none" w:sz="0" w:space="0" w:color="auto"/>
            <w:bottom w:val="none" w:sz="0" w:space="0" w:color="auto"/>
            <w:right w:val="none" w:sz="0" w:space="0" w:color="auto"/>
          </w:divBdr>
          <w:divsChild>
            <w:div w:id="1111896858">
              <w:marLeft w:val="0"/>
              <w:marRight w:val="0"/>
              <w:marTop w:val="0"/>
              <w:marBottom w:val="0"/>
              <w:divBdr>
                <w:top w:val="none" w:sz="0" w:space="0" w:color="auto"/>
                <w:left w:val="none" w:sz="0" w:space="0" w:color="auto"/>
                <w:bottom w:val="none" w:sz="0" w:space="0" w:color="auto"/>
                <w:right w:val="none" w:sz="0" w:space="0" w:color="auto"/>
              </w:divBdr>
              <w:divsChild>
                <w:div w:id="219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4889">
      <w:bodyDiv w:val="1"/>
      <w:marLeft w:val="0"/>
      <w:marRight w:val="0"/>
      <w:marTop w:val="0"/>
      <w:marBottom w:val="0"/>
      <w:divBdr>
        <w:top w:val="none" w:sz="0" w:space="0" w:color="auto"/>
        <w:left w:val="none" w:sz="0" w:space="0" w:color="auto"/>
        <w:bottom w:val="none" w:sz="0" w:space="0" w:color="auto"/>
        <w:right w:val="none" w:sz="0" w:space="0" w:color="auto"/>
      </w:divBdr>
      <w:divsChild>
        <w:div w:id="1090927572">
          <w:marLeft w:val="0"/>
          <w:marRight w:val="0"/>
          <w:marTop w:val="0"/>
          <w:marBottom w:val="0"/>
          <w:divBdr>
            <w:top w:val="none" w:sz="0" w:space="0" w:color="auto"/>
            <w:left w:val="none" w:sz="0" w:space="0" w:color="auto"/>
            <w:bottom w:val="none" w:sz="0" w:space="0" w:color="auto"/>
            <w:right w:val="none" w:sz="0" w:space="0" w:color="auto"/>
          </w:divBdr>
        </w:div>
      </w:divsChild>
    </w:div>
    <w:div w:id="1428892366">
      <w:bodyDiv w:val="1"/>
      <w:marLeft w:val="0"/>
      <w:marRight w:val="0"/>
      <w:marTop w:val="0"/>
      <w:marBottom w:val="0"/>
      <w:divBdr>
        <w:top w:val="none" w:sz="0" w:space="0" w:color="auto"/>
        <w:left w:val="none" w:sz="0" w:space="0" w:color="auto"/>
        <w:bottom w:val="none" w:sz="0" w:space="0" w:color="auto"/>
        <w:right w:val="none" w:sz="0" w:space="0" w:color="auto"/>
      </w:divBdr>
      <w:divsChild>
        <w:div w:id="1154836643">
          <w:marLeft w:val="0"/>
          <w:marRight w:val="0"/>
          <w:marTop w:val="0"/>
          <w:marBottom w:val="0"/>
          <w:divBdr>
            <w:top w:val="none" w:sz="0" w:space="0" w:color="auto"/>
            <w:left w:val="none" w:sz="0" w:space="0" w:color="auto"/>
            <w:bottom w:val="none" w:sz="0" w:space="0" w:color="auto"/>
            <w:right w:val="none" w:sz="0" w:space="0" w:color="auto"/>
          </w:divBdr>
        </w:div>
      </w:divsChild>
    </w:div>
    <w:div w:id="1448965441">
      <w:bodyDiv w:val="1"/>
      <w:marLeft w:val="0"/>
      <w:marRight w:val="0"/>
      <w:marTop w:val="0"/>
      <w:marBottom w:val="0"/>
      <w:divBdr>
        <w:top w:val="none" w:sz="0" w:space="0" w:color="auto"/>
        <w:left w:val="none" w:sz="0" w:space="0" w:color="auto"/>
        <w:bottom w:val="none" w:sz="0" w:space="0" w:color="auto"/>
        <w:right w:val="none" w:sz="0" w:space="0" w:color="auto"/>
      </w:divBdr>
    </w:div>
    <w:div w:id="1452626257">
      <w:bodyDiv w:val="1"/>
      <w:marLeft w:val="0"/>
      <w:marRight w:val="0"/>
      <w:marTop w:val="0"/>
      <w:marBottom w:val="0"/>
      <w:divBdr>
        <w:top w:val="none" w:sz="0" w:space="0" w:color="auto"/>
        <w:left w:val="none" w:sz="0" w:space="0" w:color="auto"/>
        <w:bottom w:val="none" w:sz="0" w:space="0" w:color="auto"/>
        <w:right w:val="none" w:sz="0" w:space="0" w:color="auto"/>
      </w:divBdr>
      <w:divsChild>
        <w:div w:id="532500808">
          <w:marLeft w:val="0"/>
          <w:marRight w:val="0"/>
          <w:marTop w:val="0"/>
          <w:marBottom w:val="0"/>
          <w:divBdr>
            <w:top w:val="none" w:sz="0" w:space="0" w:color="auto"/>
            <w:left w:val="none" w:sz="0" w:space="0" w:color="auto"/>
            <w:bottom w:val="none" w:sz="0" w:space="0" w:color="auto"/>
            <w:right w:val="none" w:sz="0" w:space="0" w:color="auto"/>
          </w:divBdr>
        </w:div>
      </w:divsChild>
    </w:div>
    <w:div w:id="1484348754">
      <w:bodyDiv w:val="1"/>
      <w:marLeft w:val="0"/>
      <w:marRight w:val="0"/>
      <w:marTop w:val="0"/>
      <w:marBottom w:val="0"/>
      <w:divBdr>
        <w:top w:val="none" w:sz="0" w:space="0" w:color="auto"/>
        <w:left w:val="none" w:sz="0" w:space="0" w:color="auto"/>
        <w:bottom w:val="none" w:sz="0" w:space="0" w:color="auto"/>
        <w:right w:val="none" w:sz="0" w:space="0" w:color="auto"/>
      </w:divBdr>
    </w:div>
    <w:div w:id="1500658849">
      <w:bodyDiv w:val="1"/>
      <w:marLeft w:val="0"/>
      <w:marRight w:val="0"/>
      <w:marTop w:val="0"/>
      <w:marBottom w:val="0"/>
      <w:divBdr>
        <w:top w:val="none" w:sz="0" w:space="0" w:color="auto"/>
        <w:left w:val="none" w:sz="0" w:space="0" w:color="auto"/>
        <w:bottom w:val="none" w:sz="0" w:space="0" w:color="auto"/>
        <w:right w:val="none" w:sz="0" w:space="0" w:color="auto"/>
      </w:divBdr>
      <w:divsChild>
        <w:div w:id="970134859">
          <w:marLeft w:val="0"/>
          <w:marRight w:val="0"/>
          <w:marTop w:val="0"/>
          <w:marBottom w:val="0"/>
          <w:divBdr>
            <w:top w:val="none" w:sz="0" w:space="0" w:color="auto"/>
            <w:left w:val="none" w:sz="0" w:space="0" w:color="auto"/>
            <w:bottom w:val="none" w:sz="0" w:space="0" w:color="auto"/>
            <w:right w:val="none" w:sz="0" w:space="0" w:color="auto"/>
          </w:divBdr>
        </w:div>
      </w:divsChild>
    </w:div>
    <w:div w:id="1503475710">
      <w:bodyDiv w:val="1"/>
      <w:marLeft w:val="0"/>
      <w:marRight w:val="0"/>
      <w:marTop w:val="0"/>
      <w:marBottom w:val="0"/>
      <w:divBdr>
        <w:top w:val="none" w:sz="0" w:space="0" w:color="auto"/>
        <w:left w:val="none" w:sz="0" w:space="0" w:color="auto"/>
        <w:bottom w:val="none" w:sz="0" w:space="0" w:color="auto"/>
        <w:right w:val="none" w:sz="0" w:space="0" w:color="auto"/>
      </w:divBdr>
      <w:divsChild>
        <w:div w:id="928733639">
          <w:marLeft w:val="0"/>
          <w:marRight w:val="0"/>
          <w:marTop w:val="0"/>
          <w:marBottom w:val="0"/>
          <w:divBdr>
            <w:top w:val="none" w:sz="0" w:space="0" w:color="auto"/>
            <w:left w:val="none" w:sz="0" w:space="0" w:color="auto"/>
            <w:bottom w:val="none" w:sz="0" w:space="0" w:color="auto"/>
            <w:right w:val="none" w:sz="0" w:space="0" w:color="auto"/>
          </w:divBdr>
          <w:divsChild>
            <w:div w:id="1044790624">
              <w:marLeft w:val="0"/>
              <w:marRight w:val="0"/>
              <w:marTop w:val="0"/>
              <w:marBottom w:val="0"/>
              <w:divBdr>
                <w:top w:val="none" w:sz="0" w:space="0" w:color="auto"/>
                <w:left w:val="none" w:sz="0" w:space="0" w:color="auto"/>
                <w:bottom w:val="none" w:sz="0" w:space="0" w:color="auto"/>
                <w:right w:val="none" w:sz="0" w:space="0" w:color="auto"/>
              </w:divBdr>
              <w:divsChild>
                <w:div w:id="12176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2216">
      <w:bodyDiv w:val="1"/>
      <w:marLeft w:val="0"/>
      <w:marRight w:val="0"/>
      <w:marTop w:val="0"/>
      <w:marBottom w:val="0"/>
      <w:divBdr>
        <w:top w:val="none" w:sz="0" w:space="0" w:color="auto"/>
        <w:left w:val="none" w:sz="0" w:space="0" w:color="auto"/>
        <w:bottom w:val="none" w:sz="0" w:space="0" w:color="auto"/>
        <w:right w:val="none" w:sz="0" w:space="0" w:color="auto"/>
      </w:divBdr>
      <w:divsChild>
        <w:div w:id="1079912930">
          <w:marLeft w:val="0"/>
          <w:marRight w:val="0"/>
          <w:marTop w:val="0"/>
          <w:marBottom w:val="0"/>
          <w:divBdr>
            <w:top w:val="none" w:sz="0" w:space="0" w:color="auto"/>
            <w:left w:val="none" w:sz="0" w:space="0" w:color="auto"/>
            <w:bottom w:val="none" w:sz="0" w:space="0" w:color="auto"/>
            <w:right w:val="none" w:sz="0" w:space="0" w:color="auto"/>
          </w:divBdr>
        </w:div>
      </w:divsChild>
    </w:div>
    <w:div w:id="1508520076">
      <w:bodyDiv w:val="1"/>
      <w:marLeft w:val="0"/>
      <w:marRight w:val="0"/>
      <w:marTop w:val="0"/>
      <w:marBottom w:val="0"/>
      <w:divBdr>
        <w:top w:val="none" w:sz="0" w:space="0" w:color="auto"/>
        <w:left w:val="none" w:sz="0" w:space="0" w:color="auto"/>
        <w:bottom w:val="none" w:sz="0" w:space="0" w:color="auto"/>
        <w:right w:val="none" w:sz="0" w:space="0" w:color="auto"/>
      </w:divBdr>
      <w:divsChild>
        <w:div w:id="485367068">
          <w:marLeft w:val="0"/>
          <w:marRight w:val="0"/>
          <w:marTop w:val="0"/>
          <w:marBottom w:val="0"/>
          <w:divBdr>
            <w:top w:val="none" w:sz="0" w:space="0" w:color="auto"/>
            <w:left w:val="none" w:sz="0" w:space="0" w:color="auto"/>
            <w:bottom w:val="none" w:sz="0" w:space="0" w:color="auto"/>
            <w:right w:val="none" w:sz="0" w:space="0" w:color="auto"/>
          </w:divBdr>
        </w:div>
      </w:divsChild>
    </w:div>
    <w:div w:id="1515219806">
      <w:bodyDiv w:val="1"/>
      <w:marLeft w:val="0"/>
      <w:marRight w:val="0"/>
      <w:marTop w:val="0"/>
      <w:marBottom w:val="0"/>
      <w:divBdr>
        <w:top w:val="none" w:sz="0" w:space="0" w:color="auto"/>
        <w:left w:val="none" w:sz="0" w:space="0" w:color="auto"/>
        <w:bottom w:val="none" w:sz="0" w:space="0" w:color="auto"/>
        <w:right w:val="none" w:sz="0" w:space="0" w:color="auto"/>
      </w:divBdr>
      <w:divsChild>
        <w:div w:id="1898972579">
          <w:marLeft w:val="0"/>
          <w:marRight w:val="0"/>
          <w:marTop w:val="0"/>
          <w:marBottom w:val="0"/>
          <w:divBdr>
            <w:top w:val="none" w:sz="0" w:space="0" w:color="auto"/>
            <w:left w:val="none" w:sz="0" w:space="0" w:color="auto"/>
            <w:bottom w:val="none" w:sz="0" w:space="0" w:color="auto"/>
            <w:right w:val="none" w:sz="0" w:space="0" w:color="auto"/>
          </w:divBdr>
          <w:divsChild>
            <w:div w:id="1779718333">
              <w:marLeft w:val="0"/>
              <w:marRight w:val="0"/>
              <w:marTop w:val="0"/>
              <w:marBottom w:val="0"/>
              <w:divBdr>
                <w:top w:val="none" w:sz="0" w:space="0" w:color="auto"/>
                <w:left w:val="none" w:sz="0" w:space="0" w:color="auto"/>
                <w:bottom w:val="none" w:sz="0" w:space="0" w:color="auto"/>
                <w:right w:val="none" w:sz="0" w:space="0" w:color="auto"/>
              </w:divBdr>
              <w:divsChild>
                <w:div w:id="975448536">
                  <w:marLeft w:val="0"/>
                  <w:marRight w:val="0"/>
                  <w:marTop w:val="0"/>
                  <w:marBottom w:val="0"/>
                  <w:divBdr>
                    <w:top w:val="none" w:sz="0" w:space="0" w:color="auto"/>
                    <w:left w:val="none" w:sz="0" w:space="0" w:color="auto"/>
                    <w:bottom w:val="none" w:sz="0" w:space="0" w:color="auto"/>
                    <w:right w:val="none" w:sz="0" w:space="0" w:color="auto"/>
                  </w:divBdr>
                  <w:divsChild>
                    <w:div w:id="113403045">
                      <w:marLeft w:val="0"/>
                      <w:marRight w:val="0"/>
                      <w:marTop w:val="0"/>
                      <w:marBottom w:val="0"/>
                      <w:divBdr>
                        <w:top w:val="none" w:sz="0" w:space="0" w:color="auto"/>
                        <w:left w:val="none" w:sz="0" w:space="0" w:color="auto"/>
                        <w:bottom w:val="none" w:sz="0" w:space="0" w:color="auto"/>
                        <w:right w:val="none" w:sz="0" w:space="0" w:color="auto"/>
                      </w:divBdr>
                      <w:divsChild>
                        <w:div w:id="900556193">
                          <w:marLeft w:val="0"/>
                          <w:marRight w:val="0"/>
                          <w:marTop w:val="0"/>
                          <w:marBottom w:val="0"/>
                          <w:divBdr>
                            <w:top w:val="none" w:sz="0" w:space="0" w:color="auto"/>
                            <w:left w:val="none" w:sz="0" w:space="0" w:color="auto"/>
                            <w:bottom w:val="none" w:sz="0" w:space="0" w:color="auto"/>
                            <w:right w:val="none" w:sz="0" w:space="0" w:color="auto"/>
                          </w:divBdr>
                          <w:divsChild>
                            <w:div w:id="1167600965">
                              <w:marLeft w:val="0"/>
                              <w:marRight w:val="0"/>
                              <w:marTop w:val="0"/>
                              <w:marBottom w:val="0"/>
                              <w:divBdr>
                                <w:top w:val="none" w:sz="0" w:space="0" w:color="auto"/>
                                <w:left w:val="none" w:sz="0" w:space="0" w:color="auto"/>
                                <w:bottom w:val="none" w:sz="0" w:space="0" w:color="auto"/>
                                <w:right w:val="none" w:sz="0" w:space="0" w:color="auto"/>
                              </w:divBdr>
                              <w:divsChild>
                                <w:div w:id="188143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069019">
      <w:bodyDiv w:val="1"/>
      <w:marLeft w:val="0"/>
      <w:marRight w:val="0"/>
      <w:marTop w:val="0"/>
      <w:marBottom w:val="0"/>
      <w:divBdr>
        <w:top w:val="none" w:sz="0" w:space="0" w:color="auto"/>
        <w:left w:val="none" w:sz="0" w:space="0" w:color="auto"/>
        <w:bottom w:val="none" w:sz="0" w:space="0" w:color="auto"/>
        <w:right w:val="none" w:sz="0" w:space="0" w:color="auto"/>
      </w:divBdr>
    </w:div>
    <w:div w:id="1557007772">
      <w:bodyDiv w:val="1"/>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57155866">
      <w:bodyDiv w:val="1"/>
      <w:marLeft w:val="0"/>
      <w:marRight w:val="0"/>
      <w:marTop w:val="0"/>
      <w:marBottom w:val="0"/>
      <w:divBdr>
        <w:top w:val="none" w:sz="0" w:space="0" w:color="auto"/>
        <w:left w:val="none" w:sz="0" w:space="0" w:color="auto"/>
        <w:bottom w:val="none" w:sz="0" w:space="0" w:color="auto"/>
        <w:right w:val="none" w:sz="0" w:space="0" w:color="auto"/>
      </w:divBdr>
    </w:div>
    <w:div w:id="1604461832">
      <w:bodyDiv w:val="1"/>
      <w:marLeft w:val="0"/>
      <w:marRight w:val="0"/>
      <w:marTop w:val="0"/>
      <w:marBottom w:val="0"/>
      <w:divBdr>
        <w:top w:val="none" w:sz="0" w:space="0" w:color="auto"/>
        <w:left w:val="none" w:sz="0" w:space="0" w:color="auto"/>
        <w:bottom w:val="none" w:sz="0" w:space="0" w:color="auto"/>
        <w:right w:val="none" w:sz="0" w:space="0" w:color="auto"/>
      </w:divBdr>
      <w:divsChild>
        <w:div w:id="1980719967">
          <w:marLeft w:val="0"/>
          <w:marRight w:val="0"/>
          <w:marTop w:val="0"/>
          <w:marBottom w:val="0"/>
          <w:divBdr>
            <w:top w:val="none" w:sz="0" w:space="0" w:color="auto"/>
            <w:left w:val="none" w:sz="0" w:space="0" w:color="auto"/>
            <w:bottom w:val="none" w:sz="0" w:space="0" w:color="auto"/>
            <w:right w:val="none" w:sz="0" w:space="0" w:color="auto"/>
          </w:divBdr>
          <w:divsChild>
            <w:div w:id="2110850452">
              <w:marLeft w:val="0"/>
              <w:marRight w:val="0"/>
              <w:marTop w:val="0"/>
              <w:marBottom w:val="0"/>
              <w:divBdr>
                <w:top w:val="none" w:sz="0" w:space="0" w:color="auto"/>
                <w:left w:val="none" w:sz="0" w:space="0" w:color="auto"/>
                <w:bottom w:val="none" w:sz="0" w:space="0" w:color="auto"/>
                <w:right w:val="none" w:sz="0" w:space="0" w:color="auto"/>
              </w:divBdr>
              <w:divsChild>
                <w:div w:id="1070155083">
                  <w:marLeft w:val="0"/>
                  <w:marRight w:val="0"/>
                  <w:marTop w:val="0"/>
                  <w:marBottom w:val="0"/>
                  <w:divBdr>
                    <w:top w:val="none" w:sz="0" w:space="0" w:color="auto"/>
                    <w:left w:val="none" w:sz="0" w:space="0" w:color="auto"/>
                    <w:bottom w:val="none" w:sz="0" w:space="0" w:color="auto"/>
                    <w:right w:val="none" w:sz="0" w:space="0" w:color="auto"/>
                  </w:divBdr>
                  <w:divsChild>
                    <w:div w:id="1916208647">
                      <w:marLeft w:val="0"/>
                      <w:marRight w:val="0"/>
                      <w:marTop w:val="0"/>
                      <w:marBottom w:val="0"/>
                      <w:divBdr>
                        <w:top w:val="none" w:sz="0" w:space="0" w:color="auto"/>
                        <w:left w:val="none" w:sz="0" w:space="0" w:color="auto"/>
                        <w:bottom w:val="none" w:sz="0" w:space="0" w:color="auto"/>
                        <w:right w:val="none" w:sz="0" w:space="0" w:color="auto"/>
                      </w:divBdr>
                      <w:divsChild>
                        <w:div w:id="1821343656">
                          <w:marLeft w:val="0"/>
                          <w:marRight w:val="0"/>
                          <w:marTop w:val="0"/>
                          <w:marBottom w:val="0"/>
                          <w:divBdr>
                            <w:top w:val="none" w:sz="0" w:space="0" w:color="auto"/>
                            <w:left w:val="none" w:sz="0" w:space="0" w:color="auto"/>
                            <w:bottom w:val="none" w:sz="0" w:space="0" w:color="auto"/>
                            <w:right w:val="none" w:sz="0" w:space="0" w:color="auto"/>
                          </w:divBdr>
                          <w:divsChild>
                            <w:div w:id="594285562">
                              <w:marLeft w:val="0"/>
                              <w:marRight w:val="0"/>
                              <w:marTop w:val="0"/>
                              <w:marBottom w:val="0"/>
                              <w:divBdr>
                                <w:top w:val="none" w:sz="0" w:space="0" w:color="auto"/>
                                <w:left w:val="none" w:sz="0" w:space="0" w:color="auto"/>
                                <w:bottom w:val="none" w:sz="0" w:space="0" w:color="auto"/>
                                <w:right w:val="none" w:sz="0" w:space="0" w:color="auto"/>
                              </w:divBdr>
                              <w:divsChild>
                                <w:div w:id="17822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380285">
      <w:bodyDiv w:val="1"/>
      <w:marLeft w:val="0"/>
      <w:marRight w:val="0"/>
      <w:marTop w:val="0"/>
      <w:marBottom w:val="0"/>
      <w:divBdr>
        <w:top w:val="none" w:sz="0" w:space="0" w:color="auto"/>
        <w:left w:val="none" w:sz="0" w:space="0" w:color="auto"/>
        <w:bottom w:val="none" w:sz="0" w:space="0" w:color="auto"/>
        <w:right w:val="none" w:sz="0" w:space="0" w:color="auto"/>
      </w:divBdr>
    </w:div>
    <w:div w:id="1608273041">
      <w:bodyDiv w:val="1"/>
      <w:marLeft w:val="0"/>
      <w:marRight w:val="0"/>
      <w:marTop w:val="0"/>
      <w:marBottom w:val="0"/>
      <w:divBdr>
        <w:top w:val="none" w:sz="0" w:space="0" w:color="auto"/>
        <w:left w:val="none" w:sz="0" w:space="0" w:color="auto"/>
        <w:bottom w:val="none" w:sz="0" w:space="0" w:color="auto"/>
        <w:right w:val="none" w:sz="0" w:space="0" w:color="auto"/>
      </w:divBdr>
    </w:div>
    <w:div w:id="1608848473">
      <w:bodyDiv w:val="1"/>
      <w:marLeft w:val="0"/>
      <w:marRight w:val="0"/>
      <w:marTop w:val="0"/>
      <w:marBottom w:val="0"/>
      <w:divBdr>
        <w:top w:val="none" w:sz="0" w:space="0" w:color="auto"/>
        <w:left w:val="none" w:sz="0" w:space="0" w:color="auto"/>
        <w:bottom w:val="none" w:sz="0" w:space="0" w:color="auto"/>
        <w:right w:val="none" w:sz="0" w:space="0" w:color="auto"/>
      </w:divBdr>
    </w:div>
    <w:div w:id="1611622501">
      <w:bodyDiv w:val="1"/>
      <w:marLeft w:val="0"/>
      <w:marRight w:val="0"/>
      <w:marTop w:val="0"/>
      <w:marBottom w:val="0"/>
      <w:divBdr>
        <w:top w:val="none" w:sz="0" w:space="0" w:color="auto"/>
        <w:left w:val="none" w:sz="0" w:space="0" w:color="auto"/>
        <w:bottom w:val="none" w:sz="0" w:space="0" w:color="auto"/>
        <w:right w:val="none" w:sz="0" w:space="0" w:color="auto"/>
      </w:divBdr>
    </w:div>
    <w:div w:id="1621952991">
      <w:bodyDiv w:val="1"/>
      <w:marLeft w:val="0"/>
      <w:marRight w:val="0"/>
      <w:marTop w:val="0"/>
      <w:marBottom w:val="0"/>
      <w:divBdr>
        <w:top w:val="none" w:sz="0" w:space="0" w:color="auto"/>
        <w:left w:val="none" w:sz="0" w:space="0" w:color="auto"/>
        <w:bottom w:val="none" w:sz="0" w:space="0" w:color="auto"/>
        <w:right w:val="none" w:sz="0" w:space="0" w:color="auto"/>
      </w:divBdr>
      <w:divsChild>
        <w:div w:id="1097603536">
          <w:marLeft w:val="0"/>
          <w:marRight w:val="0"/>
          <w:marTop w:val="0"/>
          <w:marBottom w:val="0"/>
          <w:divBdr>
            <w:top w:val="none" w:sz="0" w:space="0" w:color="auto"/>
            <w:left w:val="none" w:sz="0" w:space="0" w:color="auto"/>
            <w:bottom w:val="none" w:sz="0" w:space="0" w:color="auto"/>
            <w:right w:val="none" w:sz="0" w:space="0" w:color="auto"/>
          </w:divBdr>
        </w:div>
      </w:divsChild>
    </w:div>
    <w:div w:id="1699088790">
      <w:bodyDiv w:val="1"/>
      <w:marLeft w:val="0"/>
      <w:marRight w:val="0"/>
      <w:marTop w:val="0"/>
      <w:marBottom w:val="0"/>
      <w:divBdr>
        <w:top w:val="none" w:sz="0" w:space="0" w:color="auto"/>
        <w:left w:val="none" w:sz="0" w:space="0" w:color="auto"/>
        <w:bottom w:val="none" w:sz="0" w:space="0" w:color="auto"/>
        <w:right w:val="none" w:sz="0" w:space="0" w:color="auto"/>
      </w:divBdr>
      <w:divsChild>
        <w:div w:id="594939057">
          <w:marLeft w:val="0"/>
          <w:marRight w:val="0"/>
          <w:marTop w:val="0"/>
          <w:marBottom w:val="0"/>
          <w:divBdr>
            <w:top w:val="none" w:sz="0" w:space="0" w:color="auto"/>
            <w:left w:val="none" w:sz="0" w:space="0" w:color="auto"/>
            <w:bottom w:val="none" w:sz="0" w:space="0" w:color="auto"/>
            <w:right w:val="none" w:sz="0" w:space="0" w:color="auto"/>
          </w:divBdr>
        </w:div>
      </w:divsChild>
    </w:div>
    <w:div w:id="1716854105">
      <w:bodyDiv w:val="1"/>
      <w:marLeft w:val="0"/>
      <w:marRight w:val="0"/>
      <w:marTop w:val="0"/>
      <w:marBottom w:val="0"/>
      <w:divBdr>
        <w:top w:val="none" w:sz="0" w:space="0" w:color="auto"/>
        <w:left w:val="none" w:sz="0" w:space="0" w:color="auto"/>
        <w:bottom w:val="none" w:sz="0" w:space="0" w:color="auto"/>
        <w:right w:val="none" w:sz="0" w:space="0" w:color="auto"/>
      </w:divBdr>
    </w:div>
    <w:div w:id="1734544817">
      <w:bodyDiv w:val="1"/>
      <w:marLeft w:val="0"/>
      <w:marRight w:val="0"/>
      <w:marTop w:val="0"/>
      <w:marBottom w:val="0"/>
      <w:divBdr>
        <w:top w:val="none" w:sz="0" w:space="0" w:color="auto"/>
        <w:left w:val="none" w:sz="0" w:space="0" w:color="auto"/>
        <w:bottom w:val="none" w:sz="0" w:space="0" w:color="auto"/>
        <w:right w:val="none" w:sz="0" w:space="0" w:color="auto"/>
      </w:divBdr>
    </w:div>
    <w:div w:id="1735815388">
      <w:bodyDiv w:val="1"/>
      <w:marLeft w:val="0"/>
      <w:marRight w:val="0"/>
      <w:marTop w:val="0"/>
      <w:marBottom w:val="0"/>
      <w:divBdr>
        <w:top w:val="none" w:sz="0" w:space="0" w:color="auto"/>
        <w:left w:val="none" w:sz="0" w:space="0" w:color="auto"/>
        <w:bottom w:val="none" w:sz="0" w:space="0" w:color="auto"/>
        <w:right w:val="none" w:sz="0" w:space="0" w:color="auto"/>
      </w:divBdr>
      <w:divsChild>
        <w:div w:id="647900443">
          <w:marLeft w:val="0"/>
          <w:marRight w:val="0"/>
          <w:marTop w:val="0"/>
          <w:marBottom w:val="0"/>
          <w:divBdr>
            <w:top w:val="none" w:sz="0" w:space="0" w:color="auto"/>
            <w:left w:val="none" w:sz="0" w:space="0" w:color="auto"/>
            <w:bottom w:val="none" w:sz="0" w:space="0" w:color="auto"/>
            <w:right w:val="none" w:sz="0" w:space="0" w:color="auto"/>
          </w:divBdr>
        </w:div>
      </w:divsChild>
    </w:div>
    <w:div w:id="1750494684">
      <w:bodyDiv w:val="1"/>
      <w:marLeft w:val="0"/>
      <w:marRight w:val="0"/>
      <w:marTop w:val="0"/>
      <w:marBottom w:val="0"/>
      <w:divBdr>
        <w:top w:val="none" w:sz="0" w:space="0" w:color="auto"/>
        <w:left w:val="none" w:sz="0" w:space="0" w:color="auto"/>
        <w:bottom w:val="none" w:sz="0" w:space="0" w:color="auto"/>
        <w:right w:val="none" w:sz="0" w:space="0" w:color="auto"/>
      </w:divBdr>
      <w:divsChild>
        <w:div w:id="1722094149">
          <w:marLeft w:val="0"/>
          <w:marRight w:val="0"/>
          <w:marTop w:val="0"/>
          <w:marBottom w:val="0"/>
          <w:divBdr>
            <w:top w:val="none" w:sz="0" w:space="0" w:color="auto"/>
            <w:left w:val="none" w:sz="0" w:space="0" w:color="auto"/>
            <w:bottom w:val="none" w:sz="0" w:space="0" w:color="auto"/>
            <w:right w:val="none" w:sz="0" w:space="0" w:color="auto"/>
          </w:divBdr>
          <w:divsChild>
            <w:div w:id="408037632">
              <w:marLeft w:val="0"/>
              <w:marRight w:val="0"/>
              <w:marTop w:val="0"/>
              <w:marBottom w:val="0"/>
              <w:divBdr>
                <w:top w:val="none" w:sz="0" w:space="0" w:color="auto"/>
                <w:left w:val="none" w:sz="0" w:space="0" w:color="auto"/>
                <w:bottom w:val="none" w:sz="0" w:space="0" w:color="auto"/>
                <w:right w:val="none" w:sz="0" w:space="0" w:color="auto"/>
              </w:divBdr>
              <w:divsChild>
                <w:div w:id="9705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11742">
      <w:bodyDiv w:val="1"/>
      <w:marLeft w:val="0"/>
      <w:marRight w:val="0"/>
      <w:marTop w:val="0"/>
      <w:marBottom w:val="0"/>
      <w:divBdr>
        <w:top w:val="none" w:sz="0" w:space="0" w:color="auto"/>
        <w:left w:val="none" w:sz="0" w:space="0" w:color="auto"/>
        <w:bottom w:val="none" w:sz="0" w:space="0" w:color="auto"/>
        <w:right w:val="none" w:sz="0" w:space="0" w:color="auto"/>
      </w:divBdr>
    </w:div>
    <w:div w:id="1757363883">
      <w:bodyDiv w:val="1"/>
      <w:marLeft w:val="0"/>
      <w:marRight w:val="0"/>
      <w:marTop w:val="0"/>
      <w:marBottom w:val="0"/>
      <w:divBdr>
        <w:top w:val="none" w:sz="0" w:space="0" w:color="auto"/>
        <w:left w:val="none" w:sz="0" w:space="0" w:color="auto"/>
        <w:bottom w:val="none" w:sz="0" w:space="0" w:color="auto"/>
        <w:right w:val="none" w:sz="0" w:space="0" w:color="auto"/>
      </w:divBdr>
    </w:div>
    <w:div w:id="1824278223">
      <w:bodyDiv w:val="1"/>
      <w:marLeft w:val="0"/>
      <w:marRight w:val="0"/>
      <w:marTop w:val="0"/>
      <w:marBottom w:val="0"/>
      <w:divBdr>
        <w:top w:val="none" w:sz="0" w:space="0" w:color="auto"/>
        <w:left w:val="none" w:sz="0" w:space="0" w:color="auto"/>
        <w:bottom w:val="none" w:sz="0" w:space="0" w:color="auto"/>
        <w:right w:val="none" w:sz="0" w:space="0" w:color="auto"/>
      </w:divBdr>
      <w:divsChild>
        <w:div w:id="913008466">
          <w:marLeft w:val="0"/>
          <w:marRight w:val="0"/>
          <w:marTop w:val="0"/>
          <w:marBottom w:val="0"/>
          <w:divBdr>
            <w:top w:val="none" w:sz="0" w:space="0" w:color="auto"/>
            <w:left w:val="none" w:sz="0" w:space="0" w:color="auto"/>
            <w:bottom w:val="none" w:sz="0" w:space="0" w:color="auto"/>
            <w:right w:val="none" w:sz="0" w:space="0" w:color="auto"/>
          </w:divBdr>
          <w:divsChild>
            <w:div w:id="2118522793">
              <w:marLeft w:val="0"/>
              <w:marRight w:val="0"/>
              <w:marTop w:val="0"/>
              <w:marBottom w:val="0"/>
              <w:divBdr>
                <w:top w:val="none" w:sz="0" w:space="0" w:color="auto"/>
                <w:left w:val="none" w:sz="0" w:space="0" w:color="auto"/>
                <w:bottom w:val="none" w:sz="0" w:space="0" w:color="auto"/>
                <w:right w:val="none" w:sz="0" w:space="0" w:color="auto"/>
              </w:divBdr>
              <w:divsChild>
                <w:div w:id="596253868">
                  <w:marLeft w:val="0"/>
                  <w:marRight w:val="0"/>
                  <w:marTop w:val="0"/>
                  <w:marBottom w:val="0"/>
                  <w:divBdr>
                    <w:top w:val="none" w:sz="0" w:space="0" w:color="auto"/>
                    <w:left w:val="none" w:sz="0" w:space="0" w:color="auto"/>
                    <w:bottom w:val="none" w:sz="0" w:space="0" w:color="auto"/>
                    <w:right w:val="none" w:sz="0" w:space="0" w:color="auto"/>
                  </w:divBdr>
                  <w:divsChild>
                    <w:div w:id="1125000212">
                      <w:marLeft w:val="0"/>
                      <w:marRight w:val="0"/>
                      <w:marTop w:val="0"/>
                      <w:marBottom w:val="0"/>
                      <w:divBdr>
                        <w:top w:val="none" w:sz="0" w:space="0" w:color="auto"/>
                        <w:left w:val="none" w:sz="0" w:space="0" w:color="auto"/>
                        <w:bottom w:val="none" w:sz="0" w:space="0" w:color="auto"/>
                        <w:right w:val="none" w:sz="0" w:space="0" w:color="auto"/>
                      </w:divBdr>
                      <w:divsChild>
                        <w:div w:id="1075400528">
                          <w:marLeft w:val="0"/>
                          <w:marRight w:val="0"/>
                          <w:marTop w:val="0"/>
                          <w:marBottom w:val="0"/>
                          <w:divBdr>
                            <w:top w:val="none" w:sz="0" w:space="0" w:color="auto"/>
                            <w:left w:val="none" w:sz="0" w:space="0" w:color="auto"/>
                            <w:bottom w:val="none" w:sz="0" w:space="0" w:color="auto"/>
                            <w:right w:val="none" w:sz="0" w:space="0" w:color="auto"/>
                          </w:divBdr>
                          <w:divsChild>
                            <w:div w:id="579100694">
                              <w:marLeft w:val="0"/>
                              <w:marRight w:val="0"/>
                              <w:marTop w:val="0"/>
                              <w:marBottom w:val="0"/>
                              <w:divBdr>
                                <w:top w:val="none" w:sz="0" w:space="0" w:color="auto"/>
                                <w:left w:val="none" w:sz="0" w:space="0" w:color="auto"/>
                                <w:bottom w:val="none" w:sz="0" w:space="0" w:color="auto"/>
                                <w:right w:val="none" w:sz="0" w:space="0" w:color="auto"/>
                              </w:divBdr>
                              <w:divsChild>
                                <w:div w:id="7774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526652">
      <w:bodyDiv w:val="1"/>
      <w:marLeft w:val="0"/>
      <w:marRight w:val="0"/>
      <w:marTop w:val="0"/>
      <w:marBottom w:val="0"/>
      <w:divBdr>
        <w:top w:val="none" w:sz="0" w:space="0" w:color="auto"/>
        <w:left w:val="none" w:sz="0" w:space="0" w:color="auto"/>
        <w:bottom w:val="none" w:sz="0" w:space="0" w:color="auto"/>
        <w:right w:val="none" w:sz="0" w:space="0" w:color="auto"/>
      </w:divBdr>
      <w:divsChild>
        <w:div w:id="1170289513">
          <w:marLeft w:val="0"/>
          <w:marRight w:val="0"/>
          <w:marTop w:val="0"/>
          <w:marBottom w:val="0"/>
          <w:divBdr>
            <w:top w:val="none" w:sz="0" w:space="0" w:color="auto"/>
            <w:left w:val="none" w:sz="0" w:space="0" w:color="auto"/>
            <w:bottom w:val="none" w:sz="0" w:space="0" w:color="auto"/>
            <w:right w:val="none" w:sz="0" w:space="0" w:color="auto"/>
          </w:divBdr>
        </w:div>
      </w:divsChild>
    </w:div>
    <w:div w:id="1842893487">
      <w:bodyDiv w:val="1"/>
      <w:marLeft w:val="0"/>
      <w:marRight w:val="0"/>
      <w:marTop w:val="0"/>
      <w:marBottom w:val="0"/>
      <w:divBdr>
        <w:top w:val="none" w:sz="0" w:space="0" w:color="auto"/>
        <w:left w:val="none" w:sz="0" w:space="0" w:color="auto"/>
        <w:bottom w:val="none" w:sz="0" w:space="0" w:color="auto"/>
        <w:right w:val="none" w:sz="0" w:space="0" w:color="auto"/>
      </w:divBdr>
      <w:divsChild>
        <w:div w:id="1357344855">
          <w:marLeft w:val="0"/>
          <w:marRight w:val="0"/>
          <w:marTop w:val="0"/>
          <w:marBottom w:val="0"/>
          <w:divBdr>
            <w:top w:val="none" w:sz="0" w:space="0" w:color="auto"/>
            <w:left w:val="none" w:sz="0" w:space="0" w:color="auto"/>
            <w:bottom w:val="none" w:sz="0" w:space="0" w:color="auto"/>
            <w:right w:val="none" w:sz="0" w:space="0" w:color="auto"/>
          </w:divBdr>
          <w:divsChild>
            <w:div w:id="1126436674">
              <w:marLeft w:val="0"/>
              <w:marRight w:val="0"/>
              <w:marTop w:val="0"/>
              <w:marBottom w:val="0"/>
              <w:divBdr>
                <w:top w:val="none" w:sz="0" w:space="0" w:color="auto"/>
                <w:left w:val="none" w:sz="0" w:space="0" w:color="auto"/>
                <w:bottom w:val="none" w:sz="0" w:space="0" w:color="auto"/>
                <w:right w:val="none" w:sz="0" w:space="0" w:color="auto"/>
              </w:divBdr>
              <w:divsChild>
                <w:div w:id="1015614860">
                  <w:marLeft w:val="0"/>
                  <w:marRight w:val="0"/>
                  <w:marTop w:val="0"/>
                  <w:marBottom w:val="0"/>
                  <w:divBdr>
                    <w:top w:val="none" w:sz="0" w:space="0" w:color="auto"/>
                    <w:left w:val="none" w:sz="0" w:space="0" w:color="auto"/>
                    <w:bottom w:val="none" w:sz="0" w:space="0" w:color="auto"/>
                    <w:right w:val="none" w:sz="0" w:space="0" w:color="auto"/>
                  </w:divBdr>
                  <w:divsChild>
                    <w:div w:id="641809440">
                      <w:marLeft w:val="0"/>
                      <w:marRight w:val="0"/>
                      <w:marTop w:val="0"/>
                      <w:marBottom w:val="0"/>
                      <w:divBdr>
                        <w:top w:val="none" w:sz="0" w:space="0" w:color="auto"/>
                        <w:left w:val="none" w:sz="0" w:space="0" w:color="auto"/>
                        <w:bottom w:val="none" w:sz="0" w:space="0" w:color="auto"/>
                        <w:right w:val="none" w:sz="0" w:space="0" w:color="auto"/>
                      </w:divBdr>
                      <w:divsChild>
                        <w:div w:id="1647078232">
                          <w:marLeft w:val="0"/>
                          <w:marRight w:val="0"/>
                          <w:marTop w:val="0"/>
                          <w:marBottom w:val="0"/>
                          <w:divBdr>
                            <w:top w:val="none" w:sz="0" w:space="0" w:color="auto"/>
                            <w:left w:val="none" w:sz="0" w:space="0" w:color="auto"/>
                            <w:bottom w:val="none" w:sz="0" w:space="0" w:color="auto"/>
                            <w:right w:val="none" w:sz="0" w:space="0" w:color="auto"/>
                          </w:divBdr>
                          <w:divsChild>
                            <w:div w:id="309788748">
                              <w:marLeft w:val="0"/>
                              <w:marRight w:val="0"/>
                              <w:marTop w:val="0"/>
                              <w:marBottom w:val="0"/>
                              <w:divBdr>
                                <w:top w:val="none" w:sz="0" w:space="0" w:color="auto"/>
                                <w:left w:val="none" w:sz="0" w:space="0" w:color="auto"/>
                                <w:bottom w:val="none" w:sz="0" w:space="0" w:color="auto"/>
                                <w:right w:val="none" w:sz="0" w:space="0" w:color="auto"/>
                              </w:divBdr>
                              <w:divsChild>
                                <w:div w:id="15252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902449">
      <w:bodyDiv w:val="1"/>
      <w:marLeft w:val="0"/>
      <w:marRight w:val="0"/>
      <w:marTop w:val="0"/>
      <w:marBottom w:val="0"/>
      <w:divBdr>
        <w:top w:val="none" w:sz="0" w:space="0" w:color="auto"/>
        <w:left w:val="none" w:sz="0" w:space="0" w:color="auto"/>
        <w:bottom w:val="none" w:sz="0" w:space="0" w:color="auto"/>
        <w:right w:val="none" w:sz="0" w:space="0" w:color="auto"/>
      </w:divBdr>
    </w:div>
    <w:div w:id="1894340780">
      <w:bodyDiv w:val="1"/>
      <w:marLeft w:val="0"/>
      <w:marRight w:val="0"/>
      <w:marTop w:val="0"/>
      <w:marBottom w:val="0"/>
      <w:divBdr>
        <w:top w:val="none" w:sz="0" w:space="0" w:color="auto"/>
        <w:left w:val="none" w:sz="0" w:space="0" w:color="auto"/>
        <w:bottom w:val="none" w:sz="0" w:space="0" w:color="auto"/>
        <w:right w:val="none" w:sz="0" w:space="0" w:color="auto"/>
      </w:divBdr>
      <w:divsChild>
        <w:div w:id="729502115">
          <w:marLeft w:val="0"/>
          <w:marRight w:val="0"/>
          <w:marTop w:val="0"/>
          <w:marBottom w:val="0"/>
          <w:divBdr>
            <w:top w:val="none" w:sz="0" w:space="0" w:color="auto"/>
            <w:left w:val="none" w:sz="0" w:space="0" w:color="auto"/>
            <w:bottom w:val="none" w:sz="0" w:space="0" w:color="auto"/>
            <w:right w:val="none" w:sz="0" w:space="0" w:color="auto"/>
          </w:divBdr>
        </w:div>
      </w:divsChild>
    </w:div>
    <w:div w:id="1896968517">
      <w:bodyDiv w:val="1"/>
      <w:marLeft w:val="0"/>
      <w:marRight w:val="0"/>
      <w:marTop w:val="0"/>
      <w:marBottom w:val="0"/>
      <w:divBdr>
        <w:top w:val="none" w:sz="0" w:space="0" w:color="auto"/>
        <w:left w:val="none" w:sz="0" w:space="0" w:color="auto"/>
        <w:bottom w:val="none" w:sz="0" w:space="0" w:color="auto"/>
        <w:right w:val="none" w:sz="0" w:space="0" w:color="auto"/>
      </w:divBdr>
      <w:divsChild>
        <w:div w:id="65080991">
          <w:marLeft w:val="0"/>
          <w:marRight w:val="0"/>
          <w:marTop w:val="0"/>
          <w:marBottom w:val="0"/>
          <w:divBdr>
            <w:top w:val="none" w:sz="0" w:space="0" w:color="auto"/>
            <w:left w:val="none" w:sz="0" w:space="0" w:color="auto"/>
            <w:bottom w:val="none" w:sz="0" w:space="0" w:color="auto"/>
            <w:right w:val="none" w:sz="0" w:space="0" w:color="auto"/>
          </w:divBdr>
          <w:divsChild>
            <w:div w:id="1742172642">
              <w:marLeft w:val="0"/>
              <w:marRight w:val="0"/>
              <w:marTop w:val="0"/>
              <w:marBottom w:val="0"/>
              <w:divBdr>
                <w:top w:val="none" w:sz="0" w:space="0" w:color="auto"/>
                <w:left w:val="none" w:sz="0" w:space="0" w:color="auto"/>
                <w:bottom w:val="none" w:sz="0" w:space="0" w:color="auto"/>
                <w:right w:val="none" w:sz="0" w:space="0" w:color="auto"/>
              </w:divBdr>
              <w:divsChild>
                <w:div w:id="23967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4364">
      <w:bodyDiv w:val="1"/>
      <w:marLeft w:val="0"/>
      <w:marRight w:val="0"/>
      <w:marTop w:val="0"/>
      <w:marBottom w:val="0"/>
      <w:divBdr>
        <w:top w:val="none" w:sz="0" w:space="0" w:color="auto"/>
        <w:left w:val="none" w:sz="0" w:space="0" w:color="auto"/>
        <w:bottom w:val="none" w:sz="0" w:space="0" w:color="auto"/>
        <w:right w:val="none" w:sz="0" w:space="0" w:color="auto"/>
      </w:divBdr>
      <w:divsChild>
        <w:div w:id="1429544371">
          <w:marLeft w:val="0"/>
          <w:marRight w:val="0"/>
          <w:marTop w:val="0"/>
          <w:marBottom w:val="0"/>
          <w:divBdr>
            <w:top w:val="none" w:sz="0" w:space="0" w:color="auto"/>
            <w:left w:val="none" w:sz="0" w:space="0" w:color="auto"/>
            <w:bottom w:val="none" w:sz="0" w:space="0" w:color="auto"/>
            <w:right w:val="none" w:sz="0" w:space="0" w:color="auto"/>
          </w:divBdr>
          <w:divsChild>
            <w:div w:id="656689229">
              <w:marLeft w:val="0"/>
              <w:marRight w:val="0"/>
              <w:marTop w:val="0"/>
              <w:marBottom w:val="0"/>
              <w:divBdr>
                <w:top w:val="none" w:sz="0" w:space="0" w:color="auto"/>
                <w:left w:val="none" w:sz="0" w:space="0" w:color="auto"/>
                <w:bottom w:val="none" w:sz="0" w:space="0" w:color="auto"/>
                <w:right w:val="none" w:sz="0" w:space="0" w:color="auto"/>
              </w:divBdr>
              <w:divsChild>
                <w:div w:id="84713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14939">
      <w:bodyDiv w:val="1"/>
      <w:marLeft w:val="0"/>
      <w:marRight w:val="0"/>
      <w:marTop w:val="0"/>
      <w:marBottom w:val="0"/>
      <w:divBdr>
        <w:top w:val="none" w:sz="0" w:space="0" w:color="auto"/>
        <w:left w:val="none" w:sz="0" w:space="0" w:color="auto"/>
        <w:bottom w:val="none" w:sz="0" w:space="0" w:color="auto"/>
        <w:right w:val="none" w:sz="0" w:space="0" w:color="auto"/>
      </w:divBdr>
    </w:div>
    <w:div w:id="1930264029">
      <w:bodyDiv w:val="1"/>
      <w:marLeft w:val="0"/>
      <w:marRight w:val="0"/>
      <w:marTop w:val="0"/>
      <w:marBottom w:val="0"/>
      <w:divBdr>
        <w:top w:val="none" w:sz="0" w:space="0" w:color="auto"/>
        <w:left w:val="none" w:sz="0" w:space="0" w:color="auto"/>
        <w:bottom w:val="none" w:sz="0" w:space="0" w:color="auto"/>
        <w:right w:val="none" w:sz="0" w:space="0" w:color="auto"/>
      </w:divBdr>
    </w:div>
    <w:div w:id="1973443711">
      <w:bodyDiv w:val="1"/>
      <w:marLeft w:val="0"/>
      <w:marRight w:val="0"/>
      <w:marTop w:val="0"/>
      <w:marBottom w:val="0"/>
      <w:divBdr>
        <w:top w:val="none" w:sz="0" w:space="0" w:color="auto"/>
        <w:left w:val="none" w:sz="0" w:space="0" w:color="auto"/>
        <w:bottom w:val="none" w:sz="0" w:space="0" w:color="auto"/>
        <w:right w:val="none" w:sz="0" w:space="0" w:color="auto"/>
      </w:divBdr>
      <w:divsChild>
        <w:div w:id="1268074894">
          <w:marLeft w:val="0"/>
          <w:marRight w:val="0"/>
          <w:marTop w:val="0"/>
          <w:marBottom w:val="0"/>
          <w:divBdr>
            <w:top w:val="none" w:sz="0" w:space="0" w:color="auto"/>
            <w:left w:val="none" w:sz="0" w:space="0" w:color="auto"/>
            <w:bottom w:val="none" w:sz="0" w:space="0" w:color="auto"/>
            <w:right w:val="none" w:sz="0" w:space="0" w:color="auto"/>
          </w:divBdr>
          <w:divsChild>
            <w:div w:id="1883133313">
              <w:marLeft w:val="0"/>
              <w:marRight w:val="0"/>
              <w:marTop w:val="0"/>
              <w:marBottom w:val="0"/>
              <w:divBdr>
                <w:top w:val="none" w:sz="0" w:space="0" w:color="auto"/>
                <w:left w:val="none" w:sz="0" w:space="0" w:color="auto"/>
                <w:bottom w:val="none" w:sz="0" w:space="0" w:color="auto"/>
                <w:right w:val="none" w:sz="0" w:space="0" w:color="auto"/>
              </w:divBdr>
              <w:divsChild>
                <w:div w:id="1660383933">
                  <w:marLeft w:val="0"/>
                  <w:marRight w:val="0"/>
                  <w:marTop w:val="0"/>
                  <w:marBottom w:val="0"/>
                  <w:divBdr>
                    <w:top w:val="none" w:sz="0" w:space="0" w:color="auto"/>
                    <w:left w:val="none" w:sz="0" w:space="0" w:color="auto"/>
                    <w:bottom w:val="none" w:sz="0" w:space="0" w:color="auto"/>
                    <w:right w:val="none" w:sz="0" w:space="0" w:color="auto"/>
                  </w:divBdr>
                  <w:divsChild>
                    <w:div w:id="1121998339">
                      <w:marLeft w:val="0"/>
                      <w:marRight w:val="0"/>
                      <w:marTop w:val="0"/>
                      <w:marBottom w:val="0"/>
                      <w:divBdr>
                        <w:top w:val="none" w:sz="0" w:space="0" w:color="auto"/>
                        <w:left w:val="none" w:sz="0" w:space="0" w:color="auto"/>
                        <w:bottom w:val="none" w:sz="0" w:space="0" w:color="auto"/>
                        <w:right w:val="none" w:sz="0" w:space="0" w:color="auto"/>
                      </w:divBdr>
                      <w:divsChild>
                        <w:div w:id="427392537">
                          <w:marLeft w:val="0"/>
                          <w:marRight w:val="0"/>
                          <w:marTop w:val="0"/>
                          <w:marBottom w:val="0"/>
                          <w:divBdr>
                            <w:top w:val="none" w:sz="0" w:space="0" w:color="auto"/>
                            <w:left w:val="none" w:sz="0" w:space="0" w:color="auto"/>
                            <w:bottom w:val="none" w:sz="0" w:space="0" w:color="auto"/>
                            <w:right w:val="none" w:sz="0" w:space="0" w:color="auto"/>
                          </w:divBdr>
                          <w:divsChild>
                            <w:div w:id="497385431">
                              <w:marLeft w:val="0"/>
                              <w:marRight w:val="0"/>
                              <w:marTop w:val="0"/>
                              <w:marBottom w:val="0"/>
                              <w:divBdr>
                                <w:top w:val="none" w:sz="0" w:space="0" w:color="auto"/>
                                <w:left w:val="none" w:sz="0" w:space="0" w:color="auto"/>
                                <w:bottom w:val="none" w:sz="0" w:space="0" w:color="auto"/>
                                <w:right w:val="none" w:sz="0" w:space="0" w:color="auto"/>
                              </w:divBdr>
                              <w:divsChild>
                                <w:div w:id="162997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360263">
      <w:bodyDiv w:val="1"/>
      <w:marLeft w:val="0"/>
      <w:marRight w:val="0"/>
      <w:marTop w:val="0"/>
      <w:marBottom w:val="0"/>
      <w:divBdr>
        <w:top w:val="none" w:sz="0" w:space="0" w:color="auto"/>
        <w:left w:val="none" w:sz="0" w:space="0" w:color="auto"/>
        <w:bottom w:val="none" w:sz="0" w:space="0" w:color="auto"/>
        <w:right w:val="none" w:sz="0" w:space="0" w:color="auto"/>
      </w:divBdr>
    </w:div>
    <w:div w:id="1992126634">
      <w:bodyDiv w:val="1"/>
      <w:marLeft w:val="0"/>
      <w:marRight w:val="0"/>
      <w:marTop w:val="0"/>
      <w:marBottom w:val="0"/>
      <w:divBdr>
        <w:top w:val="none" w:sz="0" w:space="0" w:color="auto"/>
        <w:left w:val="none" w:sz="0" w:space="0" w:color="auto"/>
        <w:bottom w:val="none" w:sz="0" w:space="0" w:color="auto"/>
        <w:right w:val="none" w:sz="0" w:space="0" w:color="auto"/>
      </w:divBdr>
    </w:div>
    <w:div w:id="2008825480">
      <w:bodyDiv w:val="1"/>
      <w:marLeft w:val="0"/>
      <w:marRight w:val="0"/>
      <w:marTop w:val="0"/>
      <w:marBottom w:val="0"/>
      <w:divBdr>
        <w:top w:val="none" w:sz="0" w:space="0" w:color="auto"/>
        <w:left w:val="none" w:sz="0" w:space="0" w:color="auto"/>
        <w:bottom w:val="none" w:sz="0" w:space="0" w:color="auto"/>
        <w:right w:val="none" w:sz="0" w:space="0" w:color="auto"/>
      </w:divBdr>
      <w:divsChild>
        <w:div w:id="163714463">
          <w:marLeft w:val="0"/>
          <w:marRight w:val="0"/>
          <w:marTop w:val="0"/>
          <w:marBottom w:val="0"/>
          <w:divBdr>
            <w:top w:val="none" w:sz="0" w:space="0" w:color="auto"/>
            <w:left w:val="none" w:sz="0" w:space="0" w:color="auto"/>
            <w:bottom w:val="none" w:sz="0" w:space="0" w:color="auto"/>
            <w:right w:val="none" w:sz="0" w:space="0" w:color="auto"/>
          </w:divBdr>
        </w:div>
      </w:divsChild>
    </w:div>
    <w:div w:id="2027515853">
      <w:bodyDiv w:val="1"/>
      <w:marLeft w:val="0"/>
      <w:marRight w:val="0"/>
      <w:marTop w:val="0"/>
      <w:marBottom w:val="0"/>
      <w:divBdr>
        <w:top w:val="none" w:sz="0" w:space="0" w:color="auto"/>
        <w:left w:val="none" w:sz="0" w:space="0" w:color="auto"/>
        <w:bottom w:val="none" w:sz="0" w:space="0" w:color="auto"/>
        <w:right w:val="none" w:sz="0" w:space="0" w:color="auto"/>
      </w:divBdr>
      <w:divsChild>
        <w:div w:id="422533413">
          <w:marLeft w:val="0"/>
          <w:marRight w:val="0"/>
          <w:marTop w:val="0"/>
          <w:marBottom w:val="0"/>
          <w:divBdr>
            <w:top w:val="none" w:sz="0" w:space="0" w:color="auto"/>
            <w:left w:val="none" w:sz="0" w:space="0" w:color="auto"/>
            <w:bottom w:val="none" w:sz="0" w:space="0" w:color="auto"/>
            <w:right w:val="none" w:sz="0" w:space="0" w:color="auto"/>
          </w:divBdr>
          <w:divsChild>
            <w:div w:id="288821066">
              <w:marLeft w:val="0"/>
              <w:marRight w:val="0"/>
              <w:marTop w:val="0"/>
              <w:marBottom w:val="0"/>
              <w:divBdr>
                <w:top w:val="none" w:sz="0" w:space="0" w:color="auto"/>
                <w:left w:val="none" w:sz="0" w:space="0" w:color="auto"/>
                <w:bottom w:val="none" w:sz="0" w:space="0" w:color="auto"/>
                <w:right w:val="none" w:sz="0" w:space="0" w:color="auto"/>
              </w:divBdr>
              <w:divsChild>
                <w:div w:id="824324603">
                  <w:marLeft w:val="0"/>
                  <w:marRight w:val="0"/>
                  <w:marTop w:val="0"/>
                  <w:marBottom w:val="0"/>
                  <w:divBdr>
                    <w:top w:val="none" w:sz="0" w:space="0" w:color="auto"/>
                    <w:left w:val="none" w:sz="0" w:space="0" w:color="auto"/>
                    <w:bottom w:val="none" w:sz="0" w:space="0" w:color="auto"/>
                    <w:right w:val="none" w:sz="0" w:space="0" w:color="auto"/>
                  </w:divBdr>
                  <w:divsChild>
                    <w:div w:id="1295940114">
                      <w:marLeft w:val="0"/>
                      <w:marRight w:val="0"/>
                      <w:marTop w:val="0"/>
                      <w:marBottom w:val="0"/>
                      <w:divBdr>
                        <w:top w:val="none" w:sz="0" w:space="0" w:color="auto"/>
                        <w:left w:val="none" w:sz="0" w:space="0" w:color="auto"/>
                        <w:bottom w:val="none" w:sz="0" w:space="0" w:color="auto"/>
                        <w:right w:val="none" w:sz="0" w:space="0" w:color="auto"/>
                      </w:divBdr>
                      <w:divsChild>
                        <w:div w:id="1938714413">
                          <w:marLeft w:val="0"/>
                          <w:marRight w:val="0"/>
                          <w:marTop w:val="0"/>
                          <w:marBottom w:val="0"/>
                          <w:divBdr>
                            <w:top w:val="none" w:sz="0" w:space="0" w:color="auto"/>
                            <w:left w:val="none" w:sz="0" w:space="0" w:color="auto"/>
                            <w:bottom w:val="none" w:sz="0" w:space="0" w:color="auto"/>
                            <w:right w:val="none" w:sz="0" w:space="0" w:color="auto"/>
                          </w:divBdr>
                          <w:divsChild>
                            <w:div w:id="52042697">
                              <w:marLeft w:val="0"/>
                              <w:marRight w:val="0"/>
                              <w:marTop w:val="0"/>
                              <w:marBottom w:val="0"/>
                              <w:divBdr>
                                <w:top w:val="none" w:sz="0" w:space="0" w:color="auto"/>
                                <w:left w:val="none" w:sz="0" w:space="0" w:color="auto"/>
                                <w:bottom w:val="none" w:sz="0" w:space="0" w:color="auto"/>
                                <w:right w:val="none" w:sz="0" w:space="0" w:color="auto"/>
                              </w:divBdr>
                              <w:divsChild>
                                <w:div w:id="86352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843944">
      <w:bodyDiv w:val="1"/>
      <w:marLeft w:val="0"/>
      <w:marRight w:val="0"/>
      <w:marTop w:val="0"/>
      <w:marBottom w:val="0"/>
      <w:divBdr>
        <w:top w:val="none" w:sz="0" w:space="0" w:color="auto"/>
        <w:left w:val="none" w:sz="0" w:space="0" w:color="auto"/>
        <w:bottom w:val="none" w:sz="0" w:space="0" w:color="auto"/>
        <w:right w:val="none" w:sz="0" w:space="0" w:color="auto"/>
      </w:divBdr>
      <w:divsChild>
        <w:div w:id="913321733">
          <w:marLeft w:val="0"/>
          <w:marRight w:val="0"/>
          <w:marTop w:val="0"/>
          <w:marBottom w:val="0"/>
          <w:divBdr>
            <w:top w:val="none" w:sz="0" w:space="0" w:color="auto"/>
            <w:left w:val="none" w:sz="0" w:space="0" w:color="auto"/>
            <w:bottom w:val="none" w:sz="0" w:space="0" w:color="auto"/>
            <w:right w:val="none" w:sz="0" w:space="0" w:color="auto"/>
          </w:divBdr>
        </w:div>
      </w:divsChild>
    </w:div>
    <w:div w:id="2049790763">
      <w:bodyDiv w:val="1"/>
      <w:marLeft w:val="0"/>
      <w:marRight w:val="0"/>
      <w:marTop w:val="0"/>
      <w:marBottom w:val="0"/>
      <w:divBdr>
        <w:top w:val="none" w:sz="0" w:space="0" w:color="auto"/>
        <w:left w:val="none" w:sz="0" w:space="0" w:color="auto"/>
        <w:bottom w:val="none" w:sz="0" w:space="0" w:color="auto"/>
        <w:right w:val="none" w:sz="0" w:space="0" w:color="auto"/>
      </w:divBdr>
      <w:divsChild>
        <w:div w:id="1533807650">
          <w:marLeft w:val="0"/>
          <w:marRight w:val="0"/>
          <w:marTop w:val="0"/>
          <w:marBottom w:val="0"/>
          <w:divBdr>
            <w:top w:val="none" w:sz="0" w:space="0" w:color="auto"/>
            <w:left w:val="none" w:sz="0" w:space="0" w:color="auto"/>
            <w:bottom w:val="none" w:sz="0" w:space="0" w:color="auto"/>
            <w:right w:val="none" w:sz="0" w:space="0" w:color="auto"/>
          </w:divBdr>
          <w:divsChild>
            <w:div w:id="330570072">
              <w:marLeft w:val="0"/>
              <w:marRight w:val="0"/>
              <w:marTop w:val="0"/>
              <w:marBottom w:val="0"/>
              <w:divBdr>
                <w:top w:val="none" w:sz="0" w:space="0" w:color="auto"/>
                <w:left w:val="none" w:sz="0" w:space="0" w:color="auto"/>
                <w:bottom w:val="none" w:sz="0" w:space="0" w:color="auto"/>
                <w:right w:val="none" w:sz="0" w:space="0" w:color="auto"/>
              </w:divBdr>
              <w:divsChild>
                <w:div w:id="524565645">
                  <w:marLeft w:val="0"/>
                  <w:marRight w:val="0"/>
                  <w:marTop w:val="0"/>
                  <w:marBottom w:val="0"/>
                  <w:divBdr>
                    <w:top w:val="none" w:sz="0" w:space="0" w:color="auto"/>
                    <w:left w:val="none" w:sz="0" w:space="0" w:color="auto"/>
                    <w:bottom w:val="none" w:sz="0" w:space="0" w:color="auto"/>
                    <w:right w:val="none" w:sz="0" w:space="0" w:color="auto"/>
                  </w:divBdr>
                  <w:divsChild>
                    <w:div w:id="645284376">
                      <w:marLeft w:val="0"/>
                      <w:marRight w:val="0"/>
                      <w:marTop w:val="0"/>
                      <w:marBottom w:val="0"/>
                      <w:divBdr>
                        <w:top w:val="none" w:sz="0" w:space="0" w:color="auto"/>
                        <w:left w:val="none" w:sz="0" w:space="0" w:color="auto"/>
                        <w:bottom w:val="none" w:sz="0" w:space="0" w:color="auto"/>
                        <w:right w:val="none" w:sz="0" w:space="0" w:color="auto"/>
                      </w:divBdr>
                      <w:divsChild>
                        <w:div w:id="324017622">
                          <w:marLeft w:val="0"/>
                          <w:marRight w:val="0"/>
                          <w:marTop w:val="0"/>
                          <w:marBottom w:val="0"/>
                          <w:divBdr>
                            <w:top w:val="none" w:sz="0" w:space="0" w:color="auto"/>
                            <w:left w:val="none" w:sz="0" w:space="0" w:color="auto"/>
                            <w:bottom w:val="none" w:sz="0" w:space="0" w:color="auto"/>
                            <w:right w:val="none" w:sz="0" w:space="0" w:color="auto"/>
                          </w:divBdr>
                          <w:divsChild>
                            <w:div w:id="1648242131">
                              <w:marLeft w:val="0"/>
                              <w:marRight w:val="0"/>
                              <w:marTop w:val="0"/>
                              <w:marBottom w:val="0"/>
                              <w:divBdr>
                                <w:top w:val="none" w:sz="0" w:space="0" w:color="auto"/>
                                <w:left w:val="none" w:sz="0" w:space="0" w:color="auto"/>
                                <w:bottom w:val="none" w:sz="0" w:space="0" w:color="auto"/>
                                <w:right w:val="none" w:sz="0" w:space="0" w:color="auto"/>
                              </w:divBdr>
                              <w:divsChild>
                                <w:div w:id="1665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175613">
      <w:bodyDiv w:val="1"/>
      <w:marLeft w:val="0"/>
      <w:marRight w:val="0"/>
      <w:marTop w:val="0"/>
      <w:marBottom w:val="0"/>
      <w:divBdr>
        <w:top w:val="none" w:sz="0" w:space="0" w:color="auto"/>
        <w:left w:val="none" w:sz="0" w:space="0" w:color="auto"/>
        <w:bottom w:val="none" w:sz="0" w:space="0" w:color="auto"/>
        <w:right w:val="none" w:sz="0" w:space="0" w:color="auto"/>
      </w:divBdr>
      <w:divsChild>
        <w:div w:id="738361246">
          <w:marLeft w:val="0"/>
          <w:marRight w:val="0"/>
          <w:marTop w:val="0"/>
          <w:marBottom w:val="0"/>
          <w:divBdr>
            <w:top w:val="none" w:sz="0" w:space="0" w:color="auto"/>
            <w:left w:val="none" w:sz="0" w:space="0" w:color="auto"/>
            <w:bottom w:val="none" w:sz="0" w:space="0" w:color="auto"/>
            <w:right w:val="none" w:sz="0" w:space="0" w:color="auto"/>
          </w:divBdr>
          <w:divsChild>
            <w:div w:id="1944148512">
              <w:marLeft w:val="0"/>
              <w:marRight w:val="0"/>
              <w:marTop w:val="0"/>
              <w:marBottom w:val="0"/>
              <w:divBdr>
                <w:top w:val="none" w:sz="0" w:space="0" w:color="auto"/>
                <w:left w:val="none" w:sz="0" w:space="0" w:color="auto"/>
                <w:bottom w:val="none" w:sz="0" w:space="0" w:color="auto"/>
                <w:right w:val="none" w:sz="0" w:space="0" w:color="auto"/>
              </w:divBdr>
              <w:divsChild>
                <w:div w:id="203430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91300">
      <w:bodyDiv w:val="1"/>
      <w:marLeft w:val="0"/>
      <w:marRight w:val="0"/>
      <w:marTop w:val="0"/>
      <w:marBottom w:val="0"/>
      <w:divBdr>
        <w:top w:val="none" w:sz="0" w:space="0" w:color="auto"/>
        <w:left w:val="none" w:sz="0" w:space="0" w:color="auto"/>
        <w:bottom w:val="none" w:sz="0" w:space="0" w:color="auto"/>
        <w:right w:val="none" w:sz="0" w:space="0" w:color="auto"/>
      </w:divBdr>
    </w:div>
    <w:div w:id="2085880083">
      <w:bodyDiv w:val="1"/>
      <w:marLeft w:val="0"/>
      <w:marRight w:val="0"/>
      <w:marTop w:val="0"/>
      <w:marBottom w:val="0"/>
      <w:divBdr>
        <w:top w:val="none" w:sz="0" w:space="0" w:color="auto"/>
        <w:left w:val="none" w:sz="0" w:space="0" w:color="auto"/>
        <w:bottom w:val="none" w:sz="0" w:space="0" w:color="auto"/>
        <w:right w:val="none" w:sz="0" w:space="0" w:color="auto"/>
      </w:divBdr>
      <w:divsChild>
        <w:div w:id="1147357663">
          <w:marLeft w:val="0"/>
          <w:marRight w:val="0"/>
          <w:marTop w:val="0"/>
          <w:marBottom w:val="0"/>
          <w:divBdr>
            <w:top w:val="none" w:sz="0" w:space="0" w:color="auto"/>
            <w:left w:val="none" w:sz="0" w:space="0" w:color="auto"/>
            <w:bottom w:val="none" w:sz="0" w:space="0" w:color="auto"/>
            <w:right w:val="none" w:sz="0" w:space="0" w:color="auto"/>
          </w:divBdr>
        </w:div>
      </w:divsChild>
    </w:div>
    <w:div w:id="2100518118">
      <w:bodyDiv w:val="1"/>
      <w:marLeft w:val="0"/>
      <w:marRight w:val="0"/>
      <w:marTop w:val="0"/>
      <w:marBottom w:val="0"/>
      <w:divBdr>
        <w:top w:val="none" w:sz="0" w:space="0" w:color="auto"/>
        <w:left w:val="none" w:sz="0" w:space="0" w:color="auto"/>
        <w:bottom w:val="none" w:sz="0" w:space="0" w:color="auto"/>
        <w:right w:val="none" w:sz="0" w:space="0" w:color="auto"/>
      </w:divBdr>
      <w:divsChild>
        <w:div w:id="932203729">
          <w:marLeft w:val="0"/>
          <w:marRight w:val="0"/>
          <w:marTop w:val="0"/>
          <w:marBottom w:val="0"/>
          <w:divBdr>
            <w:top w:val="none" w:sz="0" w:space="0" w:color="auto"/>
            <w:left w:val="none" w:sz="0" w:space="0" w:color="auto"/>
            <w:bottom w:val="none" w:sz="0" w:space="0" w:color="auto"/>
            <w:right w:val="none" w:sz="0" w:space="0" w:color="auto"/>
          </w:divBdr>
        </w:div>
      </w:divsChild>
    </w:div>
    <w:div w:id="2106996868">
      <w:bodyDiv w:val="1"/>
      <w:marLeft w:val="0"/>
      <w:marRight w:val="0"/>
      <w:marTop w:val="0"/>
      <w:marBottom w:val="0"/>
      <w:divBdr>
        <w:top w:val="none" w:sz="0" w:space="0" w:color="auto"/>
        <w:left w:val="none" w:sz="0" w:space="0" w:color="auto"/>
        <w:bottom w:val="none" w:sz="0" w:space="0" w:color="auto"/>
        <w:right w:val="none" w:sz="0" w:space="0" w:color="auto"/>
      </w:divBdr>
      <w:divsChild>
        <w:div w:id="494416709">
          <w:marLeft w:val="0"/>
          <w:marRight w:val="0"/>
          <w:marTop w:val="0"/>
          <w:marBottom w:val="0"/>
          <w:divBdr>
            <w:top w:val="none" w:sz="0" w:space="0" w:color="auto"/>
            <w:left w:val="none" w:sz="0" w:space="0" w:color="auto"/>
            <w:bottom w:val="none" w:sz="0" w:space="0" w:color="auto"/>
            <w:right w:val="none" w:sz="0" w:space="0" w:color="auto"/>
          </w:divBdr>
        </w:div>
      </w:divsChild>
    </w:div>
    <w:div w:id="212330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tmp"/><Relationship Id="rId18" Type="http://schemas.openxmlformats.org/officeDocument/2006/relationships/hyperlink" Target="https://doi.org/10.1016/j.landurbplan.2011.01.017" TargetMode="External"/><Relationship Id="rId26" Type="http://schemas.openxmlformats.org/officeDocument/2006/relationships/hyperlink" Target="https://doi.org/10.1016/j.eimc.2009.11.013" TargetMode="External"/><Relationship Id="rId39" Type="http://schemas.openxmlformats.org/officeDocument/2006/relationships/hyperlink" Target="https://doi.org/10.1371/journal.pone.0295013" TargetMode="External"/><Relationship Id="rId21" Type="http://schemas.openxmlformats.org/officeDocument/2006/relationships/hyperlink" Target="https://doi.org/10.3390/su14137946" TargetMode="External"/><Relationship Id="rId34" Type="http://schemas.openxmlformats.org/officeDocument/2006/relationships/hyperlink" Target="https://doi.org/10.1186/1479-5868-7-40" TargetMode="External"/><Relationship Id="rId42" Type="http://schemas.openxmlformats.org/officeDocument/2006/relationships/hyperlink" Target="https://doi.org/10.1016/j.ijdrr.2018.01.027" TargetMode="External"/><Relationship Id="rId47" Type="http://schemas.openxmlformats.org/officeDocument/2006/relationships/hyperlink" Target="https://doi.org/10.3390/urbansci8040213" TargetMode="External"/><Relationship Id="rId50" Type="http://schemas.openxmlformats.org/officeDocument/2006/relationships/hyperlink" Target="https://doi.org/10.5281/zenodo.18007070" TargetMode="External"/><Relationship Id="rId55" Type="http://schemas.openxmlformats.org/officeDocument/2006/relationships/hyperlink" Target="https://doi.org/10.1177/193758670800100306" TargetMode="External"/><Relationship Id="rId63" Type="http://schemas.openxmlformats.org/officeDocument/2006/relationships/hyperlink" Target="https://doi.org/10.1111/inm.1314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ufug.2014.09.007" TargetMode="External"/><Relationship Id="rId20" Type="http://schemas.openxmlformats.org/officeDocument/2006/relationships/hyperlink" Target="https://doi.org/10.1016/j.ufug.2023.127983" TargetMode="External"/><Relationship Id="rId29" Type="http://schemas.openxmlformats.org/officeDocument/2006/relationships/hyperlink" Target="https://doi.org/10.3389/frsc.2021.755313" TargetMode="External"/><Relationship Id="rId41" Type="http://schemas.openxmlformats.org/officeDocument/2006/relationships/hyperlink" Target="https://doi.org/10.30495/IJAUD.2020.15846" TargetMode="External"/><Relationship Id="rId54" Type="http://schemas.openxmlformats.org/officeDocument/2006/relationships/hyperlink" Target="https://doi.org/10.1016/S0272-4944(05)80184-7" TargetMode="External"/><Relationship Id="rId62" Type="http://schemas.openxmlformats.org/officeDocument/2006/relationships/hyperlink" Target="https://doi.org/10.3390/rs142154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doi.org/10.1016/j.ufug.2020.126846" TargetMode="External"/><Relationship Id="rId32" Type="http://schemas.openxmlformats.org/officeDocument/2006/relationships/hyperlink" Target="https://doi.org/10.1016/j.envint.2019.104923" TargetMode="External"/><Relationship Id="rId37" Type="http://schemas.openxmlformats.org/officeDocument/2006/relationships/hyperlink" Target="https://doi.org/10.1016/j.polar.2021.100672" TargetMode="External"/><Relationship Id="rId40" Type="http://schemas.openxmlformats.org/officeDocument/2006/relationships/hyperlink" Target="https://doi.org/10.1016/j.ufug.2019.126575" TargetMode="External"/><Relationship Id="rId45" Type="http://schemas.openxmlformats.org/officeDocument/2006/relationships/hyperlink" Target="https://doi.org/10.3390/land14010097" TargetMode="External"/><Relationship Id="rId53" Type="http://schemas.openxmlformats.org/officeDocument/2006/relationships/hyperlink" Target="https://doi.org/10.1016/j.envres.2018.06.030" TargetMode="External"/><Relationship Id="rId58" Type="http://schemas.openxmlformats.org/officeDocument/2006/relationships/hyperlink" Target="https://doi.org/10.1016/j.scs.2020.102026" TargetMode="External"/><Relationship Id="rId5" Type="http://schemas.openxmlformats.org/officeDocument/2006/relationships/webSettings" Target="webSettings.xml"/><Relationship Id="rId15" Type="http://schemas.openxmlformats.org/officeDocument/2006/relationships/image" Target="media/image7.tmp"/><Relationship Id="rId23" Type="http://schemas.openxmlformats.org/officeDocument/2006/relationships/hyperlink" Target="https://doi.org/10.1177/1538513212474227" TargetMode="External"/><Relationship Id="rId28" Type="http://schemas.openxmlformats.org/officeDocument/2006/relationships/hyperlink" Target="https://doi.org/10.1016/j.healthplace.2016.06.002" TargetMode="External"/><Relationship Id="rId36" Type="http://schemas.openxmlformats.org/officeDocument/2006/relationships/hyperlink" Target="https://doi.org/10.1016/j.healthplace.2010.09.005" TargetMode="External"/><Relationship Id="rId49" Type="http://schemas.openxmlformats.org/officeDocument/2006/relationships/hyperlink" Target="https://doi.org/10.1080/17458927.2024.2392960" TargetMode="External"/><Relationship Id="rId57" Type="http://schemas.openxmlformats.org/officeDocument/2006/relationships/hyperlink" Target="https://doi.org/10.1016/j.ufug.2007.07.001" TargetMode="External"/><Relationship Id="rId61" Type="http://schemas.openxmlformats.org/officeDocument/2006/relationships/hyperlink" Target="https://doi.org/10.3390/land14020381" TargetMode="External"/><Relationship Id="rId10" Type="http://schemas.openxmlformats.org/officeDocument/2006/relationships/image" Target="media/image2.jpeg"/><Relationship Id="rId19" Type="http://schemas.openxmlformats.org/officeDocument/2006/relationships/hyperlink" Target="https://doi.org/10.1080/09638237.2020.1755027" TargetMode="External"/><Relationship Id="rId31" Type="http://schemas.openxmlformats.org/officeDocument/2006/relationships/hyperlink" Target="https://doi.org/10.1080/10705519909540118" TargetMode="External"/><Relationship Id="rId44" Type="http://schemas.openxmlformats.org/officeDocument/2006/relationships/hyperlink" Target="https://doi.org/10.4324/9781315100036" TargetMode="External"/><Relationship Id="rId52" Type="http://schemas.openxmlformats.org/officeDocument/2006/relationships/hyperlink" Target="https://doi.org/10.1016/j.envint.2015.01.012" TargetMode="External"/><Relationship Id="rId60" Type="http://schemas.openxmlformats.org/officeDocument/2006/relationships/hyperlink" Target="https://www.who.int/data/gho/data/major-themes/health-and-well-being#:~:text=The%20WHO%20constitution%20states%3A%20%22Health,of%20mental%20disorders%20or%20disabilities"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tmp"/><Relationship Id="rId22" Type="http://schemas.openxmlformats.org/officeDocument/2006/relationships/hyperlink" Target="https://doi.org/10.1038/s44284-025-00345-4" TargetMode="External"/><Relationship Id="rId27" Type="http://schemas.openxmlformats.org/officeDocument/2006/relationships/hyperlink" Target="https://doi.org/10.1080/13549839.2014.894966" TargetMode="External"/><Relationship Id="rId30" Type="http://schemas.openxmlformats.org/officeDocument/2006/relationships/hyperlink" Target="https://doi.org/10.1007/978-90-481-9806-1_5" TargetMode="External"/><Relationship Id="rId35" Type="http://schemas.openxmlformats.org/officeDocument/2006/relationships/hyperlink" Target="https://doi.org/10.3390/ijerph16030452" TargetMode="External"/><Relationship Id="rId43" Type="http://schemas.openxmlformats.org/officeDocument/2006/relationships/hyperlink" Target="https://doi.org/10.1038/s41598-022-24637-0" TargetMode="External"/><Relationship Id="rId48" Type="http://schemas.openxmlformats.org/officeDocument/2006/relationships/hyperlink" Target="https://doi.org/10.1016/j.euroecorev.2015.01.011" TargetMode="External"/><Relationship Id="rId56" Type="http://schemas.openxmlformats.org/officeDocument/2006/relationships/hyperlink" Target="https://doi.org/10.3390/ijerph17145205" TargetMode="External"/><Relationship Id="rId64" Type="http://schemas.openxmlformats.org/officeDocument/2006/relationships/fontTable" Target="fontTable.xml"/><Relationship Id="rId8" Type="http://schemas.openxmlformats.org/officeDocument/2006/relationships/hyperlink" Target="mailto:Ellie.mohajer@gmail.com" TargetMode="External"/><Relationship Id="rId51" Type="http://schemas.openxmlformats.org/officeDocument/2006/relationships/hyperlink" Target="https://doi.org/10.1016/j.landurbplan.2010.10.006" TargetMode="Externa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https://doi.org/10.1126/sciadv.aax0903" TargetMode="External"/><Relationship Id="rId25" Type="http://schemas.openxmlformats.org/officeDocument/2006/relationships/hyperlink" Target="https://doi.org/10.1016/j.envsci.2020.04.008" TargetMode="External"/><Relationship Id="rId33" Type="http://schemas.openxmlformats.org/officeDocument/2006/relationships/hyperlink" Target="https://doi.org/10.1007/s10708-021-10474-7" TargetMode="External"/><Relationship Id="rId38" Type="http://schemas.openxmlformats.org/officeDocument/2006/relationships/hyperlink" Target="https://doi.org/10.2147/RMHP.S61654" TargetMode="External"/><Relationship Id="rId46" Type="http://schemas.openxmlformats.org/officeDocument/2006/relationships/hyperlink" Target="https://doi.org/10.3389/fpubh.2024.1334425" TargetMode="External"/><Relationship Id="rId59" Type="http://schemas.openxmlformats.org/officeDocument/2006/relationships/hyperlink" Target="https://www.who.int/europe/publications/urban-green-space-interventions-and-health--a-review-of-impacts-and-effectiveness.-full-report" TargetMode="External"/></Relationships>
</file>

<file path=word/theme/theme1.xml><?xml version="1.0" encoding="utf-8"?>
<a:theme xmlns:a="http://schemas.openxmlformats.org/drawingml/2006/main" name="Office Theme">
  <a:themeElements>
    <a:clrScheme name="Custom 5">
      <a:dk1>
        <a:srgbClr val="000000"/>
      </a:dk1>
      <a:lt1>
        <a:sysClr val="window" lastClr="FFFFFF"/>
      </a:lt1>
      <a:dk2>
        <a:srgbClr val="5E5E5E"/>
      </a:dk2>
      <a:lt2>
        <a:srgbClr val="DDDDDD"/>
      </a:lt2>
      <a:accent1>
        <a:srgbClr val="418AB3"/>
      </a:accent1>
      <a:accent2>
        <a:srgbClr val="A6B727"/>
      </a:accent2>
      <a:accent3>
        <a:srgbClr val="7C891D"/>
      </a:accent3>
      <a:accent4>
        <a:srgbClr val="838383"/>
      </a:accent4>
      <a:accent5>
        <a:srgbClr val="FEC306"/>
      </a:accent5>
      <a:accent6>
        <a:srgbClr val="DF5327"/>
      </a:accent6>
      <a:hlink>
        <a:srgbClr val="7C891D"/>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9840C-6E93-49BE-A161-9FDE8A814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2630</TotalTime>
  <Pages>19</Pages>
  <Words>19362</Words>
  <Characters>110365</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Mjr</dc:creator>
  <cp:keywords/>
  <dc:description/>
  <cp:lastModifiedBy>Ellie</cp:lastModifiedBy>
  <cp:revision>129</cp:revision>
  <cp:lastPrinted>2025-04-13T20:07:00Z</cp:lastPrinted>
  <dcterms:created xsi:type="dcterms:W3CDTF">2025-02-05T17:01:00Z</dcterms:created>
  <dcterms:modified xsi:type="dcterms:W3CDTF">2025-12-21T18:27:00Z</dcterms:modified>
</cp:coreProperties>
</file>