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7AD" w:rsidRPr="00104633" w:rsidRDefault="009D47AD" w:rsidP="00511F91">
      <w:pPr>
        <w:jc w:val="center"/>
        <w:rPr>
          <w:rFonts w:asciiTheme="majorBidi" w:hAnsiTheme="majorBidi" w:cstheme="majorBidi"/>
          <w:b/>
          <w:bCs/>
        </w:rPr>
      </w:pPr>
      <w:r w:rsidRPr="00104633">
        <w:rPr>
          <w:rFonts w:asciiTheme="majorBidi" w:hAnsiTheme="majorBidi" w:cstheme="majorBidi"/>
          <w:b/>
          <w:bCs/>
        </w:rPr>
        <w:t>Explicating Integrated Strategic Planning in Promoting Values</w:t>
      </w:r>
      <w:r>
        <w:rPr>
          <w:rFonts w:asciiTheme="majorBidi" w:hAnsiTheme="majorBidi" w:cstheme="majorBidi"/>
          <w:b/>
          <w:bCs/>
        </w:rPr>
        <w:t xml:space="preserve"> of Natural Environment </w:t>
      </w:r>
      <w:r w:rsidRPr="00104633">
        <w:rPr>
          <w:rFonts w:asciiTheme="majorBidi" w:hAnsiTheme="majorBidi" w:cstheme="majorBidi"/>
          <w:b/>
          <w:bCs/>
        </w:rPr>
        <w:t xml:space="preserve">Cultural </w:t>
      </w:r>
      <w:r w:rsidRPr="00460CAA">
        <w:rPr>
          <w:rFonts w:asciiTheme="majorBidi" w:hAnsiTheme="majorBidi" w:cstheme="majorBidi"/>
          <w:b/>
          <w:bCs/>
        </w:rPr>
        <w:t>Heritage</w:t>
      </w:r>
      <w:r>
        <w:rPr>
          <w:rFonts w:asciiTheme="majorBidi" w:hAnsiTheme="majorBidi" w:cstheme="majorBidi"/>
          <w:b/>
          <w:bCs/>
        </w:rPr>
        <w:t xml:space="preserve"> </w:t>
      </w:r>
      <w:proofErr w:type="gramStart"/>
      <w:r w:rsidRPr="00460CAA">
        <w:rPr>
          <w:rFonts w:asciiTheme="majorBidi" w:hAnsiTheme="majorBidi" w:cstheme="majorBidi"/>
          <w:b/>
          <w:bCs/>
        </w:rPr>
        <w:t>With</w:t>
      </w:r>
      <w:proofErr w:type="gramEnd"/>
      <w:r w:rsidRPr="00460CAA">
        <w:rPr>
          <w:rFonts w:asciiTheme="majorBidi" w:hAnsiTheme="majorBidi" w:cstheme="majorBidi"/>
          <w:b/>
          <w:bCs/>
        </w:rPr>
        <w:t xml:space="preserve"> </w:t>
      </w:r>
      <w:r>
        <w:rPr>
          <w:rFonts w:asciiTheme="majorBidi" w:hAnsiTheme="majorBidi" w:cstheme="majorBidi"/>
          <w:b/>
          <w:bCs/>
        </w:rPr>
        <w:t>E</w:t>
      </w:r>
      <w:r w:rsidRPr="00460CAA">
        <w:rPr>
          <w:rFonts w:asciiTheme="majorBidi" w:hAnsiTheme="majorBidi" w:cstheme="majorBidi"/>
          <w:b/>
          <w:bCs/>
        </w:rPr>
        <w:t xml:space="preserve">mphasis on The Quality </w:t>
      </w:r>
      <w:r>
        <w:rPr>
          <w:rFonts w:asciiTheme="majorBidi" w:hAnsiTheme="majorBidi" w:cstheme="majorBidi"/>
          <w:b/>
          <w:bCs/>
        </w:rPr>
        <w:t>of Life (QOL)</w:t>
      </w:r>
    </w:p>
    <w:p w:rsidR="00A6454A" w:rsidRPr="00E01BE6" w:rsidRDefault="00A6454A" w:rsidP="00A6454A">
      <w:pPr>
        <w:jc w:val="center"/>
        <w:rPr>
          <w:rFonts w:asciiTheme="majorBidi" w:hAnsiTheme="majorBidi" w:cstheme="majorBidi"/>
        </w:rPr>
      </w:pPr>
    </w:p>
    <w:p w:rsidR="009D2064" w:rsidRPr="00E01BE6" w:rsidRDefault="009D2064" w:rsidP="00A6454A">
      <w:pPr>
        <w:jc w:val="both"/>
        <w:rPr>
          <w:rFonts w:asciiTheme="majorBidi" w:hAnsiTheme="majorBidi" w:cstheme="majorBidi"/>
          <w:b/>
          <w:bCs/>
        </w:rPr>
      </w:pPr>
      <w:r w:rsidRPr="00E01BE6">
        <w:rPr>
          <w:rFonts w:asciiTheme="majorBidi" w:hAnsiTheme="majorBidi" w:cstheme="majorBidi"/>
          <w:b/>
          <w:bCs/>
        </w:rPr>
        <w:t xml:space="preserve">Abstract </w:t>
      </w:r>
    </w:p>
    <w:p w:rsidR="00920053" w:rsidRPr="00E01BE6" w:rsidRDefault="00F03F3A" w:rsidP="00F03F3A">
      <w:pPr>
        <w:jc w:val="both"/>
        <w:rPr>
          <w:rFonts w:asciiTheme="majorBidi" w:hAnsiTheme="majorBidi" w:cstheme="majorBidi"/>
        </w:rPr>
      </w:pPr>
      <w:r w:rsidRPr="00E01BE6">
        <w:rPr>
          <w:rFonts w:asciiTheme="majorBidi" w:hAnsiTheme="majorBidi" w:cstheme="majorBidi"/>
        </w:rPr>
        <w:t xml:space="preserve">Preserving natural environmental cultural heritage and improving the </w:t>
      </w:r>
      <w:proofErr w:type="gramStart"/>
      <w:r w:rsidRPr="00E01BE6">
        <w:rPr>
          <w:rFonts w:asciiTheme="majorBidi" w:hAnsiTheme="majorBidi" w:cstheme="majorBidi"/>
        </w:rPr>
        <w:t>urban  quality</w:t>
      </w:r>
      <w:proofErr w:type="gramEnd"/>
      <w:r w:rsidRPr="00E01BE6">
        <w:rPr>
          <w:rFonts w:asciiTheme="majorBidi" w:hAnsiTheme="majorBidi" w:cstheme="majorBidi"/>
        </w:rPr>
        <w:t xml:space="preserve"> of life are among important urban planning issues with key roles in the sustainability of cities</w:t>
      </w:r>
      <w:r w:rsidR="00920053" w:rsidRPr="00E01BE6">
        <w:rPr>
          <w:rFonts w:asciiTheme="majorBidi" w:hAnsiTheme="majorBidi" w:cstheme="majorBidi"/>
        </w:rPr>
        <w:t>. There are several sources on the quality of life (QOL) in cultural heritage documents, i.e., scientific and operational reports, but the relationship between QOL and heritage has not yet been appropriately explicated. The present study aims to investigate how natural environment cultural</w:t>
      </w:r>
      <w:r w:rsidR="00920053" w:rsidRPr="00E01BE6">
        <w:rPr>
          <w:rFonts w:asciiTheme="majorBidi" w:hAnsiTheme="majorBidi" w:cstheme="majorBidi"/>
          <w:b/>
          <w:bCs/>
        </w:rPr>
        <w:t xml:space="preserve"> </w:t>
      </w:r>
      <w:r w:rsidR="00920053" w:rsidRPr="00E01BE6">
        <w:rPr>
          <w:rFonts w:asciiTheme="majorBidi" w:hAnsiTheme="majorBidi" w:cstheme="majorBidi"/>
        </w:rPr>
        <w:t xml:space="preserve">heritage and QOL have evolved to be implemented in </w:t>
      </w:r>
      <w:r w:rsidRPr="00E01BE6">
        <w:rPr>
          <w:rFonts w:asciiTheme="majorBidi" w:hAnsiTheme="majorBidi" w:cstheme="majorBidi"/>
        </w:rPr>
        <w:t xml:space="preserve">urban </w:t>
      </w:r>
      <w:r w:rsidR="00920053" w:rsidRPr="00E01BE6">
        <w:rPr>
          <w:rFonts w:asciiTheme="majorBidi" w:hAnsiTheme="majorBidi" w:cstheme="majorBidi"/>
        </w:rPr>
        <w:t>strategic planning to enhance the values of natural environment cultural</w:t>
      </w:r>
      <w:r w:rsidR="00920053" w:rsidRPr="00E01BE6">
        <w:rPr>
          <w:rFonts w:asciiTheme="majorBidi" w:hAnsiTheme="majorBidi" w:cstheme="majorBidi"/>
          <w:b/>
          <w:bCs/>
        </w:rPr>
        <w:t xml:space="preserve"> </w:t>
      </w:r>
      <w:r w:rsidR="00920053" w:rsidRPr="00E01BE6">
        <w:rPr>
          <w:rFonts w:asciiTheme="majorBidi" w:hAnsiTheme="majorBidi" w:cstheme="majorBidi"/>
        </w:rPr>
        <w:t xml:space="preserve">heritage and QOL. The research time scope covers 1920, when the first use of “standard of living” (before QOL) was proposed, </w:t>
      </w:r>
      <w:r w:rsidRPr="00E01BE6">
        <w:rPr>
          <w:rFonts w:asciiTheme="majorBidi" w:hAnsiTheme="majorBidi" w:cstheme="majorBidi"/>
        </w:rPr>
        <w:t>until</w:t>
      </w:r>
      <w:r w:rsidR="00920053" w:rsidRPr="00E01BE6">
        <w:rPr>
          <w:rFonts w:asciiTheme="majorBidi" w:hAnsiTheme="majorBidi" w:cstheme="majorBidi"/>
        </w:rPr>
        <w:t xml:space="preserve"> 2021. By reviewing, analyzing, and rewriting primary sources and documents, the data related to natural environment cultural</w:t>
      </w:r>
      <w:r w:rsidR="00920053" w:rsidRPr="00E01BE6">
        <w:rPr>
          <w:rFonts w:asciiTheme="majorBidi" w:hAnsiTheme="majorBidi" w:cstheme="majorBidi"/>
          <w:b/>
          <w:bCs/>
        </w:rPr>
        <w:t xml:space="preserve"> </w:t>
      </w:r>
      <w:r w:rsidR="00920053" w:rsidRPr="00E01BE6">
        <w:rPr>
          <w:rFonts w:asciiTheme="majorBidi" w:hAnsiTheme="majorBidi" w:cstheme="majorBidi"/>
        </w:rPr>
        <w:t>heritage and QOL were extracted and organized via historic-structural analysis, comparative analysis of the common fields of the two basic concepts in a time sequence based on cause and effect analysis. The data were qualitative documents and historical events. The research results presented a strategic planning model according to natural environment</w:t>
      </w:r>
      <w:r w:rsidR="00E91176" w:rsidRPr="00E01BE6">
        <w:rPr>
          <w:rFonts w:asciiTheme="majorBidi" w:hAnsiTheme="majorBidi" w:cstheme="majorBidi"/>
        </w:rPr>
        <w:t>al</w:t>
      </w:r>
      <w:r w:rsidR="00920053" w:rsidRPr="00E01BE6">
        <w:rPr>
          <w:rFonts w:asciiTheme="majorBidi" w:hAnsiTheme="majorBidi" w:cstheme="majorBidi"/>
        </w:rPr>
        <w:t xml:space="preserve"> cultural</w:t>
      </w:r>
      <w:r w:rsidR="00920053" w:rsidRPr="00E01BE6">
        <w:rPr>
          <w:rFonts w:asciiTheme="majorBidi" w:hAnsiTheme="majorBidi" w:cstheme="majorBidi"/>
          <w:b/>
          <w:bCs/>
        </w:rPr>
        <w:t xml:space="preserve"> </w:t>
      </w:r>
      <w:r w:rsidR="00920053" w:rsidRPr="00E01BE6">
        <w:rPr>
          <w:rFonts w:asciiTheme="majorBidi" w:hAnsiTheme="majorBidi" w:cstheme="majorBidi"/>
        </w:rPr>
        <w:t>heritage and QOL components, the historical review, and the description and analysis of time sequence (ten-year intervals). Due to the nature of strategic planning; focus on the principle of uncertainty in planning; the probability of the planning process; the need to expand the scope of planning in the broader political, social, economic, and environmental fields; focus on paying attention to diverse actors (shareholders); and the ability to support urban planning models based on dual or multiple integrated concepts involves a three-phase process (description, analysis, and prescription) with six steps: assessing the situation, identifying the problem (problem-finding), identifying the cause of the problem, producing the final statement of significant problems and goals, presenting decision options and suggestions (problem-solving), and sharing strategic planning related to cultural and natural heritage among key shareholders and residents.</w:t>
      </w:r>
    </w:p>
    <w:p w:rsidR="00775BDA" w:rsidRPr="00E01BE6" w:rsidRDefault="00F8026D" w:rsidP="002A3760">
      <w:pPr>
        <w:jc w:val="both"/>
        <w:rPr>
          <w:rFonts w:asciiTheme="majorBidi" w:hAnsiTheme="majorBidi" w:cstheme="majorBidi"/>
        </w:rPr>
      </w:pPr>
      <w:r w:rsidRPr="00E01BE6">
        <w:rPr>
          <w:rFonts w:asciiTheme="majorBidi" w:hAnsiTheme="majorBidi" w:cstheme="majorBidi"/>
          <w:b/>
          <w:bCs/>
        </w:rPr>
        <w:t>Keywords</w:t>
      </w:r>
    </w:p>
    <w:p w:rsidR="00920053" w:rsidRPr="00E01BE6" w:rsidRDefault="002A3760" w:rsidP="009D47AD">
      <w:pPr>
        <w:jc w:val="both"/>
        <w:rPr>
          <w:rFonts w:asciiTheme="majorBidi" w:hAnsiTheme="majorBidi" w:cstheme="majorBidi"/>
          <w:rtl/>
        </w:rPr>
      </w:pPr>
      <w:r w:rsidRPr="00E01BE6">
        <w:rPr>
          <w:rFonts w:asciiTheme="majorBidi" w:hAnsiTheme="majorBidi" w:cstheme="majorBidi"/>
        </w:rPr>
        <w:t>Natural Environment Cultural</w:t>
      </w:r>
      <w:r w:rsidRPr="00E01BE6">
        <w:rPr>
          <w:rFonts w:asciiTheme="majorBidi" w:hAnsiTheme="majorBidi" w:cstheme="majorBidi"/>
          <w:b/>
          <w:bCs/>
        </w:rPr>
        <w:t xml:space="preserve"> </w:t>
      </w:r>
      <w:r w:rsidR="00F8026D" w:rsidRPr="00E01BE6">
        <w:rPr>
          <w:rFonts w:asciiTheme="majorBidi" w:hAnsiTheme="majorBidi" w:cstheme="majorBidi"/>
        </w:rPr>
        <w:t xml:space="preserve">Heritage, </w:t>
      </w:r>
      <w:r w:rsidR="00B6071F" w:rsidRPr="00E01BE6">
        <w:rPr>
          <w:rFonts w:asciiTheme="majorBidi" w:hAnsiTheme="majorBidi" w:cstheme="majorBidi"/>
        </w:rPr>
        <w:t>Quality of Life</w:t>
      </w:r>
      <w:r w:rsidR="009C1525" w:rsidRPr="00E01BE6">
        <w:rPr>
          <w:rFonts w:asciiTheme="majorBidi" w:hAnsiTheme="majorBidi" w:cstheme="majorBidi"/>
        </w:rPr>
        <w:t>(QOL)</w:t>
      </w:r>
      <w:r w:rsidR="00F8026D" w:rsidRPr="00E01BE6">
        <w:rPr>
          <w:rFonts w:asciiTheme="majorBidi" w:hAnsiTheme="majorBidi" w:cstheme="majorBidi"/>
        </w:rPr>
        <w:t>, Strategic Urban Spatial Planning</w:t>
      </w:r>
    </w:p>
    <w:p w:rsidR="004E0BDF" w:rsidRPr="00E01BE6" w:rsidRDefault="004E0BDF" w:rsidP="00405589">
      <w:pPr>
        <w:jc w:val="both"/>
        <w:rPr>
          <w:rFonts w:asciiTheme="majorBidi" w:hAnsiTheme="majorBidi" w:cstheme="majorBidi"/>
          <w:b/>
          <w:bCs/>
        </w:rPr>
      </w:pPr>
      <w:r w:rsidRPr="00E01BE6">
        <w:rPr>
          <w:rFonts w:asciiTheme="majorBidi" w:hAnsiTheme="majorBidi" w:cstheme="majorBidi"/>
          <w:b/>
          <w:bCs/>
        </w:rPr>
        <w:t xml:space="preserve">Introduction </w:t>
      </w:r>
    </w:p>
    <w:p w:rsidR="00436F9A" w:rsidRPr="00E01BE6" w:rsidRDefault="00436F9A" w:rsidP="00436F9A">
      <w:pPr>
        <w:jc w:val="both"/>
        <w:rPr>
          <w:rFonts w:asciiTheme="majorBidi" w:hAnsiTheme="majorBidi" w:cstheme="majorBidi"/>
          <w:rtl/>
        </w:rPr>
      </w:pPr>
      <w:r w:rsidRPr="00E01BE6">
        <w:rPr>
          <w:rFonts w:asciiTheme="majorBidi" w:hAnsiTheme="majorBidi" w:cstheme="majorBidi"/>
        </w:rPr>
        <w:t xml:space="preserve">The natural environment cultural heritage </w:t>
      </w:r>
      <w:proofErr w:type="gramStart"/>
      <w:r w:rsidRPr="00E01BE6">
        <w:rPr>
          <w:rFonts w:asciiTheme="majorBidi" w:hAnsiTheme="majorBidi" w:cstheme="majorBidi"/>
        </w:rPr>
        <w:t>express</w:t>
      </w:r>
      <w:proofErr w:type="gramEnd"/>
      <w:r w:rsidRPr="00E01BE6">
        <w:rPr>
          <w:rFonts w:asciiTheme="majorBidi" w:hAnsiTheme="majorBidi" w:cstheme="majorBidi"/>
        </w:rPr>
        <w:t xml:space="preserve"> each country’s historical background, civilization, culture, and natural attractions. The rapid growth of urbanization in the contemporary era and the emergence of metropolises have exposed natural and human-made hazards. Besides, the emergence of new needs in urban life has weakened the natural environment and cultural heritage in cities, reducing the citizens’ sense of belonging and satisfaction to the natural environment and cultural heritage and creating a profound challenge for city officials. Given that natural environment cultural heritage are part of the body, spirit, and identity of a city that acts as a system, there is a correlation between natural-cultural heritages as an element of the urban system. Therefore, any interference in the urban system affects its other components. </w:t>
      </w:r>
    </w:p>
    <w:p w:rsidR="009A0AEA" w:rsidRPr="00E01BE6" w:rsidRDefault="00436F9A" w:rsidP="001B05C6">
      <w:pPr>
        <w:jc w:val="both"/>
        <w:rPr>
          <w:rFonts w:asciiTheme="majorBidi" w:hAnsiTheme="majorBidi" w:cstheme="majorBidi"/>
          <w:rtl/>
        </w:rPr>
      </w:pPr>
      <w:r w:rsidRPr="00E01BE6">
        <w:rPr>
          <w:rFonts w:asciiTheme="majorBidi" w:hAnsiTheme="majorBidi" w:cstheme="majorBidi"/>
        </w:rPr>
        <w:t xml:space="preserve">The awareness of analogies between natural environment and cultural heritage developed gradually throughout the 20th century. Perhaps the best known and most straight forward parallel between them is drawn in the „Convention Concerning the Protection of the World Cultural and Natural Heritage‟ adopted by UNESCO in 1972 considering both natural and cultural resources the universal heritage of humankind. In the convention both types of heritage, i.e. cultural and natural, are defined similarly as individual structures, their groups or entire sites. The reasons for their preservation are also much alike – i.e. taking into </w:t>
      </w:r>
      <w:r w:rsidRPr="00E01BE6">
        <w:rPr>
          <w:rFonts w:asciiTheme="majorBidi" w:hAnsiTheme="majorBidi" w:cstheme="majorBidi"/>
        </w:rPr>
        <w:lastRenderedPageBreak/>
        <w:t>account historic, aesthetic or scientific considerations. So are the obligations of signatories of the convention consisting of „ensuring identification, protection, conservation, presentation and transmission to future generations (UNESCO, 1972). Considering the legacy of nature and previous generations of humankind as natural and cultural heritage, important practical parallels between them are becoming obvious (MURZYN-KUPISZ, 2010: 380).</w:t>
      </w:r>
    </w:p>
    <w:p w:rsidR="009550E3" w:rsidRPr="00E01BE6" w:rsidRDefault="009550E3" w:rsidP="000C4520">
      <w:pPr>
        <w:jc w:val="both"/>
        <w:rPr>
          <w:rFonts w:asciiTheme="majorBidi" w:hAnsiTheme="majorBidi" w:cstheme="majorBidi"/>
        </w:rPr>
      </w:pPr>
      <w:r w:rsidRPr="00E01BE6">
        <w:rPr>
          <w:rFonts w:asciiTheme="majorBidi" w:hAnsiTheme="majorBidi" w:cstheme="majorBidi"/>
        </w:rPr>
        <w:t xml:space="preserve">In the last twenty years, the role of </w:t>
      </w:r>
      <w:r w:rsidR="009B6B91" w:rsidRPr="00E01BE6">
        <w:rPr>
          <w:rFonts w:asciiTheme="majorBidi" w:hAnsiTheme="majorBidi" w:cstheme="majorBidi"/>
        </w:rPr>
        <w:t>natural environment</w:t>
      </w:r>
      <w:r w:rsidR="00E01BE6" w:rsidRPr="00E01BE6">
        <w:rPr>
          <w:rFonts w:asciiTheme="majorBidi" w:hAnsiTheme="majorBidi" w:cstheme="majorBidi"/>
        </w:rPr>
        <w:t>al</w:t>
      </w:r>
      <w:r w:rsidR="009B6B91" w:rsidRPr="00E01BE6">
        <w:rPr>
          <w:rFonts w:asciiTheme="majorBidi" w:hAnsiTheme="majorBidi" w:cstheme="majorBidi"/>
        </w:rPr>
        <w:t xml:space="preserve"> cultural heritage </w:t>
      </w:r>
      <w:r w:rsidRPr="00E01BE6">
        <w:rPr>
          <w:rFonts w:asciiTheme="majorBidi" w:hAnsiTheme="majorBidi" w:cstheme="majorBidi"/>
        </w:rPr>
        <w:t>in urban management has evolved from the institutionalization of conservation measures to the placement of heritage at the center of strategic planning (</w:t>
      </w:r>
      <w:proofErr w:type="spellStart"/>
      <w:r w:rsidRPr="00E01BE6">
        <w:rPr>
          <w:rFonts w:asciiTheme="majorBidi" w:hAnsiTheme="majorBidi" w:cstheme="majorBidi"/>
        </w:rPr>
        <w:t>Guzmán</w:t>
      </w:r>
      <w:proofErr w:type="spellEnd"/>
      <w:r w:rsidRPr="00E01BE6">
        <w:rPr>
          <w:rFonts w:asciiTheme="majorBidi" w:hAnsiTheme="majorBidi" w:cstheme="majorBidi"/>
        </w:rPr>
        <w:t xml:space="preserve"> et al., 2018). Ever since urban strategic planning became a global practice, historical urban areas have been the focus of planning strategies, and the management of cultural and spiritual assets has become as important as the physical capital management of a city. As a result, </w:t>
      </w:r>
      <w:r w:rsidR="002346C0" w:rsidRPr="00E01BE6">
        <w:rPr>
          <w:rFonts w:asciiTheme="majorBidi" w:hAnsiTheme="majorBidi" w:cstheme="majorBidi"/>
        </w:rPr>
        <w:t>special planning is needed to preserve and promote tangible and intangible cultural heritage in cities</w:t>
      </w:r>
      <w:r w:rsidRPr="00E01BE6">
        <w:rPr>
          <w:rFonts w:asciiTheme="majorBidi" w:hAnsiTheme="majorBidi" w:cstheme="majorBidi"/>
        </w:rPr>
        <w:t xml:space="preserve">, including development measures that identify and manage </w:t>
      </w:r>
      <w:r w:rsidR="00C46385" w:rsidRPr="00E01BE6">
        <w:rPr>
          <w:rFonts w:asciiTheme="majorBidi" w:hAnsiTheme="majorBidi" w:cstheme="majorBidi"/>
        </w:rPr>
        <w:t>natural and cultural heritage values</w:t>
      </w:r>
      <w:r w:rsidRPr="00E01BE6">
        <w:rPr>
          <w:rFonts w:asciiTheme="majorBidi" w:hAnsiTheme="majorBidi" w:cstheme="majorBidi"/>
        </w:rPr>
        <w:t xml:space="preserve"> sustainably (</w:t>
      </w:r>
      <w:proofErr w:type="spellStart"/>
      <w:r w:rsidRPr="00E01BE6">
        <w:rPr>
          <w:rFonts w:asciiTheme="majorBidi" w:hAnsiTheme="majorBidi" w:cstheme="majorBidi"/>
        </w:rPr>
        <w:t>Guzmán</w:t>
      </w:r>
      <w:proofErr w:type="spellEnd"/>
      <w:r w:rsidRPr="00E01BE6">
        <w:rPr>
          <w:rFonts w:asciiTheme="majorBidi" w:hAnsiTheme="majorBidi" w:cstheme="majorBidi"/>
        </w:rPr>
        <w:t xml:space="preserve"> et al., 2014: 3). Therefore, there is a need to develop systematic evaluation methods considering the gap between cultural heritage management and sustainable urban development (</w:t>
      </w:r>
      <w:proofErr w:type="spellStart"/>
      <w:r w:rsidRPr="00E01BE6">
        <w:rPr>
          <w:rFonts w:asciiTheme="majorBidi" w:hAnsiTheme="majorBidi" w:cstheme="majorBidi"/>
        </w:rPr>
        <w:t>Guzmán</w:t>
      </w:r>
      <w:proofErr w:type="spellEnd"/>
      <w:r w:rsidRPr="00E01BE6">
        <w:rPr>
          <w:rFonts w:asciiTheme="majorBidi" w:hAnsiTheme="majorBidi" w:cstheme="majorBidi"/>
        </w:rPr>
        <w:t xml:space="preserve"> et al., 2014: 1). Given that urban heritage is an</w:t>
      </w:r>
      <w:r w:rsidR="000C4520" w:rsidRPr="00E01BE6">
        <w:rPr>
          <w:rFonts w:asciiTheme="majorBidi" w:hAnsiTheme="majorBidi" w:cstheme="majorBidi"/>
        </w:rPr>
        <w:t xml:space="preserve"> </w:t>
      </w:r>
      <w:r w:rsidR="001B05C6" w:rsidRPr="00E01BE6">
        <w:rPr>
          <w:rFonts w:asciiTheme="majorBidi" w:hAnsiTheme="majorBidi" w:cstheme="majorBidi"/>
        </w:rPr>
        <w:t>important</w:t>
      </w:r>
      <w:r w:rsidRPr="00E01BE6">
        <w:rPr>
          <w:rFonts w:asciiTheme="majorBidi" w:hAnsiTheme="majorBidi" w:cstheme="majorBidi"/>
        </w:rPr>
        <w:t xml:space="preserve"> </w:t>
      </w:r>
      <w:r w:rsidR="000C4520" w:rsidRPr="00E01BE6">
        <w:rPr>
          <w:rFonts w:asciiTheme="majorBidi" w:hAnsiTheme="majorBidi" w:cstheme="majorBidi"/>
        </w:rPr>
        <w:t>topic</w:t>
      </w:r>
      <w:r w:rsidRPr="00E01BE6">
        <w:rPr>
          <w:rFonts w:asciiTheme="majorBidi" w:hAnsiTheme="majorBidi" w:cstheme="majorBidi"/>
        </w:rPr>
        <w:t xml:space="preserve"> in urban planning, and improv</w:t>
      </w:r>
      <w:r w:rsidR="00C46385" w:rsidRPr="00E01BE6">
        <w:rPr>
          <w:rFonts w:asciiTheme="majorBidi" w:hAnsiTheme="majorBidi" w:cstheme="majorBidi"/>
        </w:rPr>
        <w:t>ing</w:t>
      </w:r>
      <w:r w:rsidRPr="00E01BE6">
        <w:rPr>
          <w:rFonts w:asciiTheme="majorBidi" w:hAnsiTheme="majorBidi" w:cstheme="majorBidi"/>
        </w:rPr>
        <w:t xml:space="preserve"> the quality of urban life is a goal for urban planning, both issues have </w:t>
      </w:r>
      <w:r w:rsidR="00C46385" w:rsidRPr="00E01BE6">
        <w:rPr>
          <w:rFonts w:asciiTheme="majorBidi" w:hAnsiTheme="majorBidi" w:cstheme="majorBidi"/>
        </w:rPr>
        <w:t>critical</w:t>
      </w:r>
      <w:r w:rsidRPr="00E01BE6">
        <w:rPr>
          <w:rFonts w:asciiTheme="majorBidi" w:hAnsiTheme="majorBidi" w:cstheme="majorBidi"/>
        </w:rPr>
        <w:t xml:space="preserve"> roles in the sustainability of cities. There are also numerous sources on the </w:t>
      </w:r>
      <w:r w:rsidR="00B6071F" w:rsidRPr="00E01BE6">
        <w:rPr>
          <w:rFonts w:asciiTheme="majorBidi" w:hAnsiTheme="majorBidi" w:cstheme="majorBidi"/>
        </w:rPr>
        <w:t>quality of life (QOL)</w:t>
      </w:r>
      <w:r w:rsidRPr="00E01BE6">
        <w:rPr>
          <w:rFonts w:asciiTheme="majorBidi" w:hAnsiTheme="majorBidi" w:cstheme="majorBidi"/>
        </w:rPr>
        <w:t xml:space="preserve"> in scientific and operational reports and documents on cultural heritage preservation. Improving the </w:t>
      </w:r>
      <w:r w:rsidR="00B6071F" w:rsidRPr="00E01BE6">
        <w:rPr>
          <w:rFonts w:asciiTheme="majorBidi" w:hAnsiTheme="majorBidi" w:cstheme="majorBidi"/>
        </w:rPr>
        <w:t>QOL</w:t>
      </w:r>
      <w:r w:rsidRPr="00E01BE6">
        <w:rPr>
          <w:rFonts w:asciiTheme="majorBidi" w:hAnsiTheme="majorBidi" w:cstheme="majorBidi"/>
        </w:rPr>
        <w:t xml:space="preserve"> is </w:t>
      </w:r>
      <w:r w:rsidR="00C46385" w:rsidRPr="00E01BE6">
        <w:rPr>
          <w:rFonts w:asciiTheme="majorBidi" w:hAnsiTheme="majorBidi" w:cstheme="majorBidi"/>
        </w:rPr>
        <w:t>beneficial</w:t>
      </w:r>
      <w:r w:rsidRPr="00E01BE6">
        <w:rPr>
          <w:rFonts w:asciiTheme="majorBidi" w:hAnsiTheme="majorBidi" w:cstheme="majorBidi"/>
        </w:rPr>
        <w:t xml:space="preserve"> in heritage preservation</w:t>
      </w:r>
      <w:r w:rsidR="00C46385" w:rsidRPr="00E01BE6">
        <w:rPr>
          <w:rFonts w:asciiTheme="majorBidi" w:hAnsiTheme="majorBidi" w:cstheme="majorBidi"/>
        </w:rPr>
        <w:t>;</w:t>
      </w:r>
      <w:r w:rsidRPr="00E01BE6">
        <w:rPr>
          <w:rFonts w:asciiTheme="majorBidi" w:hAnsiTheme="majorBidi" w:cstheme="majorBidi"/>
        </w:rPr>
        <w:t xml:space="preserve"> however, the relationship between </w:t>
      </w:r>
      <w:r w:rsidR="00B6071F" w:rsidRPr="00E01BE6">
        <w:rPr>
          <w:rFonts w:asciiTheme="majorBidi" w:hAnsiTheme="majorBidi" w:cstheme="majorBidi"/>
        </w:rPr>
        <w:t>QOL</w:t>
      </w:r>
      <w:r w:rsidRPr="00E01BE6">
        <w:rPr>
          <w:rFonts w:asciiTheme="majorBidi" w:hAnsiTheme="majorBidi" w:cstheme="majorBidi"/>
        </w:rPr>
        <w:t xml:space="preserve"> and </w:t>
      </w:r>
      <w:r w:rsidR="009B6B91" w:rsidRPr="00E01BE6">
        <w:rPr>
          <w:rFonts w:asciiTheme="majorBidi" w:hAnsiTheme="majorBidi" w:cstheme="majorBidi"/>
        </w:rPr>
        <w:t>natural environment</w:t>
      </w:r>
      <w:r w:rsidR="00E01BE6" w:rsidRPr="00E01BE6">
        <w:rPr>
          <w:rFonts w:asciiTheme="majorBidi" w:hAnsiTheme="majorBidi" w:cstheme="majorBidi"/>
        </w:rPr>
        <w:t>al</w:t>
      </w:r>
      <w:r w:rsidR="009B6B91" w:rsidRPr="00E01BE6">
        <w:rPr>
          <w:rFonts w:asciiTheme="majorBidi" w:hAnsiTheme="majorBidi" w:cstheme="majorBidi"/>
        </w:rPr>
        <w:t xml:space="preserve"> cultural heritage </w:t>
      </w:r>
      <w:r w:rsidRPr="00E01BE6">
        <w:rPr>
          <w:rFonts w:asciiTheme="majorBidi" w:hAnsiTheme="majorBidi" w:cstheme="majorBidi"/>
        </w:rPr>
        <w:t xml:space="preserve">has not been stated </w:t>
      </w:r>
      <w:r w:rsidR="00902B85" w:rsidRPr="00E01BE6">
        <w:rPr>
          <w:rFonts w:asciiTheme="majorBidi" w:hAnsiTheme="majorBidi" w:cstheme="majorBidi"/>
        </w:rPr>
        <w:t xml:space="preserve">clearly </w:t>
      </w:r>
      <w:r w:rsidRPr="00E01BE6">
        <w:rPr>
          <w:rFonts w:asciiTheme="majorBidi" w:hAnsiTheme="majorBidi" w:cstheme="majorBidi"/>
        </w:rPr>
        <w:t>(Mohamad Mostafa, 2012: 255).</w:t>
      </w:r>
    </w:p>
    <w:p w:rsidR="00902B85" w:rsidRPr="00E01BE6" w:rsidRDefault="00902B85" w:rsidP="00FA081F">
      <w:pPr>
        <w:jc w:val="both"/>
        <w:rPr>
          <w:rFonts w:asciiTheme="majorBidi" w:hAnsiTheme="majorBidi" w:cstheme="majorBidi"/>
          <w:rtl/>
        </w:rPr>
      </w:pPr>
      <w:r w:rsidRPr="00E01BE6">
        <w:rPr>
          <w:rFonts w:asciiTheme="majorBidi" w:hAnsiTheme="majorBidi" w:cstheme="majorBidi"/>
        </w:rPr>
        <w:t xml:space="preserve">There is a gap in expressing the </w:t>
      </w:r>
      <w:r w:rsidR="000F1AE0" w:rsidRPr="00E01BE6">
        <w:rPr>
          <w:rFonts w:asciiTheme="majorBidi" w:hAnsiTheme="majorBidi" w:cstheme="majorBidi"/>
        </w:rPr>
        <w:t>substantive</w:t>
      </w:r>
      <w:r w:rsidRPr="00E01BE6">
        <w:rPr>
          <w:rFonts w:asciiTheme="majorBidi" w:hAnsiTheme="majorBidi" w:cstheme="majorBidi"/>
        </w:rPr>
        <w:t xml:space="preserve"> values of urban planning with the values of the natural heritage</w:t>
      </w:r>
      <w:r w:rsidR="00FA081F" w:rsidRPr="00E01BE6">
        <w:rPr>
          <w:rStyle w:val="FootnoteReference"/>
          <w:rFonts w:asciiTheme="majorBidi" w:hAnsiTheme="majorBidi" w:cstheme="majorBidi"/>
        </w:rPr>
        <w:footnoteReference w:id="1"/>
      </w:r>
      <w:r w:rsidR="00C46385" w:rsidRPr="00E01BE6">
        <w:rPr>
          <w:rFonts w:asciiTheme="majorBidi" w:hAnsiTheme="majorBidi" w:cstheme="majorBidi"/>
        </w:rPr>
        <w:t>,</w:t>
      </w:r>
      <w:r w:rsidRPr="00E01BE6">
        <w:rPr>
          <w:rFonts w:asciiTheme="majorBidi" w:hAnsiTheme="majorBidi" w:cstheme="majorBidi"/>
        </w:rPr>
        <w:t xml:space="preserve"> and failures in paying attention to the </w:t>
      </w:r>
      <w:r w:rsidR="009B6B91" w:rsidRPr="00E01BE6">
        <w:rPr>
          <w:rFonts w:asciiTheme="majorBidi" w:hAnsiTheme="majorBidi" w:cstheme="majorBidi"/>
        </w:rPr>
        <w:t>natural environment</w:t>
      </w:r>
      <w:r w:rsidR="00E01BE6" w:rsidRPr="00E01BE6">
        <w:rPr>
          <w:rFonts w:asciiTheme="majorBidi" w:hAnsiTheme="majorBidi" w:cstheme="majorBidi"/>
        </w:rPr>
        <w:t>al</w:t>
      </w:r>
      <w:r w:rsidR="009B6B91" w:rsidRPr="00E01BE6">
        <w:rPr>
          <w:rFonts w:asciiTheme="majorBidi" w:hAnsiTheme="majorBidi" w:cstheme="majorBidi"/>
        </w:rPr>
        <w:t xml:space="preserve"> cultural heritage </w:t>
      </w:r>
      <w:r w:rsidR="00C46385" w:rsidRPr="00E01BE6">
        <w:rPr>
          <w:rFonts w:asciiTheme="majorBidi" w:hAnsiTheme="majorBidi" w:cstheme="majorBidi"/>
        </w:rPr>
        <w:t>values</w:t>
      </w:r>
      <w:r w:rsidR="00FA081F" w:rsidRPr="00E01BE6">
        <w:t xml:space="preserve"> </w:t>
      </w:r>
      <w:r w:rsidR="00FA081F" w:rsidRPr="00E01BE6">
        <w:rPr>
          <w:rFonts w:asciiTheme="majorBidi" w:hAnsiTheme="majorBidi" w:cstheme="majorBidi"/>
        </w:rPr>
        <w:t>from the view of key stakeholders (residents and specialists of organizations involved in urban planning)</w:t>
      </w:r>
      <w:r w:rsidR="00C46385" w:rsidRPr="00E01BE6">
        <w:rPr>
          <w:rFonts w:asciiTheme="majorBidi" w:hAnsiTheme="majorBidi" w:cstheme="majorBidi"/>
        </w:rPr>
        <w:t xml:space="preserve"> </w:t>
      </w:r>
      <w:r w:rsidRPr="00E01BE6">
        <w:rPr>
          <w:rFonts w:asciiTheme="majorBidi" w:hAnsiTheme="majorBidi" w:cstheme="majorBidi"/>
        </w:rPr>
        <w:t>as an effective factor in changing the inhabitants</w:t>
      </w:r>
      <w:r w:rsidR="00C46385" w:rsidRPr="00E01BE6">
        <w:rPr>
          <w:rFonts w:asciiTheme="majorBidi" w:hAnsiTheme="majorBidi" w:cstheme="majorBidi"/>
        </w:rPr>
        <w:t>’</w:t>
      </w:r>
      <w:r w:rsidRPr="00E01BE6">
        <w:rPr>
          <w:rFonts w:asciiTheme="majorBidi" w:hAnsiTheme="majorBidi" w:cstheme="majorBidi"/>
        </w:rPr>
        <w:t xml:space="preserve"> </w:t>
      </w:r>
      <w:r w:rsidR="00B6071F" w:rsidRPr="00E01BE6">
        <w:rPr>
          <w:rFonts w:asciiTheme="majorBidi" w:hAnsiTheme="majorBidi" w:cstheme="majorBidi"/>
        </w:rPr>
        <w:t>QOL</w:t>
      </w:r>
      <w:r w:rsidRPr="00E01BE6">
        <w:rPr>
          <w:rFonts w:asciiTheme="majorBidi" w:hAnsiTheme="majorBidi" w:cstheme="majorBidi"/>
        </w:rPr>
        <w:t xml:space="preserve"> are other challenges in urban planning. There</w:t>
      </w:r>
      <w:r w:rsidR="00C46385" w:rsidRPr="00E01BE6">
        <w:rPr>
          <w:rFonts w:asciiTheme="majorBidi" w:hAnsiTheme="majorBidi" w:cstheme="majorBidi"/>
        </w:rPr>
        <w:t xml:space="preserve">fore, urban planning of </w:t>
      </w:r>
      <w:r w:rsidR="009B6B91" w:rsidRPr="00E01BE6">
        <w:rPr>
          <w:rFonts w:asciiTheme="majorBidi" w:hAnsiTheme="majorBidi" w:cstheme="majorBidi"/>
        </w:rPr>
        <w:t xml:space="preserve">natural environment cultural heritage </w:t>
      </w:r>
      <w:r w:rsidRPr="00E01BE6">
        <w:rPr>
          <w:rFonts w:asciiTheme="majorBidi" w:hAnsiTheme="majorBidi" w:cstheme="majorBidi"/>
        </w:rPr>
        <w:t xml:space="preserve">requires an approach that reduces these damages and </w:t>
      </w:r>
      <w:r w:rsidR="002346C0" w:rsidRPr="00E01BE6">
        <w:rPr>
          <w:rFonts w:asciiTheme="majorBidi" w:hAnsiTheme="majorBidi" w:cstheme="majorBidi"/>
        </w:rPr>
        <w:t>improves</w:t>
      </w:r>
      <w:r w:rsidRPr="00E01BE6">
        <w:rPr>
          <w:rFonts w:asciiTheme="majorBidi" w:hAnsiTheme="majorBidi" w:cstheme="majorBidi"/>
        </w:rPr>
        <w:t xml:space="preserve"> conditions.</w:t>
      </w:r>
      <w:r w:rsidR="00104633" w:rsidRPr="00E01BE6">
        <w:rPr>
          <w:rFonts w:asciiTheme="majorBidi" w:hAnsiTheme="majorBidi" w:cstheme="majorBidi"/>
        </w:rPr>
        <w:t xml:space="preserve"> Urban planning can reduce the gap between </w:t>
      </w:r>
      <w:r w:rsidR="009B6B91" w:rsidRPr="00E01BE6">
        <w:rPr>
          <w:rFonts w:asciiTheme="majorBidi" w:hAnsiTheme="majorBidi" w:cstheme="majorBidi"/>
        </w:rPr>
        <w:t xml:space="preserve">natural environment cultural heritage </w:t>
      </w:r>
      <w:r w:rsidR="00104633" w:rsidRPr="00E01BE6">
        <w:rPr>
          <w:rFonts w:asciiTheme="majorBidi" w:hAnsiTheme="majorBidi" w:cstheme="majorBidi"/>
        </w:rPr>
        <w:t xml:space="preserve">and the improvement of </w:t>
      </w:r>
      <w:r w:rsidR="00B6071F" w:rsidRPr="00E01BE6">
        <w:rPr>
          <w:rFonts w:asciiTheme="majorBidi" w:hAnsiTheme="majorBidi" w:cstheme="majorBidi"/>
        </w:rPr>
        <w:t>QOL</w:t>
      </w:r>
      <w:r w:rsidR="00104633" w:rsidRPr="00E01BE6">
        <w:rPr>
          <w:rFonts w:asciiTheme="majorBidi" w:hAnsiTheme="majorBidi" w:cstheme="majorBidi"/>
        </w:rPr>
        <w:t xml:space="preserve">, both as </w:t>
      </w:r>
      <w:r w:rsidR="002346C0" w:rsidRPr="00E01BE6">
        <w:rPr>
          <w:rFonts w:asciiTheme="majorBidi" w:hAnsiTheme="majorBidi" w:cstheme="majorBidi"/>
        </w:rPr>
        <w:t>fundamental</w:t>
      </w:r>
      <w:r w:rsidR="00104633" w:rsidRPr="00E01BE6">
        <w:rPr>
          <w:rFonts w:asciiTheme="majorBidi" w:hAnsiTheme="majorBidi" w:cstheme="majorBidi"/>
        </w:rPr>
        <w:t xml:space="preserve"> issues in the urban planning content.</w:t>
      </w:r>
    </w:p>
    <w:p w:rsidR="000325D1" w:rsidRPr="00E01BE6" w:rsidRDefault="00104633" w:rsidP="009B6B91">
      <w:pPr>
        <w:jc w:val="both"/>
      </w:pPr>
      <w:r w:rsidRPr="00E01BE6">
        <w:rPr>
          <w:rFonts w:asciiTheme="majorBidi" w:hAnsiTheme="majorBidi" w:cstheme="majorBidi"/>
        </w:rPr>
        <w:t xml:space="preserve">In this paper, </w:t>
      </w:r>
      <w:r w:rsidR="00E26E1E" w:rsidRPr="00E01BE6">
        <w:rPr>
          <w:rFonts w:asciiTheme="majorBidi" w:hAnsiTheme="majorBidi" w:cstheme="majorBidi"/>
        </w:rPr>
        <w:t xml:space="preserve">urban </w:t>
      </w:r>
      <w:r w:rsidR="00BE1A85" w:rsidRPr="00E01BE6">
        <w:rPr>
          <w:rFonts w:asciiTheme="majorBidi" w:hAnsiTheme="majorBidi" w:cstheme="majorBidi"/>
        </w:rPr>
        <w:t xml:space="preserve">strategic spatial planning </w:t>
      </w:r>
      <w:r w:rsidR="00F34A3D" w:rsidRPr="00E01BE6">
        <w:rPr>
          <w:rFonts w:asciiTheme="majorBidi" w:hAnsiTheme="majorBidi" w:cstheme="majorBidi"/>
        </w:rPr>
        <w:t xml:space="preserve">was employed </w:t>
      </w:r>
      <w:r w:rsidRPr="00E01BE6">
        <w:rPr>
          <w:rFonts w:asciiTheme="majorBidi" w:hAnsiTheme="majorBidi" w:cstheme="majorBidi"/>
        </w:rPr>
        <w:t>due to the emphasis on the principle of uncert</w:t>
      </w:r>
      <w:r w:rsidR="00F34A3D" w:rsidRPr="00E01BE6">
        <w:rPr>
          <w:rFonts w:asciiTheme="majorBidi" w:hAnsiTheme="majorBidi" w:cstheme="majorBidi"/>
        </w:rPr>
        <w:t>ainty in planning;</w:t>
      </w:r>
      <w:r w:rsidRPr="00E01BE6">
        <w:rPr>
          <w:rFonts w:asciiTheme="majorBidi" w:hAnsiTheme="majorBidi" w:cstheme="majorBidi"/>
        </w:rPr>
        <w:t xml:space="preserve"> the prob</w:t>
      </w:r>
      <w:r w:rsidR="00F34A3D" w:rsidRPr="00E01BE6">
        <w:rPr>
          <w:rFonts w:asciiTheme="majorBidi" w:hAnsiTheme="majorBidi" w:cstheme="majorBidi"/>
        </w:rPr>
        <w:t>ability of the planning process;</w:t>
      </w:r>
      <w:r w:rsidRPr="00E01BE6">
        <w:rPr>
          <w:rFonts w:asciiTheme="majorBidi" w:hAnsiTheme="majorBidi" w:cstheme="majorBidi"/>
        </w:rPr>
        <w:t xml:space="preserve"> the need to expand the scope of planning in </w:t>
      </w:r>
      <w:r w:rsidR="002346C0" w:rsidRPr="00E01BE6">
        <w:rPr>
          <w:rFonts w:asciiTheme="majorBidi" w:hAnsiTheme="majorBidi" w:cstheme="majorBidi"/>
        </w:rPr>
        <w:t>broa</w:t>
      </w:r>
      <w:r w:rsidRPr="00E01BE6">
        <w:rPr>
          <w:rFonts w:asciiTheme="majorBidi" w:hAnsiTheme="majorBidi" w:cstheme="majorBidi"/>
        </w:rPr>
        <w:t>der political, social, ec</w:t>
      </w:r>
      <w:r w:rsidR="00F34A3D" w:rsidRPr="00E01BE6">
        <w:rPr>
          <w:rFonts w:asciiTheme="majorBidi" w:hAnsiTheme="majorBidi" w:cstheme="majorBidi"/>
        </w:rPr>
        <w:t>onomic</w:t>
      </w:r>
      <w:r w:rsidR="00C46385" w:rsidRPr="00E01BE6">
        <w:rPr>
          <w:rFonts w:asciiTheme="majorBidi" w:hAnsiTheme="majorBidi" w:cstheme="majorBidi"/>
        </w:rPr>
        <w:t>,</w:t>
      </w:r>
      <w:r w:rsidR="00F34A3D" w:rsidRPr="00E01BE6">
        <w:rPr>
          <w:rFonts w:asciiTheme="majorBidi" w:hAnsiTheme="majorBidi" w:cstheme="majorBidi"/>
        </w:rPr>
        <w:t xml:space="preserve"> and environmental fields; emphasis on paying attention to t</w:t>
      </w:r>
      <w:r w:rsidRPr="00E01BE6">
        <w:rPr>
          <w:rFonts w:asciiTheme="majorBidi" w:hAnsiTheme="majorBidi" w:cstheme="majorBidi"/>
        </w:rPr>
        <w:t>he role o</w:t>
      </w:r>
      <w:r w:rsidR="00F34A3D" w:rsidRPr="00E01BE6">
        <w:rPr>
          <w:rFonts w:asciiTheme="majorBidi" w:hAnsiTheme="majorBidi" w:cstheme="majorBidi"/>
        </w:rPr>
        <w:t xml:space="preserve">f various actors (stakeholders); and </w:t>
      </w:r>
      <w:r w:rsidRPr="00E01BE6">
        <w:rPr>
          <w:rFonts w:asciiTheme="majorBidi" w:hAnsiTheme="majorBidi" w:cstheme="majorBidi"/>
        </w:rPr>
        <w:t xml:space="preserve">the ability to support urban planning </w:t>
      </w:r>
      <w:r w:rsidR="00F34A3D" w:rsidRPr="00E01BE6">
        <w:rPr>
          <w:rFonts w:asciiTheme="majorBidi" w:hAnsiTheme="majorBidi" w:cstheme="majorBidi"/>
        </w:rPr>
        <w:t>models</w:t>
      </w:r>
      <w:r w:rsidRPr="00E01BE6">
        <w:rPr>
          <w:rFonts w:asciiTheme="majorBidi" w:hAnsiTheme="majorBidi" w:cstheme="majorBidi"/>
        </w:rPr>
        <w:t xml:space="preserve"> based on dual or multiple </w:t>
      </w:r>
      <w:r w:rsidR="00EE1B32" w:rsidRPr="00E01BE6">
        <w:rPr>
          <w:rFonts w:asciiTheme="majorBidi" w:hAnsiTheme="majorBidi" w:cstheme="majorBidi"/>
        </w:rPr>
        <w:t>integrated</w:t>
      </w:r>
      <w:r w:rsidRPr="00E01BE6">
        <w:rPr>
          <w:rFonts w:asciiTheme="majorBidi" w:hAnsiTheme="majorBidi" w:cstheme="majorBidi"/>
        </w:rPr>
        <w:t xml:space="preserve"> </w:t>
      </w:r>
      <w:r w:rsidR="00840F8A" w:rsidRPr="00E01BE6">
        <w:rPr>
          <w:rFonts w:asciiTheme="majorBidi" w:hAnsiTheme="majorBidi" w:cstheme="majorBidi"/>
        </w:rPr>
        <w:t>basic concepts</w:t>
      </w:r>
      <w:r w:rsidR="000311A0" w:rsidRPr="00E01BE6">
        <w:rPr>
          <w:rFonts w:asciiTheme="majorBidi" w:hAnsiTheme="majorBidi" w:cstheme="majorBidi"/>
        </w:rPr>
        <w:t>. Also, e</w:t>
      </w:r>
      <w:r w:rsidRPr="00E01BE6">
        <w:rPr>
          <w:rFonts w:asciiTheme="majorBidi" w:hAnsiTheme="majorBidi" w:cstheme="majorBidi"/>
        </w:rPr>
        <w:t>fforts</w:t>
      </w:r>
      <w:r w:rsidR="000311A0" w:rsidRPr="00E01BE6">
        <w:rPr>
          <w:rFonts w:asciiTheme="majorBidi" w:hAnsiTheme="majorBidi" w:cstheme="majorBidi"/>
        </w:rPr>
        <w:t xml:space="preserve"> were made</w:t>
      </w:r>
      <w:r w:rsidRPr="00E01BE6">
        <w:rPr>
          <w:rFonts w:asciiTheme="majorBidi" w:hAnsiTheme="majorBidi" w:cstheme="majorBidi"/>
        </w:rPr>
        <w:t xml:space="preserve"> to achieve a strategic spatial planning model based on the </w:t>
      </w:r>
      <w:r w:rsidR="00D4360E" w:rsidRPr="00E01BE6">
        <w:rPr>
          <w:rFonts w:asciiTheme="majorBidi" w:hAnsiTheme="majorBidi" w:cstheme="majorBidi"/>
        </w:rPr>
        <w:t>two concepts of</w:t>
      </w:r>
      <w:r w:rsidRPr="00E01BE6">
        <w:rPr>
          <w:rFonts w:asciiTheme="majorBidi" w:hAnsiTheme="majorBidi" w:cstheme="majorBidi"/>
        </w:rPr>
        <w:t xml:space="preserve"> </w:t>
      </w:r>
      <w:r w:rsidR="009B6B91" w:rsidRPr="00E01BE6">
        <w:rPr>
          <w:rFonts w:asciiTheme="majorBidi" w:hAnsiTheme="majorBidi" w:cstheme="majorBidi"/>
        </w:rPr>
        <w:t xml:space="preserve">natural environment cultural heritage </w:t>
      </w:r>
      <w:r w:rsidRPr="00E01BE6">
        <w:rPr>
          <w:rFonts w:asciiTheme="majorBidi" w:hAnsiTheme="majorBidi" w:cstheme="majorBidi"/>
        </w:rPr>
        <w:t xml:space="preserve">and </w:t>
      </w:r>
      <w:r w:rsidR="00B6071F" w:rsidRPr="00E01BE6">
        <w:rPr>
          <w:rFonts w:asciiTheme="majorBidi" w:hAnsiTheme="majorBidi" w:cstheme="majorBidi"/>
        </w:rPr>
        <w:t>QOL</w:t>
      </w:r>
      <w:r w:rsidRPr="00E01BE6">
        <w:rPr>
          <w:rFonts w:asciiTheme="majorBidi" w:hAnsiTheme="majorBidi" w:cstheme="majorBidi"/>
        </w:rPr>
        <w:t>.</w:t>
      </w:r>
      <w:r w:rsidR="00D52BF5" w:rsidRPr="00E01BE6">
        <w:rPr>
          <w:rFonts w:asciiTheme="majorBidi" w:hAnsiTheme="majorBidi" w:cstheme="majorBidi"/>
        </w:rPr>
        <w:t xml:space="preserve"> Besides </w:t>
      </w:r>
      <w:r w:rsidR="009F7C64" w:rsidRPr="00E01BE6">
        <w:rPr>
          <w:rFonts w:asciiTheme="majorBidi" w:hAnsiTheme="majorBidi" w:cstheme="majorBidi"/>
        </w:rPr>
        <w:t xml:space="preserve">using </w:t>
      </w:r>
      <w:r w:rsidR="00C46385" w:rsidRPr="00E01BE6">
        <w:rPr>
          <w:rFonts w:asciiTheme="majorBidi" w:hAnsiTheme="majorBidi" w:cstheme="majorBidi"/>
        </w:rPr>
        <w:t xml:space="preserve">the two concepts </w:t>
      </w:r>
      <w:r w:rsidR="009F7C64" w:rsidRPr="00E01BE6">
        <w:rPr>
          <w:rFonts w:asciiTheme="majorBidi" w:hAnsiTheme="majorBidi" w:cstheme="majorBidi"/>
        </w:rPr>
        <w:t xml:space="preserve">in a strategic spatial planning process, the research aims to </w:t>
      </w:r>
      <w:r w:rsidR="00D52BF5" w:rsidRPr="00E01BE6">
        <w:rPr>
          <w:rFonts w:asciiTheme="majorBidi" w:hAnsiTheme="majorBidi" w:cstheme="majorBidi"/>
        </w:rPr>
        <w:t xml:space="preserve">achieve an urban planning model supporting the two basic concepts, </w:t>
      </w:r>
      <w:r w:rsidR="009F7C64" w:rsidRPr="00E01BE6">
        <w:rPr>
          <w:rFonts w:asciiTheme="majorBidi" w:hAnsiTheme="majorBidi" w:cstheme="majorBidi"/>
        </w:rPr>
        <w:t>via</w:t>
      </w:r>
      <w:r w:rsidR="00D52BF5" w:rsidRPr="00E01BE6">
        <w:rPr>
          <w:rFonts w:asciiTheme="majorBidi" w:hAnsiTheme="majorBidi" w:cstheme="majorBidi"/>
        </w:rPr>
        <w:t xml:space="preserve"> which the values of </w:t>
      </w:r>
      <w:r w:rsidR="009B6B91" w:rsidRPr="00E01BE6">
        <w:rPr>
          <w:rFonts w:asciiTheme="majorBidi" w:hAnsiTheme="majorBidi" w:cstheme="majorBidi"/>
        </w:rPr>
        <w:t xml:space="preserve">natural environment cultural heritage </w:t>
      </w:r>
      <w:r w:rsidR="009F7C64" w:rsidRPr="00E01BE6">
        <w:rPr>
          <w:rFonts w:asciiTheme="majorBidi" w:hAnsiTheme="majorBidi" w:cstheme="majorBidi"/>
        </w:rPr>
        <w:t>and</w:t>
      </w:r>
      <w:r w:rsidR="00D52BF5" w:rsidRPr="00E01BE6">
        <w:rPr>
          <w:rFonts w:asciiTheme="majorBidi" w:hAnsiTheme="majorBidi" w:cstheme="majorBidi"/>
        </w:rPr>
        <w:t xml:space="preserve"> the </w:t>
      </w:r>
      <w:r w:rsidR="00B6071F" w:rsidRPr="00E01BE6">
        <w:rPr>
          <w:rFonts w:asciiTheme="majorBidi" w:hAnsiTheme="majorBidi" w:cstheme="majorBidi"/>
        </w:rPr>
        <w:t>QOL</w:t>
      </w:r>
      <w:r w:rsidR="00D52BF5" w:rsidRPr="00E01BE6">
        <w:rPr>
          <w:rFonts w:asciiTheme="majorBidi" w:hAnsiTheme="majorBidi" w:cstheme="majorBidi"/>
        </w:rPr>
        <w:t xml:space="preserve"> </w:t>
      </w:r>
      <w:r w:rsidR="009F7C64" w:rsidRPr="00E01BE6">
        <w:rPr>
          <w:rFonts w:asciiTheme="majorBidi" w:hAnsiTheme="majorBidi" w:cstheme="majorBidi"/>
        </w:rPr>
        <w:t xml:space="preserve">can be integrated </w:t>
      </w:r>
      <w:r w:rsidR="00D52BF5" w:rsidRPr="00E01BE6">
        <w:rPr>
          <w:rFonts w:asciiTheme="majorBidi" w:hAnsiTheme="majorBidi" w:cstheme="majorBidi"/>
        </w:rPr>
        <w:t>in</w:t>
      </w:r>
      <w:r w:rsidR="00C46385" w:rsidRPr="00E01BE6">
        <w:rPr>
          <w:rFonts w:asciiTheme="majorBidi" w:hAnsiTheme="majorBidi" w:cstheme="majorBidi"/>
        </w:rPr>
        <w:t>to</w:t>
      </w:r>
      <w:r w:rsidR="00D52BF5" w:rsidRPr="00E01BE6">
        <w:rPr>
          <w:rFonts w:asciiTheme="majorBidi" w:hAnsiTheme="majorBidi" w:cstheme="majorBidi"/>
        </w:rPr>
        <w:t xml:space="preserve"> strategic planning for the development and </w:t>
      </w:r>
      <w:r w:rsidR="009F7C64" w:rsidRPr="00E01BE6">
        <w:rPr>
          <w:rFonts w:asciiTheme="majorBidi" w:hAnsiTheme="majorBidi" w:cstheme="majorBidi"/>
        </w:rPr>
        <w:t xml:space="preserve">preservation of the </w:t>
      </w:r>
      <w:r w:rsidR="009B6B91" w:rsidRPr="00E01BE6">
        <w:rPr>
          <w:rFonts w:asciiTheme="majorBidi" w:hAnsiTheme="majorBidi" w:cstheme="majorBidi"/>
        </w:rPr>
        <w:t>natural environment cultural heritage</w:t>
      </w:r>
      <w:r w:rsidR="00D52BF5" w:rsidRPr="00E01BE6">
        <w:rPr>
          <w:rFonts w:asciiTheme="majorBidi" w:hAnsiTheme="majorBidi" w:cstheme="majorBidi"/>
        </w:rPr>
        <w:t xml:space="preserve"> </w:t>
      </w:r>
      <w:r w:rsidR="009F7C64" w:rsidRPr="00E01BE6">
        <w:rPr>
          <w:rFonts w:asciiTheme="majorBidi" w:hAnsiTheme="majorBidi" w:cstheme="majorBidi"/>
        </w:rPr>
        <w:t>as part of the urban heritage</w:t>
      </w:r>
      <w:r w:rsidR="00D52BF5" w:rsidRPr="00E01BE6">
        <w:rPr>
          <w:rFonts w:asciiTheme="majorBidi" w:hAnsiTheme="majorBidi" w:cstheme="majorBidi"/>
        </w:rPr>
        <w:t xml:space="preserve">. The questions raised in this </w:t>
      </w:r>
      <w:r w:rsidR="009F7C64" w:rsidRPr="00E01BE6">
        <w:rPr>
          <w:rFonts w:asciiTheme="majorBidi" w:hAnsiTheme="majorBidi" w:cstheme="majorBidi"/>
        </w:rPr>
        <w:t>study</w:t>
      </w:r>
      <w:r w:rsidR="00D52BF5" w:rsidRPr="00E01BE6">
        <w:rPr>
          <w:rFonts w:asciiTheme="majorBidi" w:hAnsiTheme="majorBidi" w:cstheme="majorBidi"/>
        </w:rPr>
        <w:t xml:space="preserve"> </w:t>
      </w:r>
      <w:r w:rsidR="009F7C64" w:rsidRPr="00E01BE6">
        <w:rPr>
          <w:rFonts w:asciiTheme="majorBidi" w:hAnsiTheme="majorBidi" w:cstheme="majorBidi"/>
        </w:rPr>
        <w:t>are as</w:t>
      </w:r>
      <w:r w:rsidR="00D52BF5" w:rsidRPr="00E01BE6">
        <w:rPr>
          <w:rFonts w:asciiTheme="majorBidi" w:hAnsiTheme="majorBidi" w:cstheme="majorBidi"/>
        </w:rPr>
        <w:t xml:space="preserve"> </w:t>
      </w:r>
      <w:r w:rsidR="009F7C64" w:rsidRPr="00E01BE6">
        <w:rPr>
          <w:rFonts w:asciiTheme="majorBidi" w:hAnsiTheme="majorBidi" w:cstheme="majorBidi"/>
        </w:rPr>
        <w:t>follows:</w:t>
      </w:r>
      <w:r w:rsidR="009F7C64" w:rsidRPr="00E01BE6">
        <w:t xml:space="preserve"> </w:t>
      </w:r>
    </w:p>
    <w:p w:rsidR="0087259C" w:rsidRPr="00E01BE6" w:rsidRDefault="0087259C" w:rsidP="0087259C">
      <w:pPr>
        <w:pStyle w:val="ListParagraph"/>
        <w:numPr>
          <w:ilvl w:val="0"/>
          <w:numId w:val="29"/>
        </w:numPr>
        <w:spacing w:line="240" w:lineRule="auto"/>
        <w:ind w:right="-284"/>
        <w:jc w:val="both"/>
        <w:rPr>
          <w:rFonts w:asciiTheme="majorBidi" w:hAnsiTheme="majorBidi" w:cstheme="majorBidi"/>
        </w:rPr>
      </w:pPr>
      <w:r w:rsidRPr="00E01BE6">
        <w:rPr>
          <w:rFonts w:asciiTheme="majorBidi" w:hAnsiTheme="majorBidi" w:cstheme="majorBidi"/>
        </w:rPr>
        <w:t xml:space="preserve">How can the Characteristics of natural environmental cultural heritage and quality of life via process of transformation be classified? </w:t>
      </w:r>
    </w:p>
    <w:p w:rsidR="0087259C" w:rsidRPr="00E01BE6" w:rsidRDefault="0087259C" w:rsidP="0087259C">
      <w:pPr>
        <w:pStyle w:val="ListParagraph"/>
        <w:numPr>
          <w:ilvl w:val="0"/>
          <w:numId w:val="29"/>
        </w:numPr>
        <w:spacing w:line="240" w:lineRule="auto"/>
        <w:ind w:right="-284"/>
        <w:jc w:val="both"/>
        <w:rPr>
          <w:rFonts w:cs="B Nazanin"/>
          <w:sz w:val="24"/>
          <w:szCs w:val="24"/>
          <w:rtl/>
          <w:lang w:bidi="fa-IR"/>
        </w:rPr>
      </w:pPr>
      <w:r w:rsidRPr="00E01BE6">
        <w:rPr>
          <w:rFonts w:asciiTheme="majorBidi" w:hAnsiTheme="majorBidi" w:cstheme="majorBidi"/>
        </w:rPr>
        <w:lastRenderedPageBreak/>
        <w:t xml:space="preserve">How can these Characteristics be integrated into process and substance of urban strategic </w:t>
      </w:r>
      <w:proofErr w:type="gramStart"/>
      <w:r w:rsidRPr="00E01BE6">
        <w:rPr>
          <w:rFonts w:asciiTheme="majorBidi" w:hAnsiTheme="majorBidi" w:cstheme="majorBidi"/>
        </w:rPr>
        <w:t>planning</w:t>
      </w:r>
      <w:r w:rsidRPr="00E01BE6">
        <w:rPr>
          <w:rFonts w:asciiTheme="majorBidi" w:hAnsiTheme="majorBidi" w:cs="Times New Roman"/>
          <w:rtl/>
        </w:rPr>
        <w:t xml:space="preserve"> ?</w:t>
      </w:r>
      <w:proofErr w:type="gramEnd"/>
    </w:p>
    <w:p w:rsidR="00EE1B32" w:rsidRPr="00E01BE6" w:rsidRDefault="00EE1B32" w:rsidP="009B6B91">
      <w:pPr>
        <w:jc w:val="both"/>
        <w:rPr>
          <w:rFonts w:asciiTheme="majorBidi" w:hAnsiTheme="majorBidi" w:cstheme="majorBidi"/>
        </w:rPr>
      </w:pPr>
      <w:r w:rsidRPr="00E01BE6">
        <w:rPr>
          <w:rFonts w:asciiTheme="majorBidi" w:hAnsiTheme="majorBidi" w:cstheme="majorBidi"/>
        </w:rPr>
        <w:t>In the following sections, first</w:t>
      </w:r>
      <w:r w:rsidR="00C46385" w:rsidRPr="00E01BE6">
        <w:rPr>
          <w:rFonts w:asciiTheme="majorBidi" w:hAnsiTheme="majorBidi" w:cstheme="majorBidi"/>
        </w:rPr>
        <w:t>,</w:t>
      </w:r>
      <w:r w:rsidRPr="00E01BE6">
        <w:rPr>
          <w:rFonts w:asciiTheme="majorBidi" w:hAnsiTheme="majorBidi" w:cstheme="majorBidi"/>
        </w:rPr>
        <w:t xml:space="preserve"> the research methodology is discussed. Then, </w:t>
      </w:r>
      <w:r w:rsidR="002346C0" w:rsidRPr="00E01BE6">
        <w:rPr>
          <w:rFonts w:asciiTheme="majorBidi" w:hAnsiTheme="majorBidi" w:cstheme="majorBidi"/>
        </w:rPr>
        <w:t>the primary fields are analyzed and discussed in the discussion section</w:t>
      </w:r>
      <w:r w:rsidRPr="00E01BE6">
        <w:rPr>
          <w:rFonts w:asciiTheme="majorBidi" w:hAnsiTheme="majorBidi" w:cstheme="majorBidi"/>
        </w:rPr>
        <w:t xml:space="preserve"> based on </w:t>
      </w:r>
      <w:r w:rsidR="00BE1A85" w:rsidRPr="00E01BE6">
        <w:rPr>
          <w:rFonts w:asciiTheme="majorBidi" w:hAnsiTheme="majorBidi" w:cstheme="majorBidi"/>
        </w:rPr>
        <w:t>historical-</w:t>
      </w:r>
      <w:r w:rsidRPr="00E01BE6">
        <w:rPr>
          <w:rFonts w:asciiTheme="majorBidi" w:hAnsiTheme="majorBidi" w:cstheme="majorBidi"/>
        </w:rPr>
        <w:t>s</w:t>
      </w:r>
      <w:r w:rsidR="00BE1A85" w:rsidRPr="00E01BE6">
        <w:rPr>
          <w:rFonts w:asciiTheme="majorBidi" w:hAnsiTheme="majorBidi" w:cstheme="majorBidi"/>
        </w:rPr>
        <w:t xml:space="preserve">tructural </w:t>
      </w:r>
      <w:r w:rsidRPr="00E01BE6">
        <w:rPr>
          <w:rFonts w:asciiTheme="majorBidi" w:hAnsiTheme="majorBidi" w:cstheme="majorBidi"/>
        </w:rPr>
        <w:t xml:space="preserve">analysis. After that, the research findings section presents the integration of </w:t>
      </w:r>
      <w:r w:rsidR="002346C0" w:rsidRPr="00E01BE6">
        <w:rPr>
          <w:rFonts w:asciiTheme="majorBidi" w:hAnsiTheme="majorBidi" w:cstheme="majorBidi"/>
        </w:rPr>
        <w:t>primary</w:t>
      </w:r>
      <w:r w:rsidRPr="00E01BE6">
        <w:rPr>
          <w:rFonts w:asciiTheme="majorBidi" w:hAnsiTheme="majorBidi" w:cstheme="majorBidi"/>
        </w:rPr>
        <w:t xml:space="preserve"> </w:t>
      </w:r>
      <w:r w:rsidR="00013B42" w:rsidRPr="00E01BE6">
        <w:rPr>
          <w:rFonts w:asciiTheme="majorBidi" w:hAnsiTheme="majorBidi" w:cstheme="majorBidi"/>
        </w:rPr>
        <w:t>fields</w:t>
      </w:r>
      <w:r w:rsidRPr="00E01BE6">
        <w:rPr>
          <w:rFonts w:asciiTheme="majorBidi" w:hAnsiTheme="majorBidi" w:cstheme="majorBidi"/>
        </w:rPr>
        <w:t xml:space="preserve"> in strategic urban spatial planning; and finally, the conclusion section presents a strategic planning process to promote the values of </w:t>
      </w:r>
      <w:r w:rsidR="009B6B91" w:rsidRPr="00E01BE6">
        <w:rPr>
          <w:rFonts w:asciiTheme="majorBidi" w:hAnsiTheme="majorBidi" w:cstheme="majorBidi"/>
        </w:rPr>
        <w:t>natural environment cultural heritage</w:t>
      </w:r>
      <w:r w:rsidRPr="00E01BE6">
        <w:rPr>
          <w:rFonts w:asciiTheme="majorBidi" w:hAnsiTheme="majorBidi" w:cstheme="majorBidi"/>
        </w:rPr>
        <w:t xml:space="preserve"> with an emphasis on the </w:t>
      </w:r>
      <w:r w:rsidR="00B6071F" w:rsidRPr="00E01BE6">
        <w:rPr>
          <w:rFonts w:asciiTheme="majorBidi" w:hAnsiTheme="majorBidi" w:cstheme="majorBidi"/>
        </w:rPr>
        <w:t>QOL</w:t>
      </w:r>
      <w:r w:rsidRPr="00E01BE6">
        <w:rPr>
          <w:rFonts w:asciiTheme="majorBidi" w:hAnsiTheme="majorBidi" w:cstheme="majorBidi"/>
        </w:rPr>
        <w:t>.</w:t>
      </w:r>
    </w:p>
    <w:p w:rsidR="00BE1A85" w:rsidRPr="00E01BE6" w:rsidRDefault="00BE1A85" w:rsidP="00405589">
      <w:pPr>
        <w:jc w:val="both"/>
        <w:rPr>
          <w:rFonts w:asciiTheme="majorBidi" w:hAnsiTheme="majorBidi" w:cstheme="majorBidi"/>
          <w:b/>
          <w:bCs/>
        </w:rPr>
      </w:pPr>
      <w:r w:rsidRPr="00E01BE6">
        <w:rPr>
          <w:rFonts w:asciiTheme="majorBidi" w:hAnsiTheme="majorBidi" w:cstheme="majorBidi"/>
          <w:b/>
          <w:bCs/>
        </w:rPr>
        <w:t xml:space="preserve">Methodology </w:t>
      </w:r>
    </w:p>
    <w:p w:rsidR="009F7C64" w:rsidRPr="00E01BE6" w:rsidRDefault="00794404" w:rsidP="005D3FA6">
      <w:pPr>
        <w:jc w:val="both"/>
        <w:rPr>
          <w:rFonts w:asciiTheme="majorBidi" w:hAnsiTheme="majorBidi" w:cstheme="majorBidi"/>
        </w:rPr>
      </w:pPr>
      <w:r w:rsidRPr="00E01BE6">
        <w:rPr>
          <w:rFonts w:asciiTheme="majorBidi" w:hAnsiTheme="majorBidi" w:cstheme="majorBidi"/>
        </w:rPr>
        <w:t xml:space="preserve">The type of research in this paper was descriptive-analytical and its methodology was based on historic structural research. The time frame of this research was from 1920, when the first use of “standard of living” (before QOL) was proposed, until 2021 –the year of this research. Reviewing texts related to theoretical, technical, and experimental frameworks of the natural environmental cultural heritage and QOL, and applying documentary analysis, based on historic-structural analysis and comparative analysis, the common fields of the natural environmental cultural heritage and QOL were organized in a sequence of cause and effect relations based on time. In this research, the evidence (especially historical evidence) as the research material led the researcher to answer the question “What was it?”. This research method was historical-adaptive that evidence was interpreted with a "contingent and probabilistic" (versus algebra) view of cause and effect and used synthetic explanations. Data and information that were required for this research were historical and qualitative evidence and were gathered from four paths (1) primary texts and sources (2) secondary texts and sources (3) current texts (4) recovered texts. </w:t>
      </w:r>
      <w:r w:rsidR="00BE1A85" w:rsidRPr="00E01BE6">
        <w:rPr>
          <w:rFonts w:asciiTheme="majorBidi" w:hAnsiTheme="majorBidi" w:cstheme="majorBidi"/>
        </w:rPr>
        <w:t>Then, via descriptive research and historic</w:t>
      </w:r>
      <w:r w:rsidR="00BC613E" w:rsidRPr="00E01BE6">
        <w:rPr>
          <w:rFonts w:asciiTheme="majorBidi" w:hAnsiTheme="majorBidi" w:cstheme="majorBidi"/>
        </w:rPr>
        <w:t xml:space="preserve"> </w:t>
      </w:r>
      <w:r w:rsidR="00955A41" w:rsidRPr="00E01BE6">
        <w:rPr>
          <w:rFonts w:asciiTheme="majorBidi" w:hAnsiTheme="majorBidi" w:cstheme="majorBidi"/>
        </w:rPr>
        <w:t xml:space="preserve">structural analysis, </w:t>
      </w:r>
      <w:r w:rsidR="005D3FA6" w:rsidRPr="00E01BE6">
        <w:rPr>
          <w:rFonts w:asciiTheme="majorBidi" w:hAnsiTheme="majorBidi" w:cstheme="majorBidi"/>
        </w:rPr>
        <w:t>International charters</w:t>
      </w:r>
      <w:r w:rsidR="00BE1A85" w:rsidRPr="00E01BE6">
        <w:rPr>
          <w:rFonts w:asciiTheme="majorBidi" w:hAnsiTheme="majorBidi" w:cstheme="majorBidi"/>
        </w:rPr>
        <w:t xml:space="preserve"> and theories </w:t>
      </w:r>
      <w:r w:rsidR="00955A41" w:rsidRPr="00E01BE6">
        <w:rPr>
          <w:rFonts w:asciiTheme="majorBidi" w:hAnsiTheme="majorBidi" w:cstheme="majorBidi"/>
        </w:rPr>
        <w:t>of the two</w:t>
      </w:r>
      <w:r w:rsidR="00BE1A85" w:rsidRPr="00E01BE6">
        <w:rPr>
          <w:rFonts w:asciiTheme="majorBidi" w:hAnsiTheme="majorBidi" w:cstheme="majorBidi"/>
        </w:rPr>
        <w:t xml:space="preserve"> </w:t>
      </w:r>
      <w:r w:rsidR="00D4360E" w:rsidRPr="00E01BE6">
        <w:rPr>
          <w:rFonts w:asciiTheme="majorBidi" w:hAnsiTheme="majorBidi" w:cstheme="majorBidi"/>
        </w:rPr>
        <w:t xml:space="preserve">concepts of </w:t>
      </w:r>
      <w:r w:rsidR="009B6B91" w:rsidRPr="00E01BE6">
        <w:rPr>
          <w:rFonts w:asciiTheme="majorBidi" w:hAnsiTheme="majorBidi" w:cstheme="majorBidi"/>
        </w:rPr>
        <w:t>natural environment</w:t>
      </w:r>
      <w:r w:rsidR="00BC613E" w:rsidRPr="00E01BE6">
        <w:rPr>
          <w:rFonts w:asciiTheme="majorBidi" w:hAnsiTheme="majorBidi" w:cstheme="majorBidi"/>
        </w:rPr>
        <w:t>al</w:t>
      </w:r>
      <w:r w:rsidR="009B6B91" w:rsidRPr="00E01BE6">
        <w:rPr>
          <w:rFonts w:asciiTheme="majorBidi" w:hAnsiTheme="majorBidi" w:cstheme="majorBidi"/>
        </w:rPr>
        <w:t xml:space="preserve"> cultural heritage </w:t>
      </w:r>
      <w:r w:rsidR="00BE1A85" w:rsidRPr="00E01BE6">
        <w:rPr>
          <w:rFonts w:asciiTheme="majorBidi" w:hAnsiTheme="majorBidi" w:cstheme="majorBidi"/>
        </w:rPr>
        <w:t xml:space="preserve">and </w:t>
      </w:r>
      <w:r w:rsidR="00B6071F" w:rsidRPr="00E01BE6">
        <w:rPr>
          <w:rFonts w:asciiTheme="majorBidi" w:hAnsiTheme="majorBidi" w:cstheme="majorBidi"/>
        </w:rPr>
        <w:t>QOL</w:t>
      </w:r>
      <w:r w:rsidR="00BE1A85" w:rsidRPr="00E01BE6">
        <w:rPr>
          <w:rFonts w:asciiTheme="majorBidi" w:hAnsiTheme="majorBidi" w:cstheme="majorBidi"/>
        </w:rPr>
        <w:t xml:space="preserve"> were obtained. </w:t>
      </w:r>
      <w:r w:rsidR="00013B42" w:rsidRPr="00E01BE6">
        <w:rPr>
          <w:rFonts w:asciiTheme="majorBidi" w:hAnsiTheme="majorBidi" w:cstheme="majorBidi"/>
        </w:rPr>
        <w:t>In the final stage, the</w:t>
      </w:r>
      <w:r w:rsidR="00955A41" w:rsidRPr="00E01BE6">
        <w:rPr>
          <w:rFonts w:asciiTheme="majorBidi" w:hAnsiTheme="majorBidi" w:cstheme="majorBidi"/>
        </w:rPr>
        <w:t xml:space="preserve"> two </w:t>
      </w:r>
      <w:r w:rsidR="002346C0" w:rsidRPr="00E01BE6">
        <w:rPr>
          <w:rFonts w:asciiTheme="majorBidi" w:hAnsiTheme="majorBidi" w:cstheme="majorBidi"/>
        </w:rPr>
        <w:t>primary</w:t>
      </w:r>
      <w:r w:rsidR="00955A41" w:rsidRPr="00E01BE6">
        <w:rPr>
          <w:rFonts w:asciiTheme="majorBidi" w:hAnsiTheme="majorBidi" w:cstheme="majorBidi"/>
        </w:rPr>
        <w:t xml:space="preserve"> fields and </w:t>
      </w:r>
      <w:r w:rsidR="00E26E1E" w:rsidRPr="00E01BE6">
        <w:rPr>
          <w:rFonts w:asciiTheme="majorBidi" w:hAnsiTheme="majorBidi" w:cstheme="majorBidi"/>
        </w:rPr>
        <w:t xml:space="preserve">urban </w:t>
      </w:r>
      <w:r w:rsidR="00955A41" w:rsidRPr="00E01BE6">
        <w:rPr>
          <w:rFonts w:asciiTheme="majorBidi" w:hAnsiTheme="majorBidi" w:cstheme="majorBidi"/>
        </w:rPr>
        <w:t xml:space="preserve">strategic spatial planning, urban strategic planning model, in the macro descriptive stages, analysis and prescription, support of promoting </w:t>
      </w:r>
      <w:r w:rsidR="00B6071F" w:rsidRPr="00E01BE6">
        <w:rPr>
          <w:rFonts w:asciiTheme="majorBidi" w:hAnsiTheme="majorBidi" w:cstheme="majorBidi"/>
        </w:rPr>
        <w:t>QOL</w:t>
      </w:r>
      <w:r w:rsidR="00955A41" w:rsidRPr="00E01BE6">
        <w:rPr>
          <w:rFonts w:asciiTheme="majorBidi" w:hAnsiTheme="majorBidi" w:cstheme="majorBidi"/>
        </w:rPr>
        <w:t xml:space="preserve"> and </w:t>
      </w:r>
      <w:r w:rsidR="009B6B91" w:rsidRPr="00E01BE6">
        <w:rPr>
          <w:rFonts w:asciiTheme="majorBidi" w:hAnsiTheme="majorBidi" w:cstheme="majorBidi"/>
        </w:rPr>
        <w:t>natural environment</w:t>
      </w:r>
      <w:r w:rsidR="00BC613E" w:rsidRPr="00E01BE6">
        <w:rPr>
          <w:rFonts w:asciiTheme="majorBidi" w:hAnsiTheme="majorBidi" w:cstheme="majorBidi"/>
        </w:rPr>
        <w:t>al</w:t>
      </w:r>
      <w:r w:rsidR="009B6B91" w:rsidRPr="00E01BE6">
        <w:rPr>
          <w:rFonts w:asciiTheme="majorBidi" w:hAnsiTheme="majorBidi" w:cstheme="majorBidi"/>
        </w:rPr>
        <w:t xml:space="preserve"> cultural heritage </w:t>
      </w:r>
      <w:r w:rsidR="00955A41" w:rsidRPr="00E01BE6">
        <w:rPr>
          <w:rFonts w:asciiTheme="majorBidi" w:hAnsiTheme="majorBidi" w:cstheme="majorBidi"/>
        </w:rPr>
        <w:t>values were produced and introduced</w:t>
      </w:r>
      <w:r w:rsidR="00013B42" w:rsidRPr="00E01BE6">
        <w:rPr>
          <w:rFonts w:asciiTheme="majorBidi" w:hAnsiTheme="majorBidi" w:cstheme="majorBidi"/>
        </w:rPr>
        <w:t xml:space="preserve"> using comparative analysis</w:t>
      </w:r>
      <w:r w:rsidR="00955A41" w:rsidRPr="00E01BE6">
        <w:rPr>
          <w:rFonts w:asciiTheme="majorBidi" w:hAnsiTheme="majorBidi" w:cstheme="majorBidi"/>
        </w:rPr>
        <w:t>.</w:t>
      </w:r>
    </w:p>
    <w:p w:rsidR="00F8026D" w:rsidRDefault="00C46385" w:rsidP="005B0A0A">
      <w:pPr>
        <w:jc w:val="both"/>
        <w:rPr>
          <w:rFonts w:asciiTheme="majorBidi" w:hAnsiTheme="majorBidi" w:cstheme="majorBidi"/>
        </w:rPr>
      </w:pPr>
      <w:r w:rsidRPr="00E01BE6">
        <w:rPr>
          <w:rFonts w:asciiTheme="majorBidi" w:hAnsiTheme="majorBidi" w:cstheme="majorBidi"/>
        </w:rPr>
        <w:t>The d</w:t>
      </w:r>
      <w:r w:rsidR="00013B42" w:rsidRPr="00E01BE6">
        <w:rPr>
          <w:rFonts w:asciiTheme="majorBidi" w:hAnsiTheme="majorBidi" w:cstheme="majorBidi"/>
        </w:rPr>
        <w:t xml:space="preserve">ata sources consisted of </w:t>
      </w:r>
      <w:r w:rsidRPr="00E01BE6">
        <w:rPr>
          <w:rFonts w:asciiTheme="majorBidi" w:hAnsiTheme="majorBidi" w:cstheme="majorBidi"/>
        </w:rPr>
        <w:t xml:space="preserve">historical </w:t>
      </w:r>
      <w:r w:rsidR="00013B42" w:rsidRPr="00E01BE6">
        <w:rPr>
          <w:rFonts w:asciiTheme="majorBidi" w:hAnsiTheme="majorBidi" w:cstheme="majorBidi"/>
        </w:rPr>
        <w:t>written documents and evidence (bo</w:t>
      </w:r>
      <w:r w:rsidRPr="00E01BE6">
        <w:rPr>
          <w:rFonts w:asciiTheme="majorBidi" w:hAnsiTheme="majorBidi" w:cstheme="majorBidi"/>
        </w:rPr>
        <w:t>oks, articles, credible reports, and manuscripts</w:t>
      </w:r>
      <w:r w:rsidR="00013B42" w:rsidRPr="00E01BE6">
        <w:rPr>
          <w:rFonts w:asciiTheme="majorBidi" w:hAnsiTheme="majorBidi" w:cstheme="majorBidi"/>
        </w:rPr>
        <w:t xml:space="preserve">) extracted from primary sources, data, and secondary data </w:t>
      </w:r>
      <w:r w:rsidR="00840F8A" w:rsidRPr="00E01BE6">
        <w:rPr>
          <w:rFonts w:asciiTheme="majorBidi" w:hAnsiTheme="majorBidi" w:cstheme="majorBidi"/>
        </w:rPr>
        <w:t>using</w:t>
      </w:r>
      <w:r w:rsidR="00013B42" w:rsidRPr="00E01BE6">
        <w:rPr>
          <w:rFonts w:asciiTheme="majorBidi" w:hAnsiTheme="majorBidi" w:cstheme="majorBidi"/>
        </w:rPr>
        <w:t xml:space="preserve"> multiple document </w:t>
      </w:r>
      <w:proofErr w:type="gramStart"/>
      <w:r w:rsidR="00013B42" w:rsidRPr="00E01BE6">
        <w:rPr>
          <w:rFonts w:asciiTheme="majorBidi" w:hAnsiTheme="majorBidi" w:cstheme="majorBidi"/>
        </w:rPr>
        <w:t>review</w:t>
      </w:r>
      <w:r w:rsidRPr="00E01BE6">
        <w:rPr>
          <w:rFonts w:asciiTheme="majorBidi" w:hAnsiTheme="majorBidi" w:cstheme="majorBidi"/>
        </w:rPr>
        <w:t>s</w:t>
      </w:r>
      <w:r w:rsidR="00013B42" w:rsidRPr="00E01BE6">
        <w:rPr>
          <w:rFonts w:asciiTheme="majorBidi" w:hAnsiTheme="majorBidi" w:cstheme="majorBidi"/>
        </w:rPr>
        <w:t xml:space="preserve">, </w:t>
      </w:r>
      <w:r w:rsidR="005B0A0A" w:rsidRPr="00E01BE6">
        <w:rPr>
          <w:rFonts w:asciiTheme="majorBidi" w:hAnsiTheme="majorBidi" w:cstheme="majorBidi"/>
        </w:rPr>
        <w:t xml:space="preserve"> document</w:t>
      </w:r>
      <w:proofErr w:type="gramEnd"/>
      <w:r w:rsidR="005B0A0A" w:rsidRPr="00E01BE6">
        <w:rPr>
          <w:rFonts w:asciiTheme="majorBidi" w:hAnsiTheme="majorBidi" w:cstheme="majorBidi"/>
        </w:rPr>
        <w:t xml:space="preserve"> </w:t>
      </w:r>
      <w:r w:rsidR="00013B42" w:rsidRPr="00E01BE6">
        <w:rPr>
          <w:rFonts w:asciiTheme="majorBidi" w:hAnsiTheme="majorBidi" w:cstheme="majorBidi"/>
        </w:rPr>
        <w:t>analys</w:t>
      </w:r>
      <w:r w:rsidR="005B0A0A" w:rsidRPr="00E01BE6">
        <w:rPr>
          <w:rFonts w:asciiTheme="majorBidi" w:hAnsiTheme="majorBidi" w:cstheme="majorBidi"/>
        </w:rPr>
        <w:t>i</w:t>
      </w:r>
      <w:r w:rsidR="00013B42" w:rsidRPr="00E01BE6">
        <w:rPr>
          <w:rFonts w:asciiTheme="majorBidi" w:hAnsiTheme="majorBidi" w:cstheme="majorBidi"/>
        </w:rPr>
        <w:t>s, and</w:t>
      </w:r>
      <w:r w:rsidR="005B0A0A" w:rsidRPr="00E01BE6">
        <w:rPr>
          <w:rFonts w:asciiTheme="majorBidi" w:hAnsiTheme="majorBidi" w:cstheme="majorBidi"/>
        </w:rPr>
        <w:t xml:space="preserve"> document</w:t>
      </w:r>
      <w:r w:rsidR="00013B42" w:rsidRPr="00E01BE6">
        <w:rPr>
          <w:rFonts w:asciiTheme="majorBidi" w:hAnsiTheme="majorBidi" w:cstheme="majorBidi"/>
        </w:rPr>
        <w:t xml:space="preserve"> rewriting. Then, their key </w:t>
      </w:r>
      <w:r w:rsidR="00840F8A" w:rsidRPr="00E01BE6">
        <w:rPr>
          <w:rFonts w:asciiTheme="majorBidi" w:hAnsiTheme="majorBidi" w:cstheme="majorBidi"/>
        </w:rPr>
        <w:t>components</w:t>
      </w:r>
      <w:r w:rsidR="00013B42" w:rsidRPr="00E01BE6">
        <w:rPr>
          <w:rFonts w:asciiTheme="majorBidi" w:hAnsiTheme="majorBidi" w:cstheme="majorBidi"/>
        </w:rPr>
        <w:t xml:space="preserve"> were interpreted and confirmed. To achieve the main research aims, first, </w:t>
      </w:r>
      <w:r w:rsidRPr="00E01BE6">
        <w:rPr>
          <w:rFonts w:asciiTheme="majorBidi" w:hAnsiTheme="majorBidi" w:cstheme="majorBidi"/>
        </w:rPr>
        <w:t xml:space="preserve">a </w:t>
      </w:r>
      <w:r w:rsidR="00013B42" w:rsidRPr="00E01BE6">
        <w:rPr>
          <w:rFonts w:asciiTheme="majorBidi" w:hAnsiTheme="majorBidi" w:cstheme="majorBidi"/>
        </w:rPr>
        <w:t>his</w:t>
      </w:r>
      <w:r w:rsidR="00BC3E50" w:rsidRPr="00E01BE6">
        <w:rPr>
          <w:rFonts w:asciiTheme="majorBidi" w:hAnsiTheme="majorBidi" w:cstheme="majorBidi"/>
        </w:rPr>
        <w:t xml:space="preserve">toric </w:t>
      </w:r>
      <w:r w:rsidR="00013B42" w:rsidRPr="00E01BE6">
        <w:rPr>
          <w:rFonts w:asciiTheme="majorBidi" w:hAnsiTheme="majorBidi" w:cstheme="majorBidi"/>
        </w:rPr>
        <w:t xml:space="preserve">structural analysis of the </w:t>
      </w:r>
      <w:r w:rsidR="00BB7ACA" w:rsidRPr="00E01BE6">
        <w:rPr>
          <w:rFonts w:asciiTheme="majorBidi" w:hAnsiTheme="majorBidi" w:cstheme="majorBidi"/>
        </w:rPr>
        <w:t xml:space="preserve">transformation </w:t>
      </w:r>
      <w:r w:rsidR="00013B42" w:rsidRPr="00E01BE6">
        <w:rPr>
          <w:rFonts w:asciiTheme="majorBidi" w:hAnsiTheme="majorBidi" w:cstheme="majorBidi"/>
        </w:rPr>
        <w:t xml:space="preserve">of natural-cultural heritage and </w:t>
      </w:r>
      <w:r w:rsidR="00B6071F" w:rsidRPr="00E01BE6">
        <w:rPr>
          <w:rFonts w:asciiTheme="majorBidi" w:hAnsiTheme="majorBidi" w:cstheme="majorBidi"/>
        </w:rPr>
        <w:t>QOL</w:t>
      </w:r>
      <w:r w:rsidR="00013B42" w:rsidRPr="00E01BE6">
        <w:rPr>
          <w:rFonts w:asciiTheme="majorBidi" w:hAnsiTheme="majorBidi" w:cstheme="majorBidi"/>
        </w:rPr>
        <w:t xml:space="preserve"> </w:t>
      </w:r>
      <w:r w:rsidRPr="00E01BE6">
        <w:rPr>
          <w:rFonts w:asciiTheme="majorBidi" w:hAnsiTheme="majorBidi" w:cstheme="majorBidi"/>
        </w:rPr>
        <w:t>was accomplished; t</w:t>
      </w:r>
      <w:r w:rsidR="00013B42" w:rsidRPr="00E01BE6">
        <w:rPr>
          <w:rFonts w:asciiTheme="majorBidi" w:hAnsiTheme="majorBidi" w:cstheme="majorBidi"/>
        </w:rPr>
        <w:t>hen, the timeline (sequential) diagram of the evo</w:t>
      </w:r>
      <w:r w:rsidRPr="00E01BE6">
        <w:rPr>
          <w:rFonts w:asciiTheme="majorBidi" w:hAnsiTheme="majorBidi" w:cstheme="majorBidi"/>
        </w:rPr>
        <w:t>lution</w:t>
      </w:r>
      <w:r w:rsidR="00013B42" w:rsidRPr="00E01BE6">
        <w:rPr>
          <w:rFonts w:asciiTheme="majorBidi" w:hAnsiTheme="majorBidi" w:cstheme="majorBidi"/>
        </w:rPr>
        <w:t xml:space="preserve"> of each </w:t>
      </w:r>
      <w:r w:rsidR="00840F8A" w:rsidRPr="00E01BE6">
        <w:rPr>
          <w:rFonts w:asciiTheme="majorBidi" w:hAnsiTheme="majorBidi" w:cstheme="majorBidi"/>
        </w:rPr>
        <w:t>concept</w:t>
      </w:r>
      <w:r w:rsidR="00013B42" w:rsidRPr="00E01BE6">
        <w:rPr>
          <w:rFonts w:asciiTheme="majorBidi" w:hAnsiTheme="majorBidi" w:cstheme="majorBidi"/>
        </w:rPr>
        <w:t xml:space="preserve"> was provided based </w:t>
      </w:r>
      <w:r w:rsidR="005B0A0A" w:rsidRPr="00E01BE6">
        <w:rPr>
          <w:rFonts w:asciiTheme="majorBidi" w:hAnsiTheme="majorBidi" w:cstheme="majorBidi"/>
        </w:rPr>
        <w:t>on the</w:t>
      </w:r>
      <w:r w:rsidR="00013B42" w:rsidRPr="00E01BE6">
        <w:rPr>
          <w:rFonts w:asciiTheme="majorBidi" w:hAnsiTheme="majorBidi" w:cstheme="majorBidi"/>
        </w:rPr>
        <w:t xml:space="preserve"> </w:t>
      </w:r>
      <w:r w:rsidRPr="00E01BE6">
        <w:rPr>
          <w:rFonts w:asciiTheme="majorBidi" w:hAnsiTheme="majorBidi" w:cstheme="majorBidi"/>
        </w:rPr>
        <w:t>cause and effect analysis; t</w:t>
      </w:r>
      <w:r w:rsidR="00013B42" w:rsidRPr="00E01BE6">
        <w:rPr>
          <w:rFonts w:asciiTheme="majorBidi" w:hAnsiTheme="majorBidi" w:cstheme="majorBidi"/>
        </w:rPr>
        <w:t xml:space="preserve">hird, the timeline diagram of the </w:t>
      </w:r>
      <w:r w:rsidRPr="00E01BE6">
        <w:rPr>
          <w:rFonts w:asciiTheme="majorBidi" w:hAnsiTheme="majorBidi" w:cstheme="majorBidi"/>
        </w:rPr>
        <w:t xml:space="preserve">evolutions </w:t>
      </w:r>
      <w:r w:rsidR="00013B42" w:rsidRPr="00E01BE6">
        <w:rPr>
          <w:rFonts w:asciiTheme="majorBidi" w:hAnsiTheme="majorBidi" w:cstheme="majorBidi"/>
        </w:rPr>
        <w:t>was</w:t>
      </w:r>
      <w:r w:rsidRPr="00E01BE6">
        <w:rPr>
          <w:rFonts w:asciiTheme="majorBidi" w:hAnsiTheme="majorBidi" w:cstheme="majorBidi"/>
        </w:rPr>
        <w:t xml:space="preserve"> drawn based on the</w:t>
      </w:r>
      <w:r w:rsidR="00013B42" w:rsidRPr="00E01BE6">
        <w:rPr>
          <w:rFonts w:asciiTheme="majorBidi" w:hAnsiTheme="majorBidi" w:cstheme="majorBidi"/>
        </w:rPr>
        <w:t xml:space="preserve"> </w:t>
      </w:r>
      <w:r w:rsidR="00002B92" w:rsidRPr="00E01BE6">
        <w:rPr>
          <w:rFonts w:asciiTheme="majorBidi" w:hAnsiTheme="majorBidi" w:cstheme="majorBidi"/>
        </w:rPr>
        <w:t xml:space="preserve">comparative and </w:t>
      </w:r>
      <w:r w:rsidR="00013B42" w:rsidRPr="00E01BE6">
        <w:rPr>
          <w:rFonts w:asciiTheme="majorBidi" w:hAnsiTheme="majorBidi" w:cstheme="majorBidi"/>
        </w:rPr>
        <w:t>integrated analysis</w:t>
      </w:r>
      <w:r w:rsidRPr="00E01BE6">
        <w:rPr>
          <w:rFonts w:asciiTheme="majorBidi" w:hAnsiTheme="majorBidi" w:cstheme="majorBidi"/>
        </w:rPr>
        <w:t>; f</w:t>
      </w:r>
      <w:r w:rsidR="00013B42" w:rsidRPr="00E01BE6">
        <w:rPr>
          <w:rFonts w:asciiTheme="majorBidi" w:hAnsiTheme="majorBidi" w:cstheme="majorBidi"/>
        </w:rPr>
        <w:t xml:space="preserve">ourth, the </w:t>
      </w:r>
      <w:r w:rsidR="000F1AE0" w:rsidRPr="00E01BE6">
        <w:rPr>
          <w:rFonts w:asciiTheme="majorBidi" w:hAnsiTheme="majorBidi" w:cstheme="majorBidi"/>
        </w:rPr>
        <w:t>substantive and procedural</w:t>
      </w:r>
      <w:r w:rsidR="00013B42" w:rsidRPr="00E01BE6">
        <w:rPr>
          <w:rFonts w:asciiTheme="majorBidi" w:hAnsiTheme="majorBidi" w:cstheme="majorBidi"/>
        </w:rPr>
        <w:t xml:space="preserve"> </w:t>
      </w:r>
      <w:r w:rsidR="000F1AE0" w:rsidRPr="00E01BE6">
        <w:rPr>
          <w:rFonts w:asciiTheme="majorBidi" w:hAnsiTheme="majorBidi" w:cstheme="majorBidi"/>
        </w:rPr>
        <w:t>link</w:t>
      </w:r>
      <w:r w:rsidR="00013B42" w:rsidRPr="00E01BE6">
        <w:rPr>
          <w:rFonts w:asciiTheme="majorBidi" w:hAnsiTheme="majorBidi" w:cstheme="majorBidi"/>
        </w:rPr>
        <w:t xml:space="preserve"> </w:t>
      </w:r>
      <w:r w:rsidR="00E26E1E" w:rsidRPr="00E01BE6">
        <w:rPr>
          <w:rFonts w:asciiTheme="majorBidi" w:hAnsiTheme="majorBidi" w:cstheme="majorBidi"/>
        </w:rPr>
        <w:t xml:space="preserve">of </w:t>
      </w:r>
      <w:r w:rsidRPr="00E01BE6">
        <w:rPr>
          <w:rFonts w:asciiTheme="majorBidi" w:hAnsiTheme="majorBidi" w:cstheme="majorBidi"/>
        </w:rPr>
        <w:t>pr</w:t>
      </w:r>
      <w:r w:rsidR="00BB7ACA" w:rsidRPr="00E01BE6">
        <w:rPr>
          <w:rFonts w:asciiTheme="majorBidi" w:hAnsiTheme="majorBidi" w:cstheme="majorBidi"/>
        </w:rPr>
        <w:t>o</w:t>
      </w:r>
      <w:r w:rsidRPr="00E01BE6">
        <w:rPr>
          <w:rFonts w:asciiTheme="majorBidi" w:hAnsiTheme="majorBidi" w:cstheme="majorBidi"/>
        </w:rPr>
        <w:t xml:space="preserve">moting </w:t>
      </w:r>
      <w:r w:rsidR="00B6071F" w:rsidRPr="00E01BE6">
        <w:rPr>
          <w:rFonts w:asciiTheme="majorBidi" w:hAnsiTheme="majorBidi" w:cstheme="majorBidi"/>
        </w:rPr>
        <w:t>QOL</w:t>
      </w:r>
      <w:r w:rsidR="00013B42" w:rsidRPr="00E01BE6">
        <w:rPr>
          <w:rFonts w:asciiTheme="majorBidi" w:hAnsiTheme="majorBidi" w:cstheme="majorBidi"/>
        </w:rPr>
        <w:t xml:space="preserve"> and </w:t>
      </w:r>
      <w:r w:rsidR="009B6B91" w:rsidRPr="00E01BE6">
        <w:rPr>
          <w:rFonts w:asciiTheme="majorBidi" w:hAnsiTheme="majorBidi" w:cstheme="majorBidi"/>
        </w:rPr>
        <w:t xml:space="preserve">natural environment cultural heritage </w:t>
      </w:r>
      <w:r w:rsidR="00E26E1E" w:rsidRPr="00E01BE6">
        <w:rPr>
          <w:rFonts w:asciiTheme="majorBidi" w:hAnsiTheme="majorBidi" w:cstheme="majorBidi"/>
        </w:rPr>
        <w:t>were inferred; after that,</w:t>
      </w:r>
      <w:r w:rsidR="00013B42" w:rsidRPr="00E01BE6">
        <w:rPr>
          <w:rFonts w:asciiTheme="majorBidi" w:hAnsiTheme="majorBidi" w:cstheme="majorBidi"/>
        </w:rPr>
        <w:t xml:space="preserve"> </w:t>
      </w:r>
      <w:r w:rsidR="00E26E1E" w:rsidRPr="00E01BE6">
        <w:rPr>
          <w:rFonts w:asciiTheme="majorBidi" w:hAnsiTheme="majorBidi" w:cstheme="majorBidi"/>
        </w:rPr>
        <w:t>the</w:t>
      </w:r>
      <w:r w:rsidR="00013B42" w:rsidRPr="00E01BE6">
        <w:rPr>
          <w:rFonts w:asciiTheme="majorBidi" w:hAnsiTheme="majorBidi" w:cstheme="majorBidi"/>
        </w:rPr>
        <w:t xml:space="preserve"> </w:t>
      </w:r>
      <w:r w:rsidR="000F1AE0" w:rsidRPr="00E01BE6">
        <w:rPr>
          <w:rFonts w:asciiTheme="majorBidi" w:hAnsiTheme="majorBidi" w:cstheme="majorBidi"/>
        </w:rPr>
        <w:t>substance</w:t>
      </w:r>
      <w:r w:rsidR="00013B42" w:rsidRPr="00E01BE6">
        <w:rPr>
          <w:rFonts w:asciiTheme="majorBidi" w:hAnsiTheme="majorBidi" w:cstheme="majorBidi"/>
        </w:rPr>
        <w:t xml:space="preserve"> </w:t>
      </w:r>
      <w:r w:rsidR="00E26E1E" w:rsidRPr="00E01BE6">
        <w:rPr>
          <w:rFonts w:asciiTheme="majorBidi" w:hAnsiTheme="majorBidi" w:cstheme="majorBidi"/>
        </w:rPr>
        <w:t xml:space="preserve">of </w:t>
      </w:r>
      <w:r w:rsidR="00AF78D7" w:rsidRPr="00E01BE6">
        <w:rPr>
          <w:rFonts w:asciiTheme="majorBidi" w:hAnsiTheme="majorBidi" w:cstheme="majorBidi"/>
        </w:rPr>
        <w:t>improving</w:t>
      </w:r>
      <w:r w:rsidR="00013B42" w:rsidRPr="00E01BE6">
        <w:rPr>
          <w:rFonts w:asciiTheme="majorBidi" w:hAnsiTheme="majorBidi" w:cstheme="majorBidi"/>
        </w:rPr>
        <w:t xml:space="preserve"> </w:t>
      </w:r>
      <w:r w:rsidR="00E26E1E" w:rsidRPr="00E01BE6">
        <w:rPr>
          <w:rFonts w:asciiTheme="majorBidi" w:hAnsiTheme="majorBidi" w:cstheme="majorBidi"/>
        </w:rPr>
        <w:t>natural-</w:t>
      </w:r>
      <w:r w:rsidR="00013B42" w:rsidRPr="00E01BE6">
        <w:rPr>
          <w:rFonts w:asciiTheme="majorBidi" w:hAnsiTheme="majorBidi" w:cstheme="majorBidi"/>
        </w:rPr>
        <w:t xml:space="preserve">cultural heritage and </w:t>
      </w:r>
      <w:r w:rsidR="00B6071F" w:rsidRPr="00E01BE6">
        <w:rPr>
          <w:rFonts w:asciiTheme="majorBidi" w:hAnsiTheme="majorBidi" w:cstheme="majorBidi"/>
        </w:rPr>
        <w:t>QOL</w:t>
      </w:r>
      <w:r w:rsidR="00E26E1E" w:rsidRPr="00E01BE6">
        <w:rPr>
          <w:rFonts w:asciiTheme="majorBidi" w:hAnsiTheme="majorBidi" w:cstheme="majorBidi"/>
        </w:rPr>
        <w:t xml:space="preserve"> was integrated</w:t>
      </w:r>
      <w:r w:rsidR="00013B42" w:rsidRPr="00E01BE6">
        <w:rPr>
          <w:rFonts w:asciiTheme="majorBidi" w:hAnsiTheme="majorBidi" w:cstheme="majorBidi"/>
        </w:rPr>
        <w:t xml:space="preserve"> with </w:t>
      </w:r>
      <w:r w:rsidR="00E26E1E" w:rsidRPr="00E01BE6">
        <w:rPr>
          <w:rFonts w:asciiTheme="majorBidi" w:hAnsiTheme="majorBidi" w:cstheme="majorBidi"/>
        </w:rPr>
        <w:t xml:space="preserve">urban strategic spatial planning; and finally, the strategic planning approach was explicated to support the promotion of </w:t>
      </w:r>
      <w:r w:rsidR="009B6B91" w:rsidRPr="00E01BE6">
        <w:rPr>
          <w:rFonts w:asciiTheme="majorBidi" w:hAnsiTheme="majorBidi" w:cstheme="majorBidi"/>
        </w:rPr>
        <w:t>natural environment</w:t>
      </w:r>
      <w:r w:rsidR="00BC3E50" w:rsidRPr="00E01BE6">
        <w:rPr>
          <w:rFonts w:asciiTheme="majorBidi" w:hAnsiTheme="majorBidi" w:cstheme="majorBidi"/>
        </w:rPr>
        <w:t>al</w:t>
      </w:r>
      <w:r w:rsidR="009B6B91" w:rsidRPr="00E01BE6">
        <w:rPr>
          <w:rFonts w:asciiTheme="majorBidi" w:hAnsiTheme="majorBidi" w:cstheme="majorBidi"/>
        </w:rPr>
        <w:t xml:space="preserve"> cultural heritage </w:t>
      </w:r>
      <w:r w:rsidR="00E26E1E" w:rsidRPr="00E01BE6">
        <w:rPr>
          <w:rFonts w:asciiTheme="majorBidi" w:hAnsiTheme="majorBidi" w:cstheme="majorBidi"/>
        </w:rPr>
        <w:t xml:space="preserve">and </w:t>
      </w:r>
      <w:r w:rsidR="00B6071F" w:rsidRPr="00E01BE6">
        <w:rPr>
          <w:rFonts w:asciiTheme="majorBidi" w:hAnsiTheme="majorBidi" w:cstheme="majorBidi"/>
        </w:rPr>
        <w:t>QOL</w:t>
      </w:r>
      <w:r w:rsidR="00E26E1E" w:rsidRPr="00E01BE6">
        <w:rPr>
          <w:rFonts w:asciiTheme="majorBidi" w:hAnsiTheme="majorBidi" w:cstheme="majorBidi"/>
        </w:rPr>
        <w:t>.</w:t>
      </w:r>
    </w:p>
    <w:p w:rsidR="00511F91" w:rsidRDefault="00511F91" w:rsidP="005B0A0A">
      <w:pPr>
        <w:jc w:val="both"/>
        <w:rPr>
          <w:rFonts w:asciiTheme="majorBidi" w:hAnsiTheme="majorBidi" w:cstheme="majorBidi"/>
        </w:rPr>
      </w:pPr>
      <w:r w:rsidRPr="00E01BE6">
        <w:rPr>
          <w:rFonts w:asciiTheme="majorBidi" w:hAnsiTheme="majorBidi" w:cstheme="majorBidi"/>
          <w:noProof/>
        </w:rPr>
        <w:lastRenderedPageBreak/>
        <mc:AlternateContent>
          <mc:Choice Requires="wpg">
            <w:drawing>
              <wp:anchor distT="0" distB="0" distL="114300" distR="114300" simplePos="0" relativeHeight="251701760" behindDoc="0" locked="0" layoutInCell="1" allowOverlap="1" wp14:anchorId="0468B90F" wp14:editId="409019FD">
                <wp:simplePos x="0" y="0"/>
                <wp:positionH relativeFrom="page">
                  <wp:posOffset>247650</wp:posOffset>
                </wp:positionH>
                <wp:positionV relativeFrom="paragraph">
                  <wp:posOffset>287020</wp:posOffset>
                </wp:positionV>
                <wp:extent cx="7512685" cy="7514590"/>
                <wp:effectExtent l="0" t="19050" r="12065" b="0"/>
                <wp:wrapSquare wrapText="bothSides"/>
                <wp:docPr id="8" name="Group 8"/>
                <wp:cNvGraphicFramePr/>
                <a:graphic xmlns:a="http://schemas.openxmlformats.org/drawingml/2006/main">
                  <a:graphicData uri="http://schemas.microsoft.com/office/word/2010/wordprocessingGroup">
                    <wpg:wgp>
                      <wpg:cNvGrpSpPr/>
                      <wpg:grpSpPr>
                        <a:xfrm>
                          <a:off x="0" y="0"/>
                          <a:ext cx="7512685" cy="7514590"/>
                          <a:chOff x="-143469" y="0"/>
                          <a:chExt cx="7513279" cy="7515395"/>
                        </a:xfrm>
                      </wpg:grpSpPr>
                      <wpg:grpSp>
                        <wpg:cNvPr id="9" name="Group 9"/>
                        <wpg:cNvGrpSpPr/>
                        <wpg:grpSpPr>
                          <a:xfrm>
                            <a:off x="-143469" y="0"/>
                            <a:ext cx="7513279" cy="7515395"/>
                            <a:chOff x="-143469" y="0"/>
                            <a:chExt cx="7513279" cy="7516101"/>
                          </a:xfrm>
                        </wpg:grpSpPr>
                        <wps:wsp>
                          <wps:cNvPr id="10" name="Right Brace 10"/>
                          <wps:cNvSpPr/>
                          <wps:spPr>
                            <a:xfrm rot="5400000">
                              <a:off x="3714750" y="4924425"/>
                              <a:ext cx="278765" cy="1049655"/>
                            </a:xfrm>
                            <a:prstGeom prst="rightBrace">
                              <a:avLst>
                                <a:gd name="adj1" fmla="val 71497"/>
                                <a:gd name="adj2" fmla="val 50000"/>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ight Brace 11"/>
                          <wps:cNvSpPr/>
                          <wps:spPr>
                            <a:xfrm rot="5400000">
                              <a:off x="4076700" y="2790825"/>
                              <a:ext cx="217805" cy="1049020"/>
                            </a:xfrm>
                            <a:prstGeom prst="rightBrace">
                              <a:avLst>
                                <a:gd name="adj1" fmla="val 74268"/>
                                <a:gd name="adj2" fmla="val 47728"/>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143469" y="0"/>
                              <a:ext cx="7513279" cy="7516101"/>
                              <a:chOff x="-726475" y="-366897"/>
                              <a:chExt cx="6634087" cy="4409929"/>
                            </a:xfrm>
                          </wpg:grpSpPr>
                          <wpg:grpSp>
                            <wpg:cNvPr id="13" name="Group 13"/>
                            <wpg:cNvGrpSpPr/>
                            <wpg:grpSpPr>
                              <a:xfrm>
                                <a:off x="224425" y="-366897"/>
                                <a:ext cx="5683187" cy="3585858"/>
                                <a:chOff x="224425" y="-366897"/>
                                <a:chExt cx="5683187" cy="3585858"/>
                              </a:xfrm>
                            </wpg:grpSpPr>
                            <wps:wsp>
                              <wps:cNvPr id="14" name="Straight Arrow Connector 14"/>
                              <wps:cNvCnPr/>
                              <wps:spPr>
                                <a:xfrm>
                                  <a:off x="1612158" y="733426"/>
                                  <a:ext cx="0" cy="352425"/>
                                </a:xfrm>
                                <a:prstGeom prst="straightConnector1">
                                  <a:avLst/>
                                </a:prstGeom>
                                <a:ln w="28575">
                                  <a:tailEnd type="arrow"/>
                                </a:ln>
                              </wps:spPr>
                              <wps:style>
                                <a:lnRef idx="3">
                                  <a:schemeClr val="dk1"/>
                                </a:lnRef>
                                <a:fillRef idx="0">
                                  <a:schemeClr val="dk1"/>
                                </a:fillRef>
                                <a:effectRef idx="2">
                                  <a:schemeClr val="dk1"/>
                                </a:effectRef>
                                <a:fontRef idx="minor">
                                  <a:schemeClr val="tx1"/>
                                </a:fontRef>
                              </wps:style>
                              <wps:bodyPr/>
                            </wps:wsp>
                            <wps:wsp>
                              <wps:cNvPr id="15" name="Straight Arrow Connector 15"/>
                              <wps:cNvCnPr/>
                              <wps:spPr>
                                <a:xfrm>
                                  <a:off x="4544879" y="737236"/>
                                  <a:ext cx="0" cy="348615"/>
                                </a:xfrm>
                                <a:prstGeom prst="straightConnector1">
                                  <a:avLst/>
                                </a:prstGeom>
                                <a:ln w="28575">
                                  <a:tailEnd type="arrow"/>
                                </a:ln>
                              </wps:spPr>
                              <wps:style>
                                <a:lnRef idx="3">
                                  <a:schemeClr val="dk1"/>
                                </a:lnRef>
                                <a:fillRef idx="0">
                                  <a:schemeClr val="dk1"/>
                                </a:fillRef>
                                <a:effectRef idx="2">
                                  <a:schemeClr val="dk1"/>
                                </a:effectRef>
                                <a:fontRef idx="minor">
                                  <a:schemeClr val="tx1"/>
                                </a:fontRef>
                              </wps:style>
                              <wps:bodyPr/>
                            </wps:wsp>
                            <wps:wsp>
                              <wps:cNvPr id="16" name="Rectangle 16"/>
                              <wps:cNvSpPr/>
                              <wps:spPr>
                                <a:xfrm>
                                  <a:off x="571980" y="1099480"/>
                                  <a:ext cx="2097084" cy="452090"/>
                                </a:xfrm>
                                <a:prstGeom prst="rect">
                                  <a:avLst/>
                                </a:prstGeom>
                                <a:solidFill>
                                  <a:srgbClr val="E7E6E6"/>
                                </a:solidFill>
                                <a:ln w="19050" cap="flat" cmpd="sng" algn="ctr">
                                  <a:solidFill>
                                    <a:sysClr val="windowText" lastClr="000000"/>
                                  </a:solidFill>
                                  <a:prstDash val="dash"/>
                                  <a:miter lim="800000"/>
                                </a:ln>
                                <a:effectLst/>
                              </wps:spPr>
                              <wps:txbx>
                                <w:txbxContent>
                                  <w:p w:rsidR="00511F91" w:rsidRPr="00111D23" w:rsidRDefault="00511F91" w:rsidP="00511F91">
                                    <w:pPr>
                                      <w:jc w:val="center"/>
                                      <w:rPr>
                                        <w:rFonts w:asciiTheme="majorBidi" w:hAnsiTheme="majorBidi" w:cstheme="majorBidi"/>
                                        <w:b/>
                                        <w:bCs/>
                                        <w:rtl/>
                                        <w:lang w:bidi="fa-IR"/>
                                      </w:rPr>
                                    </w:pPr>
                                    <w:r w:rsidRPr="00111D23">
                                      <w:rPr>
                                        <w:rFonts w:asciiTheme="majorBidi" w:hAnsiTheme="majorBidi" w:cstheme="majorBidi"/>
                                        <w:b/>
                                        <w:bCs/>
                                        <w:lang w:bidi="fa-IR"/>
                                      </w:rPr>
                                      <w:t>Components and characteristics of the QOL (substa</w:t>
                                    </w:r>
                                    <w:r>
                                      <w:rPr>
                                        <w:rFonts w:asciiTheme="majorBidi" w:hAnsiTheme="majorBidi" w:cstheme="majorBidi"/>
                                        <w:b/>
                                        <w:bCs/>
                                        <w:lang w:bidi="fa-IR"/>
                                      </w:rPr>
                                      <w:t>n</w:t>
                                    </w:r>
                                    <w:r w:rsidRPr="00111D23">
                                      <w:rPr>
                                        <w:rFonts w:asciiTheme="majorBidi" w:hAnsiTheme="majorBidi" w:cstheme="majorBidi"/>
                                        <w:b/>
                                        <w:bCs/>
                                        <w:lang w:bidi="fa-IR"/>
                                      </w:rPr>
                                      <w:t>tive and procedural components)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 name="Rectangle 17"/>
                              <wps:cNvSpPr/>
                              <wps:spPr>
                                <a:xfrm>
                                  <a:off x="224425" y="-366897"/>
                                  <a:ext cx="2840988" cy="1346415"/>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511F91" w:rsidRPr="00E01BE6" w:rsidRDefault="00511F91" w:rsidP="00511F91">
                                    <w:pPr>
                                      <w:jc w:val="center"/>
                                      <w:rPr>
                                        <w:rFonts w:asciiTheme="majorBidi" w:hAnsiTheme="majorBidi" w:cstheme="majorBidi"/>
                                        <w:b/>
                                        <w:bCs/>
                                        <w:lang w:bidi="fa-IR"/>
                                      </w:rPr>
                                    </w:pPr>
                                    <w:r w:rsidRPr="00E01BE6">
                                      <w:rPr>
                                        <w:rFonts w:asciiTheme="majorBidi" w:hAnsiTheme="majorBidi" w:cstheme="majorBidi"/>
                                        <w:b/>
                                        <w:bCs/>
                                        <w:lang w:bidi="fa-IR"/>
                                      </w:rPr>
                                      <w:t>Historic-structural analysis of the quality of life(QOL)</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1-collecting appropriate data:</w:t>
                                    </w:r>
                                  </w:p>
                                  <w:p w:rsidR="00511F91" w:rsidRPr="00E01BE6" w:rsidRDefault="00511F91" w:rsidP="00511F91">
                                    <w:pPr>
                                      <w:pStyle w:val="ListParagraph"/>
                                      <w:numPr>
                                        <w:ilvl w:val="0"/>
                                        <w:numId w:val="27"/>
                                      </w:numPr>
                                      <w:tabs>
                                        <w:tab w:val="left" w:pos="851"/>
                                      </w:tabs>
                                      <w:spacing w:line="256" w:lineRule="auto"/>
                                      <w:jc w:val="both"/>
                                      <w:rPr>
                                        <w:rFonts w:asciiTheme="majorBidi" w:hAnsiTheme="majorBidi" w:cstheme="majorBidi"/>
                                      </w:rPr>
                                    </w:pPr>
                                    <w:r w:rsidRPr="00E01BE6">
                                      <w:rPr>
                                        <w:rFonts w:asciiTheme="majorBidi" w:hAnsiTheme="majorBidi" w:cstheme="majorBidi"/>
                                      </w:rPr>
                                      <w:t>Using the method of documentary research (</w:t>
                                    </w:r>
                                    <w:r w:rsidRPr="00E01BE6">
                                      <w:rPr>
                                        <w:rFonts w:asciiTheme="majorBidi" w:hAnsiTheme="majorBidi" w:cstheme="majorBidi"/>
                                        <w:lang w:bidi="fa-IR"/>
                                      </w:rPr>
                                      <w:t>document review</w:t>
                                    </w:r>
                                    <w:r w:rsidRPr="00E01BE6">
                                      <w:rPr>
                                        <w:rFonts w:asciiTheme="majorBidi" w:hAnsiTheme="majorBidi" w:cstheme="majorBidi"/>
                                      </w:rPr>
                                      <w:t xml:space="preserve">) and </w:t>
                                    </w:r>
                                    <w:r w:rsidRPr="00E01BE6">
                                      <w:rPr>
                                        <w:rFonts w:asciiTheme="majorBidi" w:hAnsiTheme="majorBidi" w:cstheme="majorBidi"/>
                                        <w:lang w:bidi="fa-IR"/>
                                      </w:rPr>
                                      <w:t>document analysis</w:t>
                                    </w:r>
                                    <w:r w:rsidRPr="00E01BE6">
                                      <w:rPr>
                                        <w:rFonts w:asciiTheme="majorBidi" w:hAnsiTheme="majorBidi" w:cstheme="majorBidi"/>
                                      </w:rPr>
                                      <w:t xml:space="preserve"> (extraction of documentations and events)</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2-interpreting key components:</w:t>
                                    </w:r>
                                  </w:p>
                                  <w:p w:rsidR="00511F91" w:rsidRPr="00E01BE6" w:rsidRDefault="00511F91" w:rsidP="00511F91">
                                    <w:pPr>
                                      <w:pStyle w:val="ListParagraph"/>
                                      <w:numPr>
                                        <w:ilvl w:val="0"/>
                                        <w:numId w:val="27"/>
                                      </w:numPr>
                                      <w:tabs>
                                        <w:tab w:val="left" w:pos="851"/>
                                      </w:tabs>
                                      <w:spacing w:line="256" w:lineRule="auto"/>
                                      <w:jc w:val="both"/>
                                      <w:rPr>
                                        <w:rFonts w:asciiTheme="majorBidi" w:hAnsiTheme="majorBidi" w:cstheme="majorBidi"/>
                                        <w:rtl/>
                                      </w:rPr>
                                    </w:pPr>
                                    <w:r w:rsidRPr="00E01BE6">
                                      <w:rPr>
                                        <w:rFonts w:asciiTheme="majorBidi" w:hAnsiTheme="majorBidi" w:cstheme="majorBidi"/>
                                      </w:rPr>
                                      <w:t>providing the timeline of the evolution of quality of life(QOL) based on the cause and effect analysis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 name="Rectangle 18"/>
                              <wps:cNvSpPr/>
                              <wps:spPr>
                                <a:xfrm>
                                  <a:off x="3529400" y="1077252"/>
                                  <a:ext cx="2053756" cy="470842"/>
                                </a:xfrm>
                                <a:prstGeom prst="rect">
                                  <a:avLst/>
                                </a:prstGeom>
                                <a:solidFill>
                                  <a:srgbClr val="E7E6E6"/>
                                </a:solidFill>
                                <a:ln w="19050" cap="flat" cmpd="sng" algn="ctr">
                                  <a:solidFill>
                                    <a:sysClr val="windowText" lastClr="000000"/>
                                  </a:solidFill>
                                  <a:prstDash val="dash"/>
                                  <a:miter lim="800000"/>
                                </a:ln>
                                <a:effectLst/>
                              </wps:spPr>
                              <wps:txbx>
                                <w:txbxContent>
                                  <w:p w:rsidR="00511F91" w:rsidRPr="00111D23" w:rsidRDefault="00511F91" w:rsidP="00511F91">
                                    <w:pPr>
                                      <w:jc w:val="center"/>
                                      <w:rPr>
                                        <w:rFonts w:asciiTheme="majorBidi" w:hAnsiTheme="majorBidi" w:cstheme="majorBidi"/>
                                        <w:b/>
                                        <w:bCs/>
                                        <w:rtl/>
                                        <w:lang w:bidi="fa-IR"/>
                                      </w:rPr>
                                    </w:pPr>
                                    <w:r w:rsidRPr="00111D23">
                                      <w:rPr>
                                        <w:rFonts w:asciiTheme="majorBidi" w:hAnsiTheme="majorBidi" w:cstheme="majorBidi"/>
                                        <w:b/>
                                        <w:bCs/>
                                        <w:lang w:bidi="fa-IR"/>
                                      </w:rPr>
                                      <w:t xml:space="preserve">Values and characteristics of </w:t>
                                    </w:r>
                                    <w:r w:rsidRPr="009B6B91">
                                      <w:rPr>
                                        <w:rFonts w:asciiTheme="majorBidi" w:hAnsiTheme="majorBidi" w:cstheme="majorBidi"/>
                                        <w:b/>
                                        <w:bCs/>
                                        <w:lang w:bidi="fa-IR"/>
                                      </w:rPr>
                                      <w:t>natural environment</w:t>
                                    </w:r>
                                    <w:r>
                                      <w:rPr>
                                        <w:rFonts w:asciiTheme="majorBidi" w:hAnsiTheme="majorBidi" w:cstheme="majorBidi"/>
                                        <w:b/>
                                        <w:bCs/>
                                        <w:lang w:bidi="fa-IR"/>
                                      </w:rPr>
                                      <w:t>al</w:t>
                                    </w:r>
                                    <w:r w:rsidRPr="009B6B91">
                                      <w:rPr>
                                        <w:rFonts w:asciiTheme="majorBidi" w:hAnsiTheme="majorBidi" w:cstheme="majorBidi"/>
                                        <w:b/>
                                        <w:bCs/>
                                        <w:lang w:bidi="fa-IR"/>
                                      </w:rPr>
                                      <w:t xml:space="preserve"> cultural heritage </w:t>
                                    </w:r>
                                    <w:r w:rsidRPr="00111D23">
                                      <w:rPr>
                                        <w:rFonts w:asciiTheme="majorBidi" w:hAnsiTheme="majorBidi" w:cstheme="majorBidi"/>
                                        <w:b/>
                                        <w:bCs/>
                                        <w:lang w:bidi="fa-IR"/>
                                      </w:rPr>
                                      <w:t>(substa</w:t>
                                    </w:r>
                                    <w:r>
                                      <w:rPr>
                                        <w:rFonts w:asciiTheme="majorBidi" w:hAnsiTheme="majorBidi" w:cstheme="majorBidi"/>
                                        <w:b/>
                                        <w:bCs/>
                                        <w:lang w:bidi="fa-IR"/>
                                      </w:rPr>
                                      <w:t>n</w:t>
                                    </w:r>
                                    <w:r w:rsidRPr="00111D23">
                                      <w:rPr>
                                        <w:rFonts w:asciiTheme="majorBidi" w:hAnsiTheme="majorBidi" w:cstheme="majorBidi"/>
                                        <w:b/>
                                        <w:bCs/>
                                        <w:lang w:bidi="fa-IR"/>
                                      </w:rPr>
                                      <w:t>tive and procedural components)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 name="Rectangle 19"/>
                              <wps:cNvSpPr/>
                              <wps:spPr>
                                <a:xfrm>
                                  <a:off x="3192313" y="-343602"/>
                                  <a:ext cx="2715299" cy="1323120"/>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511F91" w:rsidRPr="00E01BE6" w:rsidRDefault="00511F91" w:rsidP="00511F91">
                                    <w:pPr>
                                      <w:jc w:val="center"/>
                                      <w:rPr>
                                        <w:rFonts w:asciiTheme="majorBidi" w:hAnsiTheme="majorBidi" w:cstheme="majorBidi"/>
                                        <w:b/>
                                        <w:bCs/>
                                        <w:lang w:bidi="fa-IR"/>
                                      </w:rPr>
                                    </w:pPr>
                                    <w:r w:rsidRPr="00E01BE6">
                                      <w:rPr>
                                        <w:rFonts w:asciiTheme="majorBidi" w:hAnsiTheme="majorBidi" w:cstheme="majorBidi"/>
                                        <w:b/>
                                        <w:bCs/>
                                        <w:lang w:bidi="fa-IR"/>
                                      </w:rPr>
                                      <w:t xml:space="preserve">Historic-structural analysis of the natural </w:t>
                                    </w:r>
                                    <w:proofErr w:type="spellStart"/>
                                    <w:r w:rsidRPr="00E01BE6">
                                      <w:rPr>
                                        <w:rFonts w:asciiTheme="majorBidi" w:hAnsiTheme="majorBidi" w:cstheme="majorBidi"/>
                                        <w:b/>
                                        <w:bCs/>
                                        <w:lang w:bidi="fa-IR"/>
                                      </w:rPr>
                                      <w:t>enviornmental</w:t>
                                    </w:r>
                                    <w:proofErr w:type="spellEnd"/>
                                    <w:r w:rsidRPr="00E01BE6">
                                      <w:rPr>
                                        <w:rFonts w:asciiTheme="majorBidi" w:hAnsiTheme="majorBidi" w:cstheme="majorBidi"/>
                                        <w:b/>
                                        <w:bCs/>
                                        <w:lang w:bidi="fa-IR"/>
                                      </w:rPr>
                                      <w:t xml:space="preserve"> and cultural heritage </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1-collecting appropriate data:</w:t>
                                    </w:r>
                                  </w:p>
                                  <w:p w:rsidR="00511F91" w:rsidRPr="00E01BE6" w:rsidRDefault="00511F91" w:rsidP="00511F91">
                                    <w:pPr>
                                      <w:pStyle w:val="ListParagraph"/>
                                      <w:numPr>
                                        <w:ilvl w:val="0"/>
                                        <w:numId w:val="27"/>
                                      </w:numPr>
                                      <w:tabs>
                                        <w:tab w:val="left" w:pos="851"/>
                                      </w:tabs>
                                      <w:spacing w:line="256" w:lineRule="auto"/>
                                      <w:jc w:val="both"/>
                                      <w:rPr>
                                        <w:rFonts w:asciiTheme="majorBidi" w:hAnsiTheme="majorBidi" w:cstheme="majorBidi"/>
                                      </w:rPr>
                                    </w:pPr>
                                    <w:r w:rsidRPr="00E01BE6">
                                      <w:rPr>
                                        <w:rFonts w:asciiTheme="majorBidi" w:hAnsiTheme="majorBidi" w:cstheme="majorBidi"/>
                                      </w:rPr>
                                      <w:t>Using the method of documentary research (</w:t>
                                    </w:r>
                                    <w:r w:rsidRPr="00E01BE6">
                                      <w:rPr>
                                        <w:rFonts w:asciiTheme="majorBidi" w:hAnsiTheme="majorBidi" w:cstheme="majorBidi"/>
                                        <w:lang w:bidi="fa-IR"/>
                                      </w:rPr>
                                      <w:t>document review</w:t>
                                    </w:r>
                                    <w:r w:rsidRPr="00E01BE6">
                                      <w:rPr>
                                        <w:rFonts w:asciiTheme="majorBidi" w:hAnsiTheme="majorBidi" w:cstheme="majorBidi"/>
                                      </w:rPr>
                                      <w:t xml:space="preserve">) and </w:t>
                                    </w:r>
                                    <w:r w:rsidRPr="00E01BE6">
                                      <w:rPr>
                                        <w:rFonts w:asciiTheme="majorBidi" w:hAnsiTheme="majorBidi" w:cstheme="majorBidi"/>
                                        <w:lang w:bidi="fa-IR"/>
                                      </w:rPr>
                                      <w:t>document analysis</w:t>
                                    </w:r>
                                    <w:r w:rsidRPr="00E01BE6">
                                      <w:rPr>
                                        <w:rFonts w:asciiTheme="majorBidi" w:hAnsiTheme="majorBidi" w:cstheme="majorBidi"/>
                                      </w:rPr>
                                      <w:t xml:space="preserve"> (extraction of documentations and events)</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2-interpreting key components:</w:t>
                                    </w:r>
                                  </w:p>
                                  <w:p w:rsidR="00511F91" w:rsidRPr="00E01BE6" w:rsidRDefault="00511F91" w:rsidP="00511F91">
                                    <w:pPr>
                                      <w:pStyle w:val="ListParagraph"/>
                                      <w:numPr>
                                        <w:ilvl w:val="0"/>
                                        <w:numId w:val="27"/>
                                      </w:numPr>
                                      <w:tabs>
                                        <w:tab w:val="left" w:pos="851"/>
                                      </w:tabs>
                                      <w:spacing w:line="256" w:lineRule="auto"/>
                                      <w:jc w:val="both"/>
                                      <w:rPr>
                                        <w:rFonts w:asciiTheme="majorBidi" w:hAnsiTheme="majorBidi" w:cstheme="majorBidi"/>
                                        <w:rtl/>
                                      </w:rPr>
                                    </w:pPr>
                                    <w:r w:rsidRPr="00E01BE6">
                                      <w:rPr>
                                        <w:rFonts w:asciiTheme="majorBidi" w:hAnsiTheme="majorBidi" w:cstheme="majorBidi"/>
                                      </w:rPr>
                                      <w:t>providing the timeline of the evolution of natural environmental cultural heritage based on the cause and effect analysis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 name="Rectangle 20"/>
                              <wps:cNvSpPr/>
                              <wps:spPr>
                                <a:xfrm>
                                  <a:off x="498737" y="2937183"/>
                                  <a:ext cx="4622161" cy="281778"/>
                                </a:xfrm>
                                <a:prstGeom prst="rect">
                                  <a:avLst/>
                                </a:prstGeom>
                                <a:solidFill>
                                  <a:srgbClr val="E7E6E6"/>
                                </a:solidFill>
                                <a:ln w="19050" cap="flat" cmpd="sng" algn="ctr">
                                  <a:solidFill>
                                    <a:sysClr val="windowText" lastClr="000000"/>
                                  </a:solidFill>
                                  <a:prstDash val="dash"/>
                                  <a:miter lim="800000"/>
                                </a:ln>
                                <a:effectLst/>
                              </wps:spPr>
                              <wps:txbx>
                                <w:txbxContent>
                                  <w:p w:rsidR="00511F91" w:rsidRPr="00CC42BC" w:rsidRDefault="00511F91" w:rsidP="00511F91">
                                    <w:pPr>
                                      <w:jc w:val="center"/>
                                      <w:rPr>
                                        <w:rFonts w:asciiTheme="majorBidi" w:hAnsiTheme="majorBidi" w:cstheme="majorBidi"/>
                                        <w:b/>
                                        <w:bCs/>
                                        <w:rtl/>
                                        <w:lang w:bidi="fa-IR"/>
                                      </w:rPr>
                                    </w:pPr>
                                    <w:r w:rsidRPr="00CC42BC">
                                      <w:rPr>
                                        <w:rFonts w:asciiTheme="majorBidi" w:hAnsiTheme="majorBidi" w:cstheme="majorBidi"/>
                                        <w:b/>
                                        <w:bCs/>
                                        <w:lang w:bidi="fa-IR"/>
                                      </w:rPr>
                                      <w:t xml:space="preserve">Designing a strategic urban spatial planning that supports the promotion of quality of life and the values of natural environmental cultural heritage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1" name="Rectangle 21"/>
                            <wps:cNvSpPr/>
                            <wps:spPr>
                              <a:xfrm>
                                <a:off x="-726475" y="3762846"/>
                                <a:ext cx="6585864" cy="280186"/>
                              </a:xfrm>
                              <a:prstGeom prst="rect">
                                <a:avLst/>
                              </a:prstGeom>
                              <a:solidFill>
                                <a:sysClr val="window" lastClr="FFFFFF"/>
                              </a:solidFill>
                              <a:ln w="12700" cap="flat" cmpd="sng" algn="ctr">
                                <a:noFill/>
                                <a:prstDash val="solid"/>
                                <a:miter lim="800000"/>
                              </a:ln>
                              <a:effectLst/>
                            </wps:spPr>
                            <wps:txbx>
                              <w:txbxContent>
                                <w:p w:rsidR="00511F91" w:rsidRPr="004D21BA" w:rsidRDefault="00511F91" w:rsidP="00511F91">
                                  <w:pPr>
                                    <w:jc w:val="center"/>
                                    <w:rPr>
                                      <w:rFonts w:asciiTheme="majorBidi" w:hAnsiTheme="majorBidi" w:cstheme="majorBidi"/>
                                      <w:sz w:val="20"/>
                                      <w:szCs w:val="20"/>
                                      <w:lang w:bidi="fa-IR"/>
                                    </w:rPr>
                                  </w:pPr>
                                  <w:r w:rsidRPr="004D21BA">
                                    <w:rPr>
                                      <w:rFonts w:asciiTheme="majorBidi" w:hAnsiTheme="majorBidi" w:cstheme="majorBidi"/>
                                      <w:sz w:val="20"/>
                                      <w:szCs w:val="20"/>
                                      <w:lang w:bidi="fa-IR"/>
                                    </w:rPr>
                                    <w:t>Figure 1: The process of adaptive-analytic research process of the two basic concepts of natural environmental cultural heritage and quality of life based on the strategic planning approach</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2" name="Rectangle 22"/>
                          <wps:cNvSpPr/>
                          <wps:spPr>
                            <a:xfrm>
                              <a:off x="0" y="3448050"/>
                              <a:ext cx="3792220" cy="1924050"/>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511F91" w:rsidRPr="00E01BE6" w:rsidRDefault="00511F91" w:rsidP="00511F91">
                                <w:pPr>
                                  <w:spacing w:line="256" w:lineRule="auto"/>
                                  <w:jc w:val="center"/>
                                  <w:rPr>
                                    <w:rFonts w:asciiTheme="majorBidi" w:hAnsiTheme="majorBidi" w:cstheme="majorBidi"/>
                                    <w:b/>
                                    <w:bCs/>
                                    <w:rtl/>
                                    <w:lang w:bidi="fa-IR"/>
                                  </w:rPr>
                                </w:pPr>
                                <w:r w:rsidRPr="00E01BE6">
                                  <w:rPr>
                                    <w:rFonts w:asciiTheme="majorBidi" w:hAnsiTheme="majorBidi" w:cstheme="majorBidi"/>
                                    <w:b/>
                                    <w:bCs/>
                                    <w:lang w:bidi="fa-IR"/>
                                  </w:rPr>
                                  <w:t xml:space="preserve">Adaptive analysis of strategic planning with integrated substance of the two basic concepts </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1-integrating the substance of improving natural-cultural heritage and QOL with urban strategic planning process:</w:t>
                                </w:r>
                              </w:p>
                              <w:p w:rsidR="00511F91" w:rsidRPr="00E01BE6" w:rsidRDefault="00511F91" w:rsidP="00511F91">
                                <w:pPr>
                                  <w:pStyle w:val="ListParagraph"/>
                                  <w:numPr>
                                    <w:ilvl w:val="0"/>
                                    <w:numId w:val="28"/>
                                  </w:numPr>
                                  <w:spacing w:line="256" w:lineRule="auto"/>
                                  <w:ind w:left="426"/>
                                  <w:jc w:val="both"/>
                                  <w:rPr>
                                    <w:rFonts w:asciiTheme="majorBidi" w:hAnsiTheme="majorBidi" w:cstheme="majorBidi"/>
                                    <w:b/>
                                    <w:bCs/>
                                    <w:lang w:bidi="fa-IR"/>
                                  </w:rPr>
                                </w:pPr>
                                <w:r w:rsidRPr="00E01BE6">
                                  <w:rPr>
                                    <w:rFonts w:asciiTheme="majorBidi" w:hAnsiTheme="majorBidi" w:cstheme="majorBidi"/>
                                  </w:rPr>
                                  <w:t xml:space="preserve">Introducing the Characteristics and process of urban spatial strategic planning </w:t>
                                </w:r>
                              </w:p>
                              <w:p w:rsidR="00511F91" w:rsidRPr="00E01BE6" w:rsidRDefault="00511F91" w:rsidP="00511F91">
                                <w:pPr>
                                  <w:pStyle w:val="ListParagraph"/>
                                  <w:numPr>
                                    <w:ilvl w:val="0"/>
                                    <w:numId w:val="28"/>
                                  </w:numPr>
                                  <w:spacing w:line="256" w:lineRule="auto"/>
                                  <w:ind w:left="426"/>
                                  <w:jc w:val="both"/>
                                  <w:rPr>
                                    <w:rFonts w:asciiTheme="majorBidi" w:hAnsiTheme="majorBidi" w:cstheme="majorBidi"/>
                                    <w:b/>
                                    <w:bCs/>
                                    <w:rtl/>
                                    <w:lang w:bidi="fa-IR"/>
                                  </w:rPr>
                                </w:pPr>
                                <w:r w:rsidRPr="00E01BE6">
                                  <w:rPr>
                                    <w:rFonts w:asciiTheme="majorBidi" w:hAnsiTheme="majorBidi" w:cstheme="majorBidi"/>
                                  </w:rPr>
                                  <w:t>Relation of steps of strategic urban spatial planning and expected results of transformation process analysis of natural environmental cultural heritage and QOL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 name="Rectangle 23"/>
                          <wps:cNvSpPr/>
                          <wps:spPr>
                            <a:xfrm>
                              <a:off x="3876675" y="3448050"/>
                              <a:ext cx="3213735" cy="1924050"/>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511F91" w:rsidRPr="00E01BE6" w:rsidRDefault="00511F91" w:rsidP="00511F91">
                                <w:pPr>
                                  <w:jc w:val="center"/>
                                  <w:rPr>
                                    <w:rFonts w:asciiTheme="majorBidi" w:hAnsiTheme="majorBidi" w:cstheme="majorBidi"/>
                                    <w:b/>
                                    <w:bCs/>
                                    <w:lang w:bidi="fa-IR"/>
                                  </w:rPr>
                                </w:pPr>
                                <w:r w:rsidRPr="00E01BE6">
                                  <w:rPr>
                                    <w:rFonts w:asciiTheme="majorBidi" w:hAnsiTheme="majorBidi" w:cstheme="majorBidi"/>
                                    <w:b/>
                                    <w:bCs/>
                                    <w:lang w:bidi="fa-IR"/>
                                  </w:rPr>
                                  <w:t xml:space="preserve">Integrated historic-adaptive analysis of </w:t>
                                </w:r>
                                <w:proofErr w:type="spellStart"/>
                                <w:r w:rsidRPr="00E01BE6">
                                  <w:rPr>
                                    <w:rFonts w:asciiTheme="majorBidi" w:hAnsiTheme="majorBidi" w:cstheme="majorBidi"/>
                                    <w:b/>
                                    <w:bCs/>
                                    <w:lang w:bidi="fa-IR"/>
                                  </w:rPr>
                                  <w:t>of</w:t>
                                </w:r>
                                <w:proofErr w:type="spellEnd"/>
                                <w:r w:rsidRPr="00E01BE6">
                                  <w:rPr>
                                    <w:rFonts w:asciiTheme="majorBidi" w:hAnsiTheme="majorBidi" w:cstheme="majorBidi"/>
                                    <w:b/>
                                    <w:bCs/>
                                    <w:lang w:bidi="fa-IR"/>
                                  </w:rPr>
                                  <w:t xml:space="preserve"> two basic concepts</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1-Integrating the substantive and procedural link of promoting QOL and natural environment cultural heritage:</w:t>
                                </w:r>
                              </w:p>
                              <w:p w:rsidR="00511F91" w:rsidRPr="00E01BE6" w:rsidRDefault="00511F91" w:rsidP="00511F91">
                                <w:pPr>
                                  <w:pStyle w:val="ListParagraph"/>
                                  <w:numPr>
                                    <w:ilvl w:val="0"/>
                                    <w:numId w:val="28"/>
                                  </w:numPr>
                                  <w:spacing w:line="256" w:lineRule="auto"/>
                                  <w:ind w:left="426"/>
                                  <w:jc w:val="both"/>
                                  <w:rPr>
                                    <w:rFonts w:asciiTheme="majorBidi" w:hAnsiTheme="majorBidi" w:cstheme="majorBidi"/>
                                  </w:rPr>
                                </w:pPr>
                                <w:r w:rsidRPr="00E01BE6">
                                  <w:rPr>
                                    <w:rFonts w:asciiTheme="majorBidi" w:hAnsiTheme="majorBidi" w:cstheme="majorBidi"/>
                                  </w:rPr>
                                  <w:t xml:space="preserve">Conditional and probable view to </w:t>
                                </w:r>
                                <w:proofErr w:type="spellStart"/>
                                <w:r w:rsidRPr="00E01BE6">
                                  <w:rPr>
                                    <w:rFonts w:asciiTheme="majorBidi" w:hAnsiTheme="majorBidi" w:cstheme="majorBidi"/>
                                  </w:rPr>
                                  <w:t>evidedence</w:t>
                                </w:r>
                                <w:proofErr w:type="spellEnd"/>
                                <w:r w:rsidRPr="00E01BE6">
                                  <w:rPr>
                                    <w:rFonts w:asciiTheme="majorBidi" w:hAnsiTheme="majorBidi" w:cstheme="majorBidi"/>
                                  </w:rPr>
                                  <w:t xml:space="preserve"> transformation</w:t>
                                </w:r>
                              </w:p>
                              <w:p w:rsidR="00511F91" w:rsidRPr="00E01BE6" w:rsidRDefault="00511F91" w:rsidP="00511F91">
                                <w:pPr>
                                  <w:pStyle w:val="ListParagraph"/>
                                  <w:numPr>
                                    <w:ilvl w:val="0"/>
                                    <w:numId w:val="28"/>
                                  </w:numPr>
                                  <w:spacing w:line="256" w:lineRule="auto"/>
                                  <w:ind w:left="426"/>
                                  <w:jc w:val="both"/>
                                  <w:rPr>
                                    <w:rFonts w:asciiTheme="majorBidi" w:hAnsiTheme="majorBidi" w:cstheme="majorBidi"/>
                                  </w:rPr>
                                </w:pPr>
                                <w:r w:rsidRPr="00E01BE6">
                                  <w:rPr>
                                    <w:rFonts w:asciiTheme="majorBidi" w:hAnsiTheme="majorBidi" w:cstheme="majorBidi"/>
                                  </w:rPr>
                                  <w:t>Presenting the final statement of the adaptive analysis of two basic concepts via timeline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24" name="Group 24"/>
                        <wpg:cNvGrpSpPr/>
                        <wpg:grpSpPr>
                          <a:xfrm>
                            <a:off x="3619519" y="6238875"/>
                            <a:ext cx="3555365" cy="857251"/>
                            <a:chOff x="514369" y="-657225"/>
                            <a:chExt cx="3555365" cy="857251"/>
                          </a:xfrm>
                        </wpg:grpSpPr>
                        <wps:wsp>
                          <wps:cNvPr id="25" name="Rectangle 25"/>
                          <wps:cNvSpPr/>
                          <wps:spPr>
                            <a:xfrm>
                              <a:off x="3095644" y="-657225"/>
                              <a:ext cx="974090" cy="238125"/>
                            </a:xfrm>
                            <a:prstGeom prst="rect">
                              <a:avLst/>
                            </a:prstGeom>
                            <a:ln w="285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 name="Rectangle 26"/>
                          <wps:cNvSpPr/>
                          <wps:spPr>
                            <a:xfrm>
                              <a:off x="3095644" y="-276225"/>
                              <a:ext cx="974090" cy="228600"/>
                            </a:xfrm>
                            <a:prstGeom prst="rect">
                              <a:avLst/>
                            </a:prstGeom>
                            <a:solidFill>
                              <a:schemeClr val="bg2"/>
                            </a:solidFill>
                            <a:ln w="19050">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7" name="Straight Arrow Connector 27"/>
                          <wps:cNvCnPr/>
                          <wps:spPr>
                            <a:xfrm flipH="1">
                              <a:off x="3143269" y="114300"/>
                              <a:ext cx="600075" cy="9525"/>
                            </a:xfrm>
                            <a:prstGeom prst="straightConnector1">
                              <a:avLst/>
                            </a:prstGeom>
                            <a:ln w="28575">
                              <a:tailEnd type="arrow"/>
                            </a:ln>
                          </wps:spPr>
                          <wps:style>
                            <a:lnRef idx="3">
                              <a:schemeClr val="dk1"/>
                            </a:lnRef>
                            <a:fillRef idx="0">
                              <a:schemeClr val="dk1"/>
                            </a:fillRef>
                            <a:effectRef idx="2">
                              <a:schemeClr val="dk1"/>
                            </a:effectRef>
                            <a:fontRef idx="minor">
                              <a:schemeClr val="tx1"/>
                            </a:fontRef>
                          </wps:style>
                          <wps:bodyPr/>
                        </wps:wsp>
                        <wps:wsp>
                          <wps:cNvPr id="28" name="Rectangle 28"/>
                          <wps:cNvSpPr/>
                          <wps:spPr>
                            <a:xfrm>
                              <a:off x="514369" y="-657225"/>
                              <a:ext cx="2440940" cy="276225"/>
                            </a:xfrm>
                            <a:prstGeom prst="rect">
                              <a:avLst/>
                            </a:prstGeom>
                            <a:solidFill>
                              <a:sysClr val="window" lastClr="FFFFFF"/>
                            </a:solidFill>
                            <a:ln w="28575" cap="flat" cmpd="sng" algn="ctr">
                              <a:noFill/>
                              <a:prstDash val="solid"/>
                              <a:miter lim="800000"/>
                            </a:ln>
                            <a:effectLst/>
                          </wps:spPr>
                          <wps:txbx>
                            <w:txbxContent>
                              <w:p w:rsidR="00511F91" w:rsidRPr="003677B0" w:rsidRDefault="00511F91" w:rsidP="00511F91">
                                <w:pPr>
                                  <w:jc w:val="center"/>
                                  <w:rPr>
                                    <w:rFonts w:asciiTheme="majorBidi" w:hAnsiTheme="majorBidi" w:cstheme="majorBidi"/>
                                    <w:b/>
                                    <w:bCs/>
                                    <w:lang w:bidi="fa-IR"/>
                                  </w:rPr>
                                </w:pPr>
                                <w:r w:rsidRPr="003677B0">
                                  <w:rPr>
                                    <w:rFonts w:asciiTheme="majorBidi" w:hAnsiTheme="majorBidi" w:cstheme="majorBidi"/>
                                    <w:b/>
                                    <w:bCs/>
                                    <w:lang w:bidi="fa-IR"/>
                                  </w:rPr>
                                  <w:t>The steps of research process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 name="Rectangle 29"/>
                          <wps:cNvSpPr/>
                          <wps:spPr>
                            <a:xfrm>
                              <a:off x="514369" y="-361949"/>
                              <a:ext cx="2393315" cy="276225"/>
                            </a:xfrm>
                            <a:prstGeom prst="rect">
                              <a:avLst/>
                            </a:prstGeom>
                            <a:solidFill>
                              <a:sysClr val="window" lastClr="FFFFFF"/>
                            </a:solidFill>
                            <a:ln w="28575" cap="flat" cmpd="sng" algn="ctr">
                              <a:noFill/>
                              <a:prstDash val="solid"/>
                              <a:miter lim="800000"/>
                            </a:ln>
                            <a:effectLst/>
                          </wps:spPr>
                          <wps:txbx>
                            <w:txbxContent>
                              <w:p w:rsidR="00511F91" w:rsidRPr="003677B0" w:rsidRDefault="00511F91" w:rsidP="00511F91">
                                <w:pPr>
                                  <w:jc w:val="center"/>
                                  <w:rPr>
                                    <w:rFonts w:asciiTheme="majorBidi" w:hAnsiTheme="majorBidi" w:cstheme="majorBidi"/>
                                    <w:b/>
                                    <w:bCs/>
                                    <w:lang w:bidi="fa-IR"/>
                                  </w:rPr>
                                </w:pPr>
                                <w:r w:rsidRPr="003677B0">
                                  <w:rPr>
                                    <w:rFonts w:asciiTheme="majorBidi" w:hAnsiTheme="majorBidi" w:cstheme="majorBidi"/>
                                    <w:b/>
                                    <w:bCs/>
                                    <w:lang w:bidi="fa-IR"/>
                                  </w:rPr>
                                  <w:t xml:space="preserve">The </w:t>
                                </w:r>
                                <w:r>
                                  <w:rPr>
                                    <w:rFonts w:asciiTheme="majorBidi" w:hAnsiTheme="majorBidi" w:cstheme="majorBidi"/>
                                    <w:b/>
                                    <w:bCs/>
                                    <w:lang w:bidi="fa-IR"/>
                                  </w:rPr>
                                  <w:t>output of</w:t>
                                </w:r>
                                <w:r w:rsidRPr="003677B0">
                                  <w:rPr>
                                    <w:rFonts w:asciiTheme="majorBidi" w:hAnsiTheme="majorBidi" w:cstheme="majorBidi"/>
                                    <w:b/>
                                    <w:bCs/>
                                    <w:lang w:bidi="fa-IR"/>
                                  </w:rPr>
                                  <w:t xml:space="preserve"> research</w:t>
                                </w:r>
                                <w:r>
                                  <w:rPr>
                                    <w:rFonts w:asciiTheme="majorBidi" w:hAnsiTheme="majorBidi" w:cstheme="majorBidi"/>
                                    <w:b/>
                                    <w:bCs/>
                                    <w:lang w:bidi="fa-IR"/>
                                  </w:rPr>
                                  <w:t xml:space="preserve"> </w:t>
                                </w:r>
                                <w:r w:rsidRPr="003677B0">
                                  <w:rPr>
                                    <w:rFonts w:asciiTheme="majorBidi" w:hAnsiTheme="majorBidi" w:cstheme="majorBidi"/>
                                    <w:b/>
                                    <w:bCs/>
                                    <w:lang w:bidi="fa-IR"/>
                                  </w:rPr>
                                  <w:t xml:space="preserve">steps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 name="Rectangle 30"/>
                          <wps:cNvSpPr/>
                          <wps:spPr>
                            <a:xfrm>
                              <a:off x="600094" y="-76199"/>
                              <a:ext cx="2412365" cy="276225"/>
                            </a:xfrm>
                            <a:prstGeom prst="rect">
                              <a:avLst/>
                            </a:prstGeom>
                            <a:solidFill>
                              <a:sysClr val="window" lastClr="FFFFFF"/>
                            </a:solidFill>
                            <a:ln w="28575" cap="flat" cmpd="sng" algn="ctr">
                              <a:noFill/>
                              <a:prstDash val="solid"/>
                              <a:miter lim="800000"/>
                            </a:ln>
                            <a:effectLst/>
                          </wps:spPr>
                          <wps:txbx>
                            <w:txbxContent>
                              <w:p w:rsidR="00511F91" w:rsidRPr="003677B0" w:rsidRDefault="00511F91" w:rsidP="00511F91">
                                <w:pPr>
                                  <w:jc w:val="center"/>
                                  <w:rPr>
                                    <w:rFonts w:asciiTheme="majorBidi" w:hAnsiTheme="majorBidi" w:cstheme="majorBidi"/>
                                    <w:b/>
                                    <w:bCs/>
                                    <w:lang w:bidi="fa-IR"/>
                                  </w:rPr>
                                </w:pPr>
                                <w:r w:rsidRPr="003677B0">
                                  <w:rPr>
                                    <w:rFonts w:asciiTheme="majorBidi" w:hAnsiTheme="majorBidi" w:cstheme="majorBidi"/>
                                    <w:b/>
                                    <w:bCs/>
                                    <w:lang w:bidi="fa-IR"/>
                                  </w:rPr>
                                  <w:t>Relation between research</w:t>
                                </w:r>
                                <w:r>
                                  <w:rPr>
                                    <w:rFonts w:asciiTheme="majorBidi" w:hAnsiTheme="majorBidi" w:cstheme="majorBidi"/>
                                    <w:b/>
                                    <w:bCs/>
                                    <w:lang w:bidi="fa-IR"/>
                                  </w:rPr>
                                  <w:t xml:space="preserve"> </w:t>
                                </w:r>
                                <w:r w:rsidRPr="003677B0">
                                  <w:rPr>
                                    <w:rFonts w:asciiTheme="majorBidi" w:hAnsiTheme="majorBidi" w:cstheme="majorBidi"/>
                                    <w:b/>
                                    <w:bCs/>
                                    <w:lang w:bidi="fa-IR"/>
                                  </w:rPr>
                                  <w:t xml:space="preserve">process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468B90F" id="Group 8" o:spid="_x0000_s1026" style="position:absolute;left:0;text-align:left;margin-left:19.5pt;margin-top:22.6pt;width:591.55pt;height:591.7pt;z-index:251701760;mso-position-horizontal-relative:page;mso-width-relative:margin;mso-height-relative:margin" coordorigin="-1434" coordsize="75132,75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">
                <v:group id="Group 9" o:spid="_x0000_s1027" style="position:absolute;left:-1434;width:75132;height:75153" coordorigin="-1434" coordsize="75132,7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 o:spid="_x0000_s1028" type="#_x0000_t88" style="position:absolute;left:37147;top:49244;width:2788;height:104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" adj="4101" strokecolor="windowText" strokeweight="1.5pt">
                    <v:stroke joinstyle="miter"/>
                  </v:shape>
                  <v:shape id="Right Brace 11" o:spid="_x0000_s1029" type="#_x0000_t88" style="position:absolute;left:40767;top:27907;width:2178;height:1049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" adj="3331,10309" strokecolor="windowText" strokeweight="1.5pt">
                    <v:stroke joinstyle="miter"/>
                  </v:shape>
                  <v:group id="Group 12" o:spid="_x0000_s1030" style="position:absolute;left:-1434;width:75132;height:75161" coordorigin="-7264,-3668" coordsize="66340,44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3" o:spid="_x0000_s1031" style="position:absolute;left:2244;top:-3668;width:56832;height:35857" coordorigin="2244,-3668" coordsize="56831,3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32" coordsize="21600,21600" o:spt="32" o:oned="t" path="m,l21600,21600e" filled="f">
                        <v:path arrowok="t" fillok="f" o:connecttype="none"/>
                        <o:lock v:ext="edit" shapetype="t"/>
                      </v:shapetype>
                      <v:shape id="Straight Arrow Connector 14" o:spid="_x0000_s1032" type="#_x0000_t32" style="position:absolute;left:16121;top:7334;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" strokecolor="black [3200]" strokeweight="2.25pt">
                        <v:stroke endarrow="open" joinstyle="miter"/>
                      </v:shape>
                      <v:shape id="Straight Arrow Connector 15" o:spid="_x0000_s1033" type="#_x0000_t32" style="position:absolute;left:45448;top:7372;width:0;height:34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" strokecolor="black [3200]" strokeweight="2.25pt">
                        <v:stroke endarrow="open" joinstyle="miter"/>
                      </v:shape>
                      <v:rect id="Rectangle 16" o:spid="_x0000_s1034" style="position:absolute;left:5719;top:10994;width:20971;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" fillcolor="#e7e6e6" strokecolor="windowText" strokeweight="1.5pt">
                        <v:stroke dashstyle="dash"/>
                        <v:textbox>
                          <w:txbxContent>
                            <w:p w:rsidR="00511F91" w:rsidRPr="00111D23" w:rsidRDefault="00511F91" w:rsidP="00511F91">
                              <w:pPr>
                                <w:jc w:val="center"/>
                                <w:rPr>
                                  <w:rFonts w:asciiTheme="majorBidi" w:hAnsiTheme="majorBidi" w:cstheme="majorBidi"/>
                                  <w:b/>
                                  <w:bCs/>
                                  <w:rtl/>
                                  <w:lang w:bidi="fa-IR"/>
                                </w:rPr>
                              </w:pPr>
                              <w:r w:rsidRPr="00111D23">
                                <w:rPr>
                                  <w:rFonts w:asciiTheme="majorBidi" w:hAnsiTheme="majorBidi" w:cstheme="majorBidi"/>
                                  <w:b/>
                                  <w:bCs/>
                                  <w:lang w:bidi="fa-IR"/>
                                </w:rPr>
                                <w:t>Components and characteristics of the QOL (substa</w:t>
                              </w:r>
                              <w:r>
                                <w:rPr>
                                  <w:rFonts w:asciiTheme="majorBidi" w:hAnsiTheme="majorBidi" w:cstheme="majorBidi"/>
                                  <w:b/>
                                  <w:bCs/>
                                  <w:lang w:bidi="fa-IR"/>
                                </w:rPr>
                                <w:t>n</w:t>
                              </w:r>
                              <w:r w:rsidRPr="00111D23">
                                <w:rPr>
                                  <w:rFonts w:asciiTheme="majorBidi" w:hAnsiTheme="majorBidi" w:cstheme="majorBidi"/>
                                  <w:b/>
                                  <w:bCs/>
                                  <w:lang w:bidi="fa-IR"/>
                                </w:rPr>
                                <w:t>tive and procedural components)</w:t>
                              </w:r>
                            </w:p>
                          </w:txbxContent>
                        </v:textbox>
                      </v:rect>
                      <v:rect id="Rectangle 17" o:spid="_x0000_s1035" style="position:absolute;left:2244;top:-3668;width:28410;height:13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" fillcolor="white [3201]" strokecolor="black [3200]" strokeweight="2.25pt">
                        <v:textbox>
                          <w:txbxContent>
                            <w:p w:rsidR="00511F91" w:rsidRPr="00E01BE6" w:rsidRDefault="00511F91" w:rsidP="00511F91">
                              <w:pPr>
                                <w:jc w:val="center"/>
                                <w:rPr>
                                  <w:rFonts w:asciiTheme="majorBidi" w:hAnsiTheme="majorBidi" w:cstheme="majorBidi"/>
                                  <w:b/>
                                  <w:bCs/>
                                  <w:lang w:bidi="fa-IR"/>
                                </w:rPr>
                              </w:pPr>
                              <w:r w:rsidRPr="00E01BE6">
                                <w:rPr>
                                  <w:rFonts w:asciiTheme="majorBidi" w:hAnsiTheme="majorBidi" w:cstheme="majorBidi"/>
                                  <w:b/>
                                  <w:bCs/>
                                  <w:lang w:bidi="fa-IR"/>
                                </w:rPr>
                                <w:t>Historic-structural analysis of the quality of life(QOL)</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1-collecting appropriate data:</w:t>
                              </w:r>
                            </w:p>
                            <w:p w:rsidR="00511F91" w:rsidRPr="00E01BE6" w:rsidRDefault="00511F91" w:rsidP="00511F91">
                              <w:pPr>
                                <w:pStyle w:val="ListParagraph"/>
                                <w:numPr>
                                  <w:ilvl w:val="0"/>
                                  <w:numId w:val="27"/>
                                </w:numPr>
                                <w:tabs>
                                  <w:tab w:val="left" w:pos="851"/>
                                </w:tabs>
                                <w:spacing w:line="256" w:lineRule="auto"/>
                                <w:jc w:val="both"/>
                                <w:rPr>
                                  <w:rFonts w:asciiTheme="majorBidi" w:hAnsiTheme="majorBidi" w:cstheme="majorBidi"/>
                                </w:rPr>
                              </w:pPr>
                              <w:r w:rsidRPr="00E01BE6">
                                <w:rPr>
                                  <w:rFonts w:asciiTheme="majorBidi" w:hAnsiTheme="majorBidi" w:cstheme="majorBidi"/>
                                </w:rPr>
                                <w:t>Using the method of documentary research (</w:t>
                              </w:r>
                              <w:r w:rsidRPr="00E01BE6">
                                <w:rPr>
                                  <w:rFonts w:asciiTheme="majorBidi" w:hAnsiTheme="majorBidi" w:cstheme="majorBidi"/>
                                  <w:lang w:bidi="fa-IR"/>
                                </w:rPr>
                                <w:t>document review</w:t>
                              </w:r>
                              <w:r w:rsidRPr="00E01BE6">
                                <w:rPr>
                                  <w:rFonts w:asciiTheme="majorBidi" w:hAnsiTheme="majorBidi" w:cstheme="majorBidi"/>
                                </w:rPr>
                                <w:t xml:space="preserve">) and </w:t>
                              </w:r>
                              <w:r w:rsidRPr="00E01BE6">
                                <w:rPr>
                                  <w:rFonts w:asciiTheme="majorBidi" w:hAnsiTheme="majorBidi" w:cstheme="majorBidi"/>
                                  <w:lang w:bidi="fa-IR"/>
                                </w:rPr>
                                <w:t>document analysis</w:t>
                              </w:r>
                              <w:r w:rsidRPr="00E01BE6">
                                <w:rPr>
                                  <w:rFonts w:asciiTheme="majorBidi" w:hAnsiTheme="majorBidi" w:cstheme="majorBidi"/>
                                </w:rPr>
                                <w:t xml:space="preserve"> (extraction of documentations and events)</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2-interpreting key components:</w:t>
                              </w:r>
                            </w:p>
                            <w:p w:rsidR="00511F91" w:rsidRPr="00E01BE6" w:rsidRDefault="00511F91" w:rsidP="00511F91">
                              <w:pPr>
                                <w:pStyle w:val="ListParagraph"/>
                                <w:numPr>
                                  <w:ilvl w:val="0"/>
                                  <w:numId w:val="27"/>
                                </w:numPr>
                                <w:tabs>
                                  <w:tab w:val="left" w:pos="851"/>
                                </w:tabs>
                                <w:spacing w:line="256" w:lineRule="auto"/>
                                <w:jc w:val="both"/>
                                <w:rPr>
                                  <w:rFonts w:asciiTheme="majorBidi" w:hAnsiTheme="majorBidi" w:cstheme="majorBidi"/>
                                  <w:rtl/>
                                </w:rPr>
                              </w:pPr>
                              <w:r w:rsidRPr="00E01BE6">
                                <w:rPr>
                                  <w:rFonts w:asciiTheme="majorBidi" w:hAnsiTheme="majorBidi" w:cstheme="majorBidi"/>
                                </w:rPr>
                                <w:t>providing the timeline of the evolution of quality of life(QOL) based on the cause and effect analysis</w:t>
                              </w:r>
                            </w:p>
                          </w:txbxContent>
                        </v:textbox>
                      </v:rect>
                      <v:rect id="Rectangle 18" o:spid="_x0000_s1036" style="position:absolute;left:35294;top:10772;width:20537;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" fillcolor="#e7e6e6" strokecolor="windowText" strokeweight="1.5pt">
                        <v:stroke dashstyle="dash"/>
                        <v:textbox>
                          <w:txbxContent>
                            <w:p w:rsidR="00511F91" w:rsidRPr="00111D23" w:rsidRDefault="00511F91" w:rsidP="00511F91">
                              <w:pPr>
                                <w:jc w:val="center"/>
                                <w:rPr>
                                  <w:rFonts w:asciiTheme="majorBidi" w:hAnsiTheme="majorBidi" w:cstheme="majorBidi"/>
                                  <w:b/>
                                  <w:bCs/>
                                  <w:rtl/>
                                  <w:lang w:bidi="fa-IR"/>
                                </w:rPr>
                              </w:pPr>
                              <w:r w:rsidRPr="00111D23">
                                <w:rPr>
                                  <w:rFonts w:asciiTheme="majorBidi" w:hAnsiTheme="majorBidi" w:cstheme="majorBidi"/>
                                  <w:b/>
                                  <w:bCs/>
                                  <w:lang w:bidi="fa-IR"/>
                                </w:rPr>
                                <w:t xml:space="preserve">Values and characteristics of </w:t>
                              </w:r>
                              <w:r w:rsidRPr="009B6B91">
                                <w:rPr>
                                  <w:rFonts w:asciiTheme="majorBidi" w:hAnsiTheme="majorBidi" w:cstheme="majorBidi"/>
                                  <w:b/>
                                  <w:bCs/>
                                  <w:lang w:bidi="fa-IR"/>
                                </w:rPr>
                                <w:t>natural environment</w:t>
                              </w:r>
                              <w:r>
                                <w:rPr>
                                  <w:rFonts w:asciiTheme="majorBidi" w:hAnsiTheme="majorBidi" w:cstheme="majorBidi"/>
                                  <w:b/>
                                  <w:bCs/>
                                  <w:lang w:bidi="fa-IR"/>
                                </w:rPr>
                                <w:t>al</w:t>
                              </w:r>
                              <w:r w:rsidRPr="009B6B91">
                                <w:rPr>
                                  <w:rFonts w:asciiTheme="majorBidi" w:hAnsiTheme="majorBidi" w:cstheme="majorBidi"/>
                                  <w:b/>
                                  <w:bCs/>
                                  <w:lang w:bidi="fa-IR"/>
                                </w:rPr>
                                <w:t xml:space="preserve"> cultural heritage </w:t>
                              </w:r>
                              <w:r w:rsidRPr="00111D23">
                                <w:rPr>
                                  <w:rFonts w:asciiTheme="majorBidi" w:hAnsiTheme="majorBidi" w:cstheme="majorBidi"/>
                                  <w:b/>
                                  <w:bCs/>
                                  <w:lang w:bidi="fa-IR"/>
                                </w:rPr>
                                <w:t>(substa</w:t>
                              </w:r>
                              <w:r>
                                <w:rPr>
                                  <w:rFonts w:asciiTheme="majorBidi" w:hAnsiTheme="majorBidi" w:cstheme="majorBidi"/>
                                  <w:b/>
                                  <w:bCs/>
                                  <w:lang w:bidi="fa-IR"/>
                                </w:rPr>
                                <w:t>n</w:t>
                              </w:r>
                              <w:r w:rsidRPr="00111D23">
                                <w:rPr>
                                  <w:rFonts w:asciiTheme="majorBidi" w:hAnsiTheme="majorBidi" w:cstheme="majorBidi"/>
                                  <w:b/>
                                  <w:bCs/>
                                  <w:lang w:bidi="fa-IR"/>
                                </w:rPr>
                                <w:t>tive and procedural components)</w:t>
                              </w:r>
                            </w:p>
                          </w:txbxContent>
                        </v:textbox>
                      </v:rect>
                      <v:rect id="Rectangle 19" o:spid="_x0000_s1037" style="position:absolute;left:31923;top:-3436;width:27153;height:13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" fillcolor="white [3201]" strokecolor="black [3200]" strokeweight="2.25pt">
                        <v:textbox>
                          <w:txbxContent>
                            <w:p w:rsidR="00511F91" w:rsidRPr="00E01BE6" w:rsidRDefault="00511F91" w:rsidP="00511F91">
                              <w:pPr>
                                <w:jc w:val="center"/>
                                <w:rPr>
                                  <w:rFonts w:asciiTheme="majorBidi" w:hAnsiTheme="majorBidi" w:cstheme="majorBidi"/>
                                  <w:b/>
                                  <w:bCs/>
                                  <w:lang w:bidi="fa-IR"/>
                                </w:rPr>
                              </w:pPr>
                              <w:r w:rsidRPr="00E01BE6">
                                <w:rPr>
                                  <w:rFonts w:asciiTheme="majorBidi" w:hAnsiTheme="majorBidi" w:cstheme="majorBidi"/>
                                  <w:b/>
                                  <w:bCs/>
                                  <w:lang w:bidi="fa-IR"/>
                                </w:rPr>
                                <w:t xml:space="preserve">Historic-structural analysis of the natural </w:t>
                              </w:r>
                              <w:proofErr w:type="spellStart"/>
                              <w:r w:rsidRPr="00E01BE6">
                                <w:rPr>
                                  <w:rFonts w:asciiTheme="majorBidi" w:hAnsiTheme="majorBidi" w:cstheme="majorBidi"/>
                                  <w:b/>
                                  <w:bCs/>
                                  <w:lang w:bidi="fa-IR"/>
                                </w:rPr>
                                <w:t>enviornmental</w:t>
                              </w:r>
                              <w:proofErr w:type="spellEnd"/>
                              <w:r w:rsidRPr="00E01BE6">
                                <w:rPr>
                                  <w:rFonts w:asciiTheme="majorBidi" w:hAnsiTheme="majorBidi" w:cstheme="majorBidi"/>
                                  <w:b/>
                                  <w:bCs/>
                                  <w:lang w:bidi="fa-IR"/>
                                </w:rPr>
                                <w:t xml:space="preserve"> and cultural heritage </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1-collecting appropriate data:</w:t>
                              </w:r>
                            </w:p>
                            <w:p w:rsidR="00511F91" w:rsidRPr="00E01BE6" w:rsidRDefault="00511F91" w:rsidP="00511F91">
                              <w:pPr>
                                <w:pStyle w:val="ListParagraph"/>
                                <w:numPr>
                                  <w:ilvl w:val="0"/>
                                  <w:numId w:val="27"/>
                                </w:numPr>
                                <w:tabs>
                                  <w:tab w:val="left" w:pos="851"/>
                                </w:tabs>
                                <w:spacing w:line="256" w:lineRule="auto"/>
                                <w:jc w:val="both"/>
                                <w:rPr>
                                  <w:rFonts w:asciiTheme="majorBidi" w:hAnsiTheme="majorBidi" w:cstheme="majorBidi"/>
                                </w:rPr>
                              </w:pPr>
                              <w:r w:rsidRPr="00E01BE6">
                                <w:rPr>
                                  <w:rFonts w:asciiTheme="majorBidi" w:hAnsiTheme="majorBidi" w:cstheme="majorBidi"/>
                                </w:rPr>
                                <w:t>Using the method of documentary research (</w:t>
                              </w:r>
                              <w:r w:rsidRPr="00E01BE6">
                                <w:rPr>
                                  <w:rFonts w:asciiTheme="majorBidi" w:hAnsiTheme="majorBidi" w:cstheme="majorBidi"/>
                                  <w:lang w:bidi="fa-IR"/>
                                </w:rPr>
                                <w:t>document review</w:t>
                              </w:r>
                              <w:r w:rsidRPr="00E01BE6">
                                <w:rPr>
                                  <w:rFonts w:asciiTheme="majorBidi" w:hAnsiTheme="majorBidi" w:cstheme="majorBidi"/>
                                </w:rPr>
                                <w:t xml:space="preserve">) and </w:t>
                              </w:r>
                              <w:r w:rsidRPr="00E01BE6">
                                <w:rPr>
                                  <w:rFonts w:asciiTheme="majorBidi" w:hAnsiTheme="majorBidi" w:cstheme="majorBidi"/>
                                  <w:lang w:bidi="fa-IR"/>
                                </w:rPr>
                                <w:t>document analysis</w:t>
                              </w:r>
                              <w:r w:rsidRPr="00E01BE6">
                                <w:rPr>
                                  <w:rFonts w:asciiTheme="majorBidi" w:hAnsiTheme="majorBidi" w:cstheme="majorBidi"/>
                                </w:rPr>
                                <w:t xml:space="preserve"> (extraction of documentations and events)</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2-interpreting key components:</w:t>
                              </w:r>
                            </w:p>
                            <w:p w:rsidR="00511F91" w:rsidRPr="00E01BE6" w:rsidRDefault="00511F91" w:rsidP="00511F91">
                              <w:pPr>
                                <w:pStyle w:val="ListParagraph"/>
                                <w:numPr>
                                  <w:ilvl w:val="0"/>
                                  <w:numId w:val="27"/>
                                </w:numPr>
                                <w:tabs>
                                  <w:tab w:val="left" w:pos="851"/>
                                </w:tabs>
                                <w:spacing w:line="256" w:lineRule="auto"/>
                                <w:jc w:val="both"/>
                                <w:rPr>
                                  <w:rFonts w:asciiTheme="majorBidi" w:hAnsiTheme="majorBidi" w:cstheme="majorBidi"/>
                                  <w:rtl/>
                                </w:rPr>
                              </w:pPr>
                              <w:r w:rsidRPr="00E01BE6">
                                <w:rPr>
                                  <w:rFonts w:asciiTheme="majorBidi" w:hAnsiTheme="majorBidi" w:cstheme="majorBidi"/>
                                </w:rPr>
                                <w:t>providing the timeline of the evolution of natural environmental cultural heritage based on the cause and effect analysis</w:t>
                              </w:r>
                            </w:p>
                          </w:txbxContent>
                        </v:textbox>
                      </v:rect>
                      <v:rect id="Rectangle 20" o:spid="_x0000_s1038" style="position:absolute;left:4987;top:29371;width:46221;height:2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" fillcolor="#e7e6e6" strokecolor="windowText" strokeweight="1.5pt">
                        <v:stroke dashstyle="dash"/>
                        <v:textbox>
                          <w:txbxContent>
                            <w:p w:rsidR="00511F91" w:rsidRPr="00CC42BC" w:rsidRDefault="00511F91" w:rsidP="00511F91">
                              <w:pPr>
                                <w:jc w:val="center"/>
                                <w:rPr>
                                  <w:rFonts w:asciiTheme="majorBidi" w:hAnsiTheme="majorBidi" w:cstheme="majorBidi"/>
                                  <w:b/>
                                  <w:bCs/>
                                  <w:rtl/>
                                  <w:lang w:bidi="fa-IR"/>
                                </w:rPr>
                              </w:pPr>
                              <w:r w:rsidRPr="00CC42BC">
                                <w:rPr>
                                  <w:rFonts w:asciiTheme="majorBidi" w:hAnsiTheme="majorBidi" w:cstheme="majorBidi"/>
                                  <w:b/>
                                  <w:bCs/>
                                  <w:lang w:bidi="fa-IR"/>
                                </w:rPr>
                                <w:t xml:space="preserve">Designing a strategic urban spatial planning that supports the promotion of quality of life and the values of natural environmental cultural heritage </w:t>
                              </w:r>
                            </w:p>
                          </w:txbxContent>
                        </v:textbox>
                      </v:rect>
                    </v:group>
                    <v:rect id="Rectangle 21" o:spid="_x0000_s1039" style="position:absolute;left:-7264;top:37628;width:65857;height: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" fillcolor="window" stroked="f" strokeweight="1pt">
                      <v:textbox>
                        <w:txbxContent>
                          <w:p w:rsidR="00511F91" w:rsidRPr="004D21BA" w:rsidRDefault="00511F91" w:rsidP="00511F91">
                            <w:pPr>
                              <w:jc w:val="center"/>
                              <w:rPr>
                                <w:rFonts w:asciiTheme="majorBidi" w:hAnsiTheme="majorBidi" w:cstheme="majorBidi"/>
                                <w:sz w:val="20"/>
                                <w:szCs w:val="20"/>
                                <w:lang w:bidi="fa-IR"/>
                              </w:rPr>
                            </w:pPr>
                            <w:r w:rsidRPr="004D21BA">
                              <w:rPr>
                                <w:rFonts w:asciiTheme="majorBidi" w:hAnsiTheme="majorBidi" w:cstheme="majorBidi"/>
                                <w:sz w:val="20"/>
                                <w:szCs w:val="20"/>
                                <w:lang w:bidi="fa-IR"/>
                              </w:rPr>
                              <w:t>Figure 1: The process of adaptive-analytic research process of the two basic concepts of natural environmental cultural heritage and quality of life based on the strategic planning approach</w:t>
                            </w:r>
                          </w:p>
                        </w:txbxContent>
                      </v:textbox>
                    </v:rect>
                  </v:group>
                  <v:rect id="Rectangle 22" o:spid="_x0000_s1040" style="position:absolute;top:34480;width:37922;height:19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" fillcolor="white [3201]" strokecolor="black [3200]" strokeweight="2.25pt">
                    <v:textbox>
                      <w:txbxContent>
                        <w:p w:rsidR="00511F91" w:rsidRPr="00E01BE6" w:rsidRDefault="00511F91" w:rsidP="00511F91">
                          <w:pPr>
                            <w:spacing w:line="256" w:lineRule="auto"/>
                            <w:jc w:val="center"/>
                            <w:rPr>
                              <w:rFonts w:asciiTheme="majorBidi" w:hAnsiTheme="majorBidi" w:cstheme="majorBidi"/>
                              <w:b/>
                              <w:bCs/>
                              <w:rtl/>
                              <w:lang w:bidi="fa-IR"/>
                            </w:rPr>
                          </w:pPr>
                          <w:r w:rsidRPr="00E01BE6">
                            <w:rPr>
                              <w:rFonts w:asciiTheme="majorBidi" w:hAnsiTheme="majorBidi" w:cstheme="majorBidi"/>
                              <w:b/>
                              <w:bCs/>
                              <w:lang w:bidi="fa-IR"/>
                            </w:rPr>
                            <w:t xml:space="preserve">Adaptive analysis of strategic planning with integrated substance of the two basic concepts </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1-integrating the substance of improving natural-cultural heritage and QOL with urban strategic planning process:</w:t>
                          </w:r>
                        </w:p>
                        <w:p w:rsidR="00511F91" w:rsidRPr="00E01BE6" w:rsidRDefault="00511F91" w:rsidP="00511F91">
                          <w:pPr>
                            <w:pStyle w:val="ListParagraph"/>
                            <w:numPr>
                              <w:ilvl w:val="0"/>
                              <w:numId w:val="28"/>
                            </w:numPr>
                            <w:spacing w:line="256" w:lineRule="auto"/>
                            <w:ind w:left="426"/>
                            <w:jc w:val="both"/>
                            <w:rPr>
                              <w:rFonts w:asciiTheme="majorBidi" w:hAnsiTheme="majorBidi" w:cstheme="majorBidi"/>
                              <w:b/>
                              <w:bCs/>
                              <w:lang w:bidi="fa-IR"/>
                            </w:rPr>
                          </w:pPr>
                          <w:r w:rsidRPr="00E01BE6">
                            <w:rPr>
                              <w:rFonts w:asciiTheme="majorBidi" w:hAnsiTheme="majorBidi" w:cstheme="majorBidi"/>
                            </w:rPr>
                            <w:t xml:space="preserve">Introducing the Characteristics and process of urban spatial strategic planning </w:t>
                          </w:r>
                        </w:p>
                        <w:p w:rsidR="00511F91" w:rsidRPr="00E01BE6" w:rsidRDefault="00511F91" w:rsidP="00511F91">
                          <w:pPr>
                            <w:pStyle w:val="ListParagraph"/>
                            <w:numPr>
                              <w:ilvl w:val="0"/>
                              <w:numId w:val="28"/>
                            </w:numPr>
                            <w:spacing w:line="256" w:lineRule="auto"/>
                            <w:ind w:left="426"/>
                            <w:jc w:val="both"/>
                            <w:rPr>
                              <w:rFonts w:asciiTheme="majorBidi" w:hAnsiTheme="majorBidi" w:cstheme="majorBidi"/>
                              <w:b/>
                              <w:bCs/>
                              <w:rtl/>
                              <w:lang w:bidi="fa-IR"/>
                            </w:rPr>
                          </w:pPr>
                          <w:r w:rsidRPr="00E01BE6">
                            <w:rPr>
                              <w:rFonts w:asciiTheme="majorBidi" w:hAnsiTheme="majorBidi" w:cstheme="majorBidi"/>
                            </w:rPr>
                            <w:t>Relation of steps of strategic urban spatial planning and expected results of transformation process analysis of natural environmental cultural heritage and QOL</w:t>
                          </w:r>
                        </w:p>
                      </w:txbxContent>
                    </v:textbox>
                  </v:rect>
                  <v:rect id="Rectangle 23" o:spid="_x0000_s1041" style="position:absolute;left:38766;top:34480;width:32138;height:19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" fillcolor="white [3201]" strokecolor="black [3200]" strokeweight="2.25pt">
                    <v:textbox>
                      <w:txbxContent>
                        <w:p w:rsidR="00511F91" w:rsidRPr="00E01BE6" w:rsidRDefault="00511F91" w:rsidP="00511F91">
                          <w:pPr>
                            <w:jc w:val="center"/>
                            <w:rPr>
                              <w:rFonts w:asciiTheme="majorBidi" w:hAnsiTheme="majorBidi" w:cstheme="majorBidi"/>
                              <w:b/>
                              <w:bCs/>
                              <w:lang w:bidi="fa-IR"/>
                            </w:rPr>
                          </w:pPr>
                          <w:r w:rsidRPr="00E01BE6">
                            <w:rPr>
                              <w:rFonts w:asciiTheme="majorBidi" w:hAnsiTheme="majorBidi" w:cstheme="majorBidi"/>
                              <w:b/>
                              <w:bCs/>
                              <w:lang w:bidi="fa-IR"/>
                            </w:rPr>
                            <w:t xml:space="preserve">Integrated historic-adaptive analysis of </w:t>
                          </w:r>
                          <w:proofErr w:type="spellStart"/>
                          <w:r w:rsidRPr="00E01BE6">
                            <w:rPr>
                              <w:rFonts w:asciiTheme="majorBidi" w:hAnsiTheme="majorBidi" w:cstheme="majorBidi"/>
                              <w:b/>
                              <w:bCs/>
                              <w:lang w:bidi="fa-IR"/>
                            </w:rPr>
                            <w:t>of</w:t>
                          </w:r>
                          <w:proofErr w:type="spellEnd"/>
                          <w:r w:rsidRPr="00E01BE6">
                            <w:rPr>
                              <w:rFonts w:asciiTheme="majorBidi" w:hAnsiTheme="majorBidi" w:cstheme="majorBidi"/>
                              <w:b/>
                              <w:bCs/>
                              <w:lang w:bidi="fa-IR"/>
                            </w:rPr>
                            <w:t xml:space="preserve"> two basic concepts</w:t>
                          </w:r>
                        </w:p>
                        <w:p w:rsidR="00511F91" w:rsidRPr="00E01BE6" w:rsidRDefault="00511F91" w:rsidP="00511F91">
                          <w:pPr>
                            <w:tabs>
                              <w:tab w:val="left" w:pos="851"/>
                            </w:tabs>
                            <w:jc w:val="both"/>
                            <w:rPr>
                              <w:rFonts w:asciiTheme="majorBidi" w:hAnsiTheme="majorBidi" w:cstheme="majorBidi"/>
                            </w:rPr>
                          </w:pPr>
                          <w:r w:rsidRPr="00E01BE6">
                            <w:rPr>
                              <w:rFonts w:asciiTheme="majorBidi" w:hAnsiTheme="majorBidi" w:cstheme="majorBidi"/>
                            </w:rPr>
                            <w:t>1-Integrating the substantive and procedural link of promoting QOL and natural environment cultural heritage:</w:t>
                          </w:r>
                        </w:p>
                        <w:p w:rsidR="00511F91" w:rsidRPr="00E01BE6" w:rsidRDefault="00511F91" w:rsidP="00511F91">
                          <w:pPr>
                            <w:pStyle w:val="ListParagraph"/>
                            <w:numPr>
                              <w:ilvl w:val="0"/>
                              <w:numId w:val="28"/>
                            </w:numPr>
                            <w:spacing w:line="256" w:lineRule="auto"/>
                            <w:ind w:left="426"/>
                            <w:jc w:val="both"/>
                            <w:rPr>
                              <w:rFonts w:asciiTheme="majorBidi" w:hAnsiTheme="majorBidi" w:cstheme="majorBidi"/>
                            </w:rPr>
                          </w:pPr>
                          <w:r w:rsidRPr="00E01BE6">
                            <w:rPr>
                              <w:rFonts w:asciiTheme="majorBidi" w:hAnsiTheme="majorBidi" w:cstheme="majorBidi"/>
                            </w:rPr>
                            <w:t xml:space="preserve">Conditional and probable view to </w:t>
                          </w:r>
                          <w:proofErr w:type="spellStart"/>
                          <w:r w:rsidRPr="00E01BE6">
                            <w:rPr>
                              <w:rFonts w:asciiTheme="majorBidi" w:hAnsiTheme="majorBidi" w:cstheme="majorBidi"/>
                            </w:rPr>
                            <w:t>evidedence</w:t>
                          </w:r>
                          <w:proofErr w:type="spellEnd"/>
                          <w:r w:rsidRPr="00E01BE6">
                            <w:rPr>
                              <w:rFonts w:asciiTheme="majorBidi" w:hAnsiTheme="majorBidi" w:cstheme="majorBidi"/>
                            </w:rPr>
                            <w:t xml:space="preserve"> transformation</w:t>
                          </w:r>
                        </w:p>
                        <w:p w:rsidR="00511F91" w:rsidRPr="00E01BE6" w:rsidRDefault="00511F91" w:rsidP="00511F91">
                          <w:pPr>
                            <w:pStyle w:val="ListParagraph"/>
                            <w:numPr>
                              <w:ilvl w:val="0"/>
                              <w:numId w:val="28"/>
                            </w:numPr>
                            <w:spacing w:line="256" w:lineRule="auto"/>
                            <w:ind w:left="426"/>
                            <w:jc w:val="both"/>
                            <w:rPr>
                              <w:rFonts w:asciiTheme="majorBidi" w:hAnsiTheme="majorBidi" w:cstheme="majorBidi"/>
                            </w:rPr>
                          </w:pPr>
                          <w:r w:rsidRPr="00E01BE6">
                            <w:rPr>
                              <w:rFonts w:asciiTheme="majorBidi" w:hAnsiTheme="majorBidi" w:cstheme="majorBidi"/>
                            </w:rPr>
                            <w:t>Presenting the final statement of the adaptive analysis of two basic concepts via timeline</w:t>
                          </w:r>
                        </w:p>
                      </w:txbxContent>
                    </v:textbox>
                  </v:rect>
                </v:group>
                <v:group id="Group 24" o:spid="_x0000_s1042" style="position:absolute;left:36195;top:62388;width:35553;height:8573" coordorigin="5143,-6572" coordsize="35553,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5" o:spid="_x0000_s1043" style="position:absolute;left:30956;top:-6572;width:9741;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" fillcolor="white [3201]" strokecolor="black [3200]" strokeweight="2.25pt"/>
                  <v:rect id="Rectangle 26" o:spid="_x0000_s1044" style="position:absolute;left:30956;top:-2762;width:974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" fillcolor="#e7e6e6 [3214]" strokecolor="black [3200]" strokeweight="1.5pt">
                    <v:stroke dashstyle="dash"/>
                  </v:rect>
                  <v:shape id="Straight Arrow Connector 27" o:spid="_x0000_s1045" type="#_x0000_t32" style="position:absolute;left:31432;top:1143;width:6001;height: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" strokecolor="black [3200]" strokeweight="2.25pt">
                    <v:stroke endarrow="open" joinstyle="miter"/>
                  </v:shape>
                  <v:rect id="Rectangle 28" o:spid="_x0000_s1046" style="position:absolute;left:5143;top:-6572;width:2441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" fillcolor="window" stroked="f" strokeweight="2.25pt">
                    <v:textbox>
                      <w:txbxContent>
                        <w:p w:rsidR="00511F91" w:rsidRPr="003677B0" w:rsidRDefault="00511F91" w:rsidP="00511F91">
                          <w:pPr>
                            <w:jc w:val="center"/>
                            <w:rPr>
                              <w:rFonts w:asciiTheme="majorBidi" w:hAnsiTheme="majorBidi" w:cstheme="majorBidi"/>
                              <w:b/>
                              <w:bCs/>
                              <w:lang w:bidi="fa-IR"/>
                            </w:rPr>
                          </w:pPr>
                          <w:r w:rsidRPr="003677B0">
                            <w:rPr>
                              <w:rFonts w:asciiTheme="majorBidi" w:hAnsiTheme="majorBidi" w:cstheme="majorBidi"/>
                              <w:b/>
                              <w:bCs/>
                              <w:lang w:bidi="fa-IR"/>
                            </w:rPr>
                            <w:t>The steps of research process</w:t>
                          </w:r>
                        </w:p>
                      </w:txbxContent>
                    </v:textbox>
                  </v:rect>
                  <v:rect id="Rectangle 29" o:spid="_x0000_s1047" style="position:absolute;left:5143;top:-3619;width:23933;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" fillcolor="window" stroked="f" strokeweight="2.25pt">
                    <v:textbox>
                      <w:txbxContent>
                        <w:p w:rsidR="00511F91" w:rsidRPr="003677B0" w:rsidRDefault="00511F91" w:rsidP="00511F91">
                          <w:pPr>
                            <w:jc w:val="center"/>
                            <w:rPr>
                              <w:rFonts w:asciiTheme="majorBidi" w:hAnsiTheme="majorBidi" w:cstheme="majorBidi"/>
                              <w:b/>
                              <w:bCs/>
                              <w:lang w:bidi="fa-IR"/>
                            </w:rPr>
                          </w:pPr>
                          <w:r w:rsidRPr="003677B0">
                            <w:rPr>
                              <w:rFonts w:asciiTheme="majorBidi" w:hAnsiTheme="majorBidi" w:cstheme="majorBidi"/>
                              <w:b/>
                              <w:bCs/>
                              <w:lang w:bidi="fa-IR"/>
                            </w:rPr>
                            <w:t xml:space="preserve">The </w:t>
                          </w:r>
                          <w:r>
                            <w:rPr>
                              <w:rFonts w:asciiTheme="majorBidi" w:hAnsiTheme="majorBidi" w:cstheme="majorBidi"/>
                              <w:b/>
                              <w:bCs/>
                              <w:lang w:bidi="fa-IR"/>
                            </w:rPr>
                            <w:t>output of</w:t>
                          </w:r>
                          <w:r w:rsidRPr="003677B0">
                            <w:rPr>
                              <w:rFonts w:asciiTheme="majorBidi" w:hAnsiTheme="majorBidi" w:cstheme="majorBidi"/>
                              <w:b/>
                              <w:bCs/>
                              <w:lang w:bidi="fa-IR"/>
                            </w:rPr>
                            <w:t xml:space="preserve"> research</w:t>
                          </w:r>
                          <w:r>
                            <w:rPr>
                              <w:rFonts w:asciiTheme="majorBidi" w:hAnsiTheme="majorBidi" w:cstheme="majorBidi"/>
                              <w:b/>
                              <w:bCs/>
                              <w:lang w:bidi="fa-IR"/>
                            </w:rPr>
                            <w:t xml:space="preserve"> </w:t>
                          </w:r>
                          <w:r w:rsidRPr="003677B0">
                            <w:rPr>
                              <w:rFonts w:asciiTheme="majorBidi" w:hAnsiTheme="majorBidi" w:cstheme="majorBidi"/>
                              <w:b/>
                              <w:bCs/>
                              <w:lang w:bidi="fa-IR"/>
                            </w:rPr>
                            <w:t xml:space="preserve">steps </w:t>
                          </w:r>
                        </w:p>
                      </w:txbxContent>
                    </v:textbox>
                  </v:rect>
                  <v:rect id="Rectangle 30" o:spid="_x0000_s1048" style="position:absolute;left:6000;top:-761;width:24124;height:2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" fillcolor="window" stroked="f" strokeweight="2.25pt">
                    <v:textbox>
                      <w:txbxContent>
                        <w:p w:rsidR="00511F91" w:rsidRPr="003677B0" w:rsidRDefault="00511F91" w:rsidP="00511F91">
                          <w:pPr>
                            <w:jc w:val="center"/>
                            <w:rPr>
                              <w:rFonts w:asciiTheme="majorBidi" w:hAnsiTheme="majorBidi" w:cstheme="majorBidi"/>
                              <w:b/>
                              <w:bCs/>
                              <w:lang w:bidi="fa-IR"/>
                            </w:rPr>
                          </w:pPr>
                          <w:r w:rsidRPr="003677B0">
                            <w:rPr>
                              <w:rFonts w:asciiTheme="majorBidi" w:hAnsiTheme="majorBidi" w:cstheme="majorBidi"/>
                              <w:b/>
                              <w:bCs/>
                              <w:lang w:bidi="fa-IR"/>
                            </w:rPr>
                            <w:t>Relation between research</w:t>
                          </w:r>
                          <w:r>
                            <w:rPr>
                              <w:rFonts w:asciiTheme="majorBidi" w:hAnsiTheme="majorBidi" w:cstheme="majorBidi"/>
                              <w:b/>
                              <w:bCs/>
                              <w:lang w:bidi="fa-IR"/>
                            </w:rPr>
                            <w:t xml:space="preserve"> </w:t>
                          </w:r>
                          <w:r w:rsidRPr="003677B0">
                            <w:rPr>
                              <w:rFonts w:asciiTheme="majorBidi" w:hAnsiTheme="majorBidi" w:cstheme="majorBidi"/>
                              <w:b/>
                              <w:bCs/>
                              <w:lang w:bidi="fa-IR"/>
                            </w:rPr>
                            <w:t xml:space="preserve">process </w:t>
                          </w:r>
                        </w:p>
                      </w:txbxContent>
                    </v:textbox>
                  </v:rect>
                </v:group>
                <w10:wrap type="square" anchorx="page"/>
              </v:group>
            </w:pict>
          </mc:Fallback>
        </mc:AlternateContent>
      </w:r>
    </w:p>
    <w:p w:rsidR="00511F91" w:rsidRDefault="00511F91" w:rsidP="005B0A0A">
      <w:pPr>
        <w:jc w:val="both"/>
        <w:rPr>
          <w:rFonts w:asciiTheme="majorBidi" w:hAnsiTheme="majorBidi" w:cstheme="majorBidi"/>
        </w:rPr>
      </w:pPr>
    </w:p>
    <w:p w:rsidR="00D4360E" w:rsidRPr="00E01BE6" w:rsidRDefault="00D4360E" w:rsidP="00353974">
      <w:pPr>
        <w:jc w:val="both"/>
        <w:rPr>
          <w:rFonts w:asciiTheme="majorBidi" w:hAnsiTheme="majorBidi" w:cstheme="majorBidi"/>
          <w:b/>
          <w:bCs/>
        </w:rPr>
      </w:pPr>
      <w:bookmarkStart w:id="0" w:name="_GoBack"/>
      <w:bookmarkEnd w:id="0"/>
      <w:r w:rsidRPr="00E01BE6">
        <w:rPr>
          <w:rFonts w:asciiTheme="majorBidi" w:hAnsiTheme="majorBidi" w:cstheme="majorBidi"/>
          <w:b/>
          <w:bCs/>
        </w:rPr>
        <w:lastRenderedPageBreak/>
        <w:t xml:space="preserve">Findings </w:t>
      </w:r>
    </w:p>
    <w:p w:rsidR="00D4360E" w:rsidRPr="00E01BE6" w:rsidRDefault="00D4360E" w:rsidP="00B37DAF">
      <w:pPr>
        <w:jc w:val="both"/>
        <w:rPr>
          <w:rFonts w:asciiTheme="majorBidi" w:hAnsiTheme="majorBidi" w:cstheme="majorBidi"/>
        </w:rPr>
      </w:pPr>
      <w:r w:rsidRPr="00E01BE6">
        <w:rPr>
          <w:rFonts w:asciiTheme="majorBidi" w:hAnsiTheme="majorBidi" w:cstheme="majorBidi"/>
        </w:rPr>
        <w:t xml:space="preserve">This section discusses the evolution of the two basic concepts of </w:t>
      </w:r>
      <w:r w:rsidR="009B6B91" w:rsidRPr="00E01BE6">
        <w:rPr>
          <w:rFonts w:asciiTheme="majorBidi" w:hAnsiTheme="majorBidi" w:cstheme="majorBidi"/>
        </w:rPr>
        <w:t xml:space="preserve">natural environment cultural heritage </w:t>
      </w:r>
      <w:r w:rsidRPr="00E01BE6">
        <w:rPr>
          <w:rFonts w:asciiTheme="majorBidi" w:hAnsiTheme="majorBidi" w:cstheme="majorBidi"/>
        </w:rPr>
        <w:t xml:space="preserve">and </w:t>
      </w:r>
      <w:r w:rsidR="00C46385" w:rsidRPr="00E01BE6">
        <w:rPr>
          <w:rFonts w:asciiTheme="majorBidi" w:hAnsiTheme="majorBidi" w:cstheme="majorBidi"/>
        </w:rPr>
        <w:t>QOL via historic</w:t>
      </w:r>
      <w:r w:rsidR="00B37DAF" w:rsidRPr="00E01BE6">
        <w:rPr>
          <w:rFonts w:asciiTheme="majorBidi" w:hAnsiTheme="majorBidi" w:cstheme="majorBidi"/>
        </w:rPr>
        <w:t xml:space="preserve"> structural</w:t>
      </w:r>
      <w:r w:rsidR="00C46385" w:rsidRPr="00E01BE6">
        <w:rPr>
          <w:rFonts w:asciiTheme="majorBidi" w:hAnsiTheme="majorBidi" w:cstheme="majorBidi"/>
        </w:rPr>
        <w:t xml:space="preserve"> analysis, introduces the features of strategic urban spatial planning, and compares</w:t>
      </w:r>
      <w:r w:rsidRPr="00E01BE6">
        <w:rPr>
          <w:rFonts w:asciiTheme="majorBidi" w:hAnsiTheme="majorBidi" w:cstheme="majorBidi"/>
        </w:rPr>
        <w:t xml:space="preserve"> two basic concepts of </w:t>
      </w:r>
      <w:r w:rsidR="00370C29" w:rsidRPr="00E01BE6">
        <w:rPr>
          <w:rFonts w:asciiTheme="majorBidi" w:hAnsiTheme="majorBidi" w:cstheme="majorBidi"/>
        </w:rPr>
        <w:t xml:space="preserve">natural environment cultural heritage </w:t>
      </w:r>
      <w:r w:rsidRPr="00E01BE6">
        <w:rPr>
          <w:rFonts w:asciiTheme="majorBidi" w:hAnsiTheme="majorBidi" w:cstheme="majorBidi"/>
        </w:rPr>
        <w:t xml:space="preserve">and </w:t>
      </w:r>
      <w:r w:rsidR="00B6071F" w:rsidRPr="00E01BE6">
        <w:rPr>
          <w:rFonts w:asciiTheme="majorBidi" w:hAnsiTheme="majorBidi" w:cstheme="majorBidi"/>
        </w:rPr>
        <w:t>QOL</w:t>
      </w:r>
      <w:r w:rsidRPr="00E01BE6">
        <w:rPr>
          <w:rFonts w:asciiTheme="majorBidi" w:hAnsiTheme="majorBidi" w:cstheme="majorBidi"/>
        </w:rPr>
        <w:t xml:space="preserve"> using strategic planning.</w:t>
      </w:r>
    </w:p>
    <w:p w:rsidR="00D4360E" w:rsidRPr="00E01BE6" w:rsidRDefault="00D4360E" w:rsidP="00DD0EF2">
      <w:pPr>
        <w:ind w:left="360"/>
        <w:jc w:val="both"/>
        <w:rPr>
          <w:rFonts w:asciiTheme="majorBidi" w:hAnsiTheme="majorBidi" w:cstheme="majorBidi"/>
          <w:i/>
          <w:iCs/>
        </w:rPr>
      </w:pPr>
      <w:r w:rsidRPr="00E01BE6">
        <w:rPr>
          <w:rFonts w:asciiTheme="majorBidi" w:hAnsiTheme="majorBidi" w:cstheme="majorBidi"/>
          <w:i/>
          <w:iCs/>
        </w:rPr>
        <w:t>Introducing the features of strategic urban spatial planning</w:t>
      </w:r>
    </w:p>
    <w:p w:rsidR="00D4360E" w:rsidRPr="00E01BE6" w:rsidRDefault="00D4360E" w:rsidP="00405589">
      <w:pPr>
        <w:jc w:val="both"/>
        <w:rPr>
          <w:rFonts w:asciiTheme="majorBidi" w:hAnsiTheme="majorBidi" w:cstheme="majorBidi"/>
        </w:rPr>
      </w:pPr>
      <w:r w:rsidRPr="00E01BE6">
        <w:rPr>
          <w:rFonts w:asciiTheme="majorBidi" w:hAnsiTheme="majorBidi" w:cstheme="majorBidi"/>
        </w:rPr>
        <w:t>Strategic planning is a systematic approach to decid</w:t>
      </w:r>
      <w:r w:rsidR="00C46385" w:rsidRPr="00E01BE6">
        <w:rPr>
          <w:rFonts w:asciiTheme="majorBidi" w:hAnsiTheme="majorBidi" w:cstheme="majorBidi"/>
        </w:rPr>
        <w:t>ing and implementing activities related to forming and managing</w:t>
      </w:r>
      <w:r w:rsidRPr="00E01BE6">
        <w:rPr>
          <w:rFonts w:asciiTheme="majorBidi" w:hAnsiTheme="majorBidi" w:cstheme="majorBidi"/>
        </w:rPr>
        <w:t xml:space="preserve"> a system and its functions. Strategic urban spatial planning emphasizes selectivity and </w:t>
      </w:r>
      <w:proofErr w:type="spellStart"/>
      <w:r w:rsidRPr="00E01BE6">
        <w:rPr>
          <w:rFonts w:asciiTheme="majorBidi" w:hAnsiTheme="majorBidi" w:cstheme="majorBidi"/>
        </w:rPr>
        <w:t>severality</w:t>
      </w:r>
      <w:proofErr w:type="spellEnd"/>
      <w:r w:rsidRPr="00E01BE6">
        <w:rPr>
          <w:rFonts w:asciiTheme="majorBidi" w:hAnsiTheme="majorBidi" w:cstheme="majorBidi"/>
        </w:rPr>
        <w:t xml:space="preserve"> of strategic issues and identification of the planning environment with an analytical-critical perspective. In addition, it emphasizes flexibility and the simultaneous presence of long-term and short-term attitudes (</w:t>
      </w:r>
      <w:proofErr w:type="spellStart"/>
      <w:r w:rsidRPr="00E01BE6">
        <w:rPr>
          <w:rFonts w:asciiTheme="majorBidi" w:hAnsiTheme="majorBidi" w:cstheme="majorBidi"/>
        </w:rPr>
        <w:t>Mahmoudpour</w:t>
      </w:r>
      <w:proofErr w:type="spellEnd"/>
      <w:r w:rsidRPr="00E01BE6">
        <w:rPr>
          <w:rFonts w:asciiTheme="majorBidi" w:hAnsiTheme="majorBidi" w:cstheme="majorBidi"/>
        </w:rPr>
        <w:t xml:space="preserve"> &amp; </w:t>
      </w:r>
      <w:proofErr w:type="spellStart"/>
      <w:r w:rsidRPr="00E01BE6">
        <w:rPr>
          <w:rFonts w:asciiTheme="majorBidi" w:hAnsiTheme="majorBidi" w:cstheme="majorBidi"/>
        </w:rPr>
        <w:t>Moradi</w:t>
      </w:r>
      <w:proofErr w:type="spellEnd"/>
      <w:r w:rsidRPr="00E01BE6">
        <w:rPr>
          <w:rFonts w:asciiTheme="majorBidi" w:hAnsiTheme="majorBidi" w:cstheme="majorBidi"/>
        </w:rPr>
        <w:t xml:space="preserve"> </w:t>
      </w:r>
      <w:proofErr w:type="spellStart"/>
      <w:r w:rsidRPr="00E01BE6">
        <w:rPr>
          <w:rFonts w:asciiTheme="majorBidi" w:hAnsiTheme="majorBidi" w:cstheme="majorBidi"/>
        </w:rPr>
        <w:t>Chadegani</w:t>
      </w:r>
      <w:proofErr w:type="spellEnd"/>
      <w:r w:rsidRPr="00E01BE6">
        <w:rPr>
          <w:rFonts w:asciiTheme="majorBidi" w:hAnsiTheme="majorBidi" w:cstheme="majorBidi"/>
        </w:rPr>
        <w:t>, 2019: 45). These features are briefly introduced below (</w:t>
      </w:r>
      <w:proofErr w:type="spellStart"/>
      <w:r w:rsidRPr="00E01BE6">
        <w:rPr>
          <w:rFonts w:asciiTheme="majorBidi" w:hAnsiTheme="majorBidi" w:cstheme="majorBidi"/>
        </w:rPr>
        <w:t>Mehdizadeh</w:t>
      </w:r>
      <w:proofErr w:type="spellEnd"/>
      <w:r w:rsidRPr="00E01BE6">
        <w:rPr>
          <w:rFonts w:asciiTheme="majorBidi" w:hAnsiTheme="majorBidi" w:cstheme="majorBidi"/>
        </w:rPr>
        <w:t xml:space="preserve">, 2006: 22; </w:t>
      </w:r>
      <w:proofErr w:type="spellStart"/>
      <w:r w:rsidRPr="00E01BE6">
        <w:rPr>
          <w:rFonts w:asciiTheme="majorBidi" w:hAnsiTheme="majorBidi" w:cstheme="majorBidi"/>
        </w:rPr>
        <w:t>Mahmoudpour</w:t>
      </w:r>
      <w:proofErr w:type="spellEnd"/>
      <w:r w:rsidRPr="00E01BE6">
        <w:rPr>
          <w:rFonts w:asciiTheme="majorBidi" w:hAnsiTheme="majorBidi" w:cstheme="majorBidi"/>
        </w:rPr>
        <w:t xml:space="preserve"> and </w:t>
      </w:r>
      <w:proofErr w:type="spellStart"/>
      <w:r w:rsidRPr="00E01BE6">
        <w:rPr>
          <w:rFonts w:asciiTheme="majorBidi" w:hAnsiTheme="majorBidi" w:cstheme="majorBidi"/>
        </w:rPr>
        <w:t>Moradi</w:t>
      </w:r>
      <w:proofErr w:type="spellEnd"/>
      <w:r w:rsidRPr="00E01BE6">
        <w:rPr>
          <w:rFonts w:asciiTheme="majorBidi" w:hAnsiTheme="majorBidi" w:cstheme="majorBidi"/>
        </w:rPr>
        <w:t xml:space="preserve"> </w:t>
      </w:r>
      <w:proofErr w:type="spellStart"/>
      <w:r w:rsidRPr="00E01BE6">
        <w:rPr>
          <w:rFonts w:asciiTheme="majorBidi" w:hAnsiTheme="majorBidi" w:cstheme="majorBidi"/>
        </w:rPr>
        <w:t>Chadegani</w:t>
      </w:r>
      <w:proofErr w:type="spellEnd"/>
      <w:r w:rsidRPr="00E01BE6">
        <w:rPr>
          <w:rFonts w:asciiTheme="majorBidi" w:hAnsiTheme="majorBidi" w:cstheme="majorBidi"/>
        </w:rPr>
        <w:t xml:space="preserve">, 2017: 45-47; </w:t>
      </w:r>
      <w:proofErr w:type="spellStart"/>
      <w:r w:rsidRPr="00E01BE6">
        <w:rPr>
          <w:rFonts w:asciiTheme="majorBidi" w:hAnsiTheme="majorBidi" w:cstheme="majorBidi"/>
        </w:rPr>
        <w:t>Alberchts</w:t>
      </w:r>
      <w:proofErr w:type="spellEnd"/>
      <w:r w:rsidRPr="00E01BE6">
        <w:rPr>
          <w:rFonts w:asciiTheme="majorBidi" w:hAnsiTheme="majorBidi" w:cstheme="majorBidi"/>
        </w:rPr>
        <w:t>, 2004: 747 Healey, 1997: 30):</w:t>
      </w:r>
    </w:p>
    <w:p w:rsidR="00D4360E" w:rsidRPr="00E01BE6" w:rsidRDefault="00D4360E" w:rsidP="00405589">
      <w:pPr>
        <w:pStyle w:val="ListParagraph"/>
        <w:numPr>
          <w:ilvl w:val="0"/>
          <w:numId w:val="3"/>
        </w:numPr>
        <w:jc w:val="both"/>
        <w:rPr>
          <w:rFonts w:asciiTheme="majorBidi" w:hAnsiTheme="majorBidi" w:cstheme="majorBidi"/>
        </w:rPr>
      </w:pPr>
      <w:r w:rsidRPr="00E01BE6">
        <w:rPr>
          <w:rFonts w:asciiTheme="majorBidi" w:hAnsiTheme="majorBidi" w:cstheme="majorBidi"/>
        </w:rPr>
        <w:t>Emphasis on relativity and flexibility of goals, methods, and implementation;</w:t>
      </w:r>
    </w:p>
    <w:p w:rsidR="00D4360E" w:rsidRPr="00E01BE6" w:rsidRDefault="00D4360E" w:rsidP="00405589">
      <w:pPr>
        <w:pStyle w:val="ListParagraph"/>
        <w:numPr>
          <w:ilvl w:val="0"/>
          <w:numId w:val="3"/>
        </w:numPr>
        <w:jc w:val="both"/>
        <w:rPr>
          <w:rFonts w:asciiTheme="majorBidi" w:hAnsiTheme="majorBidi" w:cstheme="majorBidi"/>
        </w:rPr>
      </w:pPr>
      <w:r w:rsidRPr="00E01BE6">
        <w:rPr>
          <w:rFonts w:asciiTheme="majorBidi" w:hAnsiTheme="majorBidi" w:cstheme="majorBidi"/>
        </w:rPr>
        <w:t>Emphasis on comprehensive and sustainable development and justice;</w:t>
      </w:r>
    </w:p>
    <w:p w:rsidR="00D4360E" w:rsidRPr="00E01BE6" w:rsidRDefault="00D4360E" w:rsidP="00405589">
      <w:pPr>
        <w:pStyle w:val="ListParagraph"/>
        <w:numPr>
          <w:ilvl w:val="0"/>
          <w:numId w:val="3"/>
        </w:numPr>
        <w:jc w:val="both"/>
        <w:rPr>
          <w:rFonts w:asciiTheme="majorBidi" w:hAnsiTheme="majorBidi" w:cstheme="majorBidi"/>
        </w:rPr>
      </w:pPr>
      <w:r w:rsidRPr="00E01BE6">
        <w:rPr>
          <w:rFonts w:asciiTheme="majorBidi" w:hAnsiTheme="majorBidi" w:cstheme="majorBidi"/>
        </w:rPr>
        <w:t>Emphasis on public interest, social equality, citizenship rights</w:t>
      </w:r>
      <w:r w:rsidR="00C46385" w:rsidRPr="00E01BE6">
        <w:rPr>
          <w:rFonts w:asciiTheme="majorBidi" w:hAnsiTheme="majorBidi" w:cstheme="majorBidi"/>
        </w:rPr>
        <w:t>,</w:t>
      </w:r>
      <w:r w:rsidRPr="00E01BE6">
        <w:rPr>
          <w:rFonts w:asciiTheme="majorBidi" w:hAnsiTheme="majorBidi" w:cstheme="majorBidi"/>
        </w:rPr>
        <w:t xml:space="preserve"> and indigenous identity;</w:t>
      </w:r>
    </w:p>
    <w:p w:rsidR="00D4360E" w:rsidRPr="00E01BE6" w:rsidRDefault="00D4360E" w:rsidP="00405589">
      <w:pPr>
        <w:pStyle w:val="ListParagraph"/>
        <w:numPr>
          <w:ilvl w:val="0"/>
          <w:numId w:val="3"/>
        </w:numPr>
        <w:jc w:val="both"/>
        <w:rPr>
          <w:rFonts w:asciiTheme="majorBidi" w:hAnsiTheme="majorBidi" w:cstheme="majorBidi"/>
        </w:rPr>
      </w:pPr>
      <w:r w:rsidRPr="00E01BE6">
        <w:rPr>
          <w:rFonts w:asciiTheme="majorBidi" w:hAnsiTheme="majorBidi" w:cstheme="majorBidi"/>
        </w:rPr>
        <w:t>Emphasis on integrated and cyclical process;</w:t>
      </w:r>
    </w:p>
    <w:p w:rsidR="00D4360E" w:rsidRPr="00E01BE6" w:rsidRDefault="00D4360E" w:rsidP="00405589">
      <w:pPr>
        <w:pStyle w:val="ListParagraph"/>
        <w:numPr>
          <w:ilvl w:val="0"/>
          <w:numId w:val="3"/>
        </w:numPr>
        <w:jc w:val="both"/>
        <w:rPr>
          <w:rFonts w:asciiTheme="majorBidi" w:hAnsiTheme="majorBidi" w:cstheme="majorBidi"/>
        </w:rPr>
      </w:pPr>
      <w:r w:rsidRPr="00E01BE6">
        <w:rPr>
          <w:rFonts w:asciiTheme="majorBidi" w:hAnsiTheme="majorBidi" w:cstheme="majorBidi"/>
        </w:rPr>
        <w:t>Emphasis on democracy, public participation, social cohesion</w:t>
      </w:r>
      <w:r w:rsidR="002346C0" w:rsidRPr="00E01BE6">
        <w:rPr>
          <w:rFonts w:asciiTheme="majorBidi" w:hAnsiTheme="majorBidi" w:cstheme="majorBidi"/>
        </w:rPr>
        <w:t>,</w:t>
      </w:r>
      <w:r w:rsidRPr="00E01BE6">
        <w:rPr>
          <w:rFonts w:asciiTheme="majorBidi" w:hAnsiTheme="majorBidi" w:cstheme="majorBidi"/>
        </w:rPr>
        <w:t xml:space="preserve"> and local governance;</w:t>
      </w:r>
    </w:p>
    <w:p w:rsidR="00D4360E" w:rsidRPr="00E01BE6" w:rsidRDefault="00D4360E" w:rsidP="00405589">
      <w:pPr>
        <w:pStyle w:val="ListParagraph"/>
        <w:numPr>
          <w:ilvl w:val="0"/>
          <w:numId w:val="3"/>
        </w:numPr>
        <w:jc w:val="both"/>
        <w:rPr>
          <w:rFonts w:asciiTheme="majorBidi" w:hAnsiTheme="majorBidi" w:cstheme="majorBidi"/>
        </w:rPr>
      </w:pPr>
      <w:r w:rsidRPr="00E01BE6">
        <w:rPr>
          <w:rFonts w:asciiTheme="majorBidi" w:hAnsiTheme="majorBidi" w:cstheme="majorBidi"/>
        </w:rPr>
        <w:t>Reflection of community values;</w:t>
      </w:r>
    </w:p>
    <w:p w:rsidR="00D4360E" w:rsidRPr="00E01BE6" w:rsidRDefault="00D4360E" w:rsidP="00405589">
      <w:pPr>
        <w:pStyle w:val="ListParagraph"/>
        <w:numPr>
          <w:ilvl w:val="0"/>
          <w:numId w:val="3"/>
        </w:numPr>
        <w:jc w:val="both"/>
        <w:rPr>
          <w:rFonts w:asciiTheme="majorBidi" w:hAnsiTheme="majorBidi" w:cstheme="majorBidi"/>
        </w:rPr>
      </w:pPr>
      <w:r w:rsidRPr="00E01BE6">
        <w:rPr>
          <w:rFonts w:asciiTheme="majorBidi" w:hAnsiTheme="majorBidi" w:cstheme="majorBidi"/>
        </w:rPr>
        <w:t>Focus on the main goals, problems</w:t>
      </w:r>
      <w:r w:rsidR="002346C0" w:rsidRPr="00E01BE6">
        <w:rPr>
          <w:rFonts w:asciiTheme="majorBidi" w:hAnsiTheme="majorBidi" w:cstheme="majorBidi"/>
        </w:rPr>
        <w:t>,</w:t>
      </w:r>
      <w:r w:rsidRPr="00E01BE6">
        <w:rPr>
          <w:rFonts w:asciiTheme="majorBidi" w:hAnsiTheme="majorBidi" w:cstheme="majorBidi"/>
        </w:rPr>
        <w:t xml:space="preserve"> and priorities of planning and limited key issues;</w:t>
      </w:r>
    </w:p>
    <w:p w:rsidR="00D4360E" w:rsidRPr="00E01BE6" w:rsidRDefault="00D4360E" w:rsidP="00405589">
      <w:pPr>
        <w:pStyle w:val="ListParagraph"/>
        <w:numPr>
          <w:ilvl w:val="0"/>
          <w:numId w:val="3"/>
        </w:numPr>
        <w:jc w:val="both"/>
        <w:rPr>
          <w:rFonts w:asciiTheme="majorBidi" w:hAnsiTheme="majorBidi" w:cstheme="majorBidi"/>
        </w:rPr>
      </w:pPr>
      <w:r w:rsidRPr="00E01BE6">
        <w:rPr>
          <w:rFonts w:asciiTheme="majorBidi" w:hAnsiTheme="majorBidi" w:cstheme="majorBidi"/>
        </w:rPr>
        <w:t xml:space="preserve">Strategic knowledge and analysis of </w:t>
      </w:r>
      <w:r w:rsidR="002346C0" w:rsidRPr="00E01BE6">
        <w:rPr>
          <w:rFonts w:asciiTheme="majorBidi" w:hAnsiTheme="majorBidi" w:cstheme="majorBidi"/>
        </w:rPr>
        <w:t xml:space="preserve">environmental </w:t>
      </w:r>
      <w:r w:rsidRPr="00E01BE6">
        <w:rPr>
          <w:rFonts w:asciiTheme="majorBidi" w:hAnsiTheme="majorBidi" w:cstheme="majorBidi"/>
        </w:rPr>
        <w:t>planning and attention to the driving forces of spatial change;</w:t>
      </w:r>
    </w:p>
    <w:p w:rsidR="00D4360E" w:rsidRPr="00E01BE6" w:rsidRDefault="00794404" w:rsidP="00405589">
      <w:pPr>
        <w:pStyle w:val="ListParagraph"/>
        <w:numPr>
          <w:ilvl w:val="0"/>
          <w:numId w:val="3"/>
        </w:numPr>
        <w:jc w:val="both"/>
        <w:rPr>
          <w:rFonts w:asciiTheme="majorBidi" w:hAnsiTheme="majorBidi" w:cstheme="majorBidi"/>
        </w:rPr>
      </w:pPr>
      <w:r w:rsidRPr="00E01BE6">
        <w:rPr>
          <w:rFonts w:asciiTheme="majorBidi" w:hAnsiTheme="majorBidi" w:cstheme="majorBidi"/>
          <w:noProof/>
        </w:rPr>
        <mc:AlternateContent>
          <mc:Choice Requires="wpg">
            <w:drawing>
              <wp:anchor distT="0" distB="0" distL="114300" distR="114300" simplePos="0" relativeHeight="251694592" behindDoc="0" locked="0" layoutInCell="1" allowOverlap="1" wp14:anchorId="0350F30F" wp14:editId="53893F9E">
                <wp:simplePos x="0" y="0"/>
                <wp:positionH relativeFrom="margin">
                  <wp:posOffset>-217170</wp:posOffset>
                </wp:positionH>
                <wp:positionV relativeFrom="paragraph">
                  <wp:posOffset>323850</wp:posOffset>
                </wp:positionV>
                <wp:extent cx="6605270" cy="3370580"/>
                <wp:effectExtent l="0" t="0" r="5080" b="1270"/>
                <wp:wrapSquare wrapText="bothSides"/>
                <wp:docPr id="2" name="Group 2"/>
                <wp:cNvGraphicFramePr/>
                <a:graphic xmlns:a="http://schemas.openxmlformats.org/drawingml/2006/main">
                  <a:graphicData uri="http://schemas.microsoft.com/office/word/2010/wordprocessingGroup">
                    <wpg:wgp>
                      <wpg:cNvGrpSpPr/>
                      <wpg:grpSpPr>
                        <a:xfrm>
                          <a:off x="0" y="0"/>
                          <a:ext cx="6605270" cy="3370580"/>
                          <a:chOff x="504962" y="-586847"/>
                          <a:chExt cx="6605755" cy="3370580"/>
                        </a:xfrm>
                      </wpg:grpSpPr>
                      <wpg:grpSp>
                        <wpg:cNvPr id="248" name="Group 248"/>
                        <wpg:cNvGrpSpPr/>
                        <wpg:grpSpPr>
                          <a:xfrm>
                            <a:off x="3875965" y="300250"/>
                            <a:ext cx="3234752" cy="1812907"/>
                            <a:chOff x="8215703" y="945825"/>
                            <a:chExt cx="3235222" cy="1813100"/>
                          </a:xfrm>
                        </wpg:grpSpPr>
                        <wps:wsp>
                          <wps:cNvPr id="247" name="Rectangle 247"/>
                          <wps:cNvSpPr/>
                          <wps:spPr>
                            <a:xfrm>
                              <a:off x="8270383" y="2376655"/>
                              <a:ext cx="3180542" cy="382270"/>
                            </a:xfrm>
                            <a:prstGeom prst="rect">
                              <a:avLst/>
                            </a:prstGeom>
                            <a:solidFill>
                              <a:sysClr val="window" lastClr="FFFFFF"/>
                            </a:solidFill>
                            <a:ln w="12700" cap="flat" cmpd="sng" algn="ctr">
                              <a:noFill/>
                              <a:prstDash val="solid"/>
                              <a:miter lim="800000"/>
                            </a:ln>
                            <a:effectLst/>
                          </wps:spPr>
                          <wps:txbx>
                            <w:txbxContent>
                              <w:p w:rsidR="00765AD7" w:rsidRPr="00F314BE" w:rsidRDefault="00765AD7" w:rsidP="00D4360E">
                                <w:pPr>
                                  <w:jc w:val="center"/>
                                  <w:rPr>
                                    <w:rFonts w:asciiTheme="majorBidi" w:hAnsiTheme="majorBidi" w:cstheme="majorBidi"/>
                                    <w:sz w:val="18"/>
                                    <w:szCs w:val="18"/>
                                    <w:lang w:bidi="fa-IR"/>
                                  </w:rPr>
                                </w:pPr>
                                <w:r w:rsidRPr="00F314BE">
                                  <w:rPr>
                                    <w:rFonts w:asciiTheme="majorBidi" w:hAnsiTheme="majorBidi" w:cstheme="majorBidi"/>
                                    <w:sz w:val="18"/>
                                    <w:szCs w:val="18"/>
                                    <w:lang w:bidi="fa-IR"/>
                                  </w:rPr>
                                  <w:t>Figure 2: Continuation of the planning process over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 name="Picture 98" descr="C:\Users\soltani\Desktop\plan.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9178942" y="-17414"/>
                              <a:ext cx="1166004" cy="3092482"/>
                            </a:xfrm>
                            <a:prstGeom prst="rect">
                              <a:avLst/>
                            </a:prstGeom>
                            <a:noFill/>
                            <a:ln>
                              <a:noFill/>
                            </a:ln>
                          </pic:spPr>
                        </pic:pic>
                      </wpg:grpSp>
                      <pic:pic xmlns:pic="http://schemas.openxmlformats.org/drawingml/2006/picture">
                        <pic:nvPicPr>
                          <pic:cNvPr id="1" name="Picture 1" descr="C:\Users\soltani\Desktop\1.jpg"/>
                          <pic:cNvPicPr>
                            <a:picLocks noChangeAspect="1"/>
                          </pic:cNvPicPr>
                        </pic:nvPicPr>
                        <pic:blipFill rotWithShape="1">
                          <a:blip r:embed="rId9" cstate="print">
                            <a:extLst>
                              <a:ext uri="{28A0092B-C50C-407E-A947-70E740481C1C}">
                                <a14:useLocalDpi xmlns:a14="http://schemas.microsoft.com/office/drawing/2010/main" val="0"/>
                              </a:ext>
                            </a:extLst>
                          </a:blip>
                          <a:srcRect l="20871" t="30650" r="22409" b="29729"/>
                          <a:stretch/>
                        </pic:blipFill>
                        <pic:spPr bwMode="auto">
                          <a:xfrm>
                            <a:off x="504962" y="-586847"/>
                            <a:ext cx="3343275" cy="337058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0350F30F" id="Group 2" o:spid="_x0000_s1049" style="position:absolute;left:0;text-align:left;margin-left:-17.1pt;margin-top:25.5pt;width:520.1pt;height:265.4pt;z-index:251694592;mso-position-horizontal-relative:margin;mso-width-relative:margin" coordorigin="5049,-5868" coordsize="66057,33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8D/4KUftd/FD9&#10;hH9kzxR+1f8AD34G6N4/s/BVg+o+JNF1PxtJokws1Khnt3Wwu1mkBbJjfyhtBwxOFPkf7Zf/AAVk&#10;+JX7Kn7Fvwj/AG49E/ZW0fxP4Z+I8fhxdb02f4kSWF9oc2sRwvCIlGmTJexoZCrOXgbIUhCGO0A+&#10;2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mP/gtD4A8WfE//glD+0D4K8DaPJqGqXXwu1SS1sYFLST+TCZmRFHLOVjbao5Y&#10;4A5Ir8u/+Ch//BQ39lH48f8ABAL4K+F/gx8Rm8TXXgu4+HI8eNpenzNF4YktBDFLDfSMqrFMZIpF&#10;jhBaSUI0iK0StIP3grLs/A/gvT7L+zrDwhpcFuLoXQt4dPjVBODkS7QuN+f4uvvQA7wd4x8L/EHw&#10;vY+NvBWtwalpOp26z6dqFq26K5hb7siN/EjDkMOGBBBIINaV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&#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F/4V34MHxF/4WyNBgHiE6L/AGQ2qKuJGsvO84Qk91EmWAPQs2Opzt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">
                <v:group id="Group 248" o:spid="_x0000_s1050" style="position:absolute;left:38759;top:3002;width:32348;height:18129" coordorigin="82157,9458" coordsize="32352,18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rect id="Rectangle 247" o:spid="_x0000_s1051" style="position:absolute;left:82703;top:23766;width:31806;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" fillcolor="window" stroked="f" strokeweight="1pt">
                    <v:textbox>
                      <w:txbxContent>
                        <w:p w:rsidR="00765AD7" w:rsidRPr="00F314BE" w:rsidRDefault="00765AD7" w:rsidP="00D4360E">
                          <w:pPr>
                            <w:jc w:val="center"/>
                            <w:rPr>
                              <w:rFonts w:asciiTheme="majorBidi" w:hAnsiTheme="majorBidi" w:cstheme="majorBidi"/>
                              <w:sz w:val="18"/>
                              <w:szCs w:val="18"/>
                              <w:lang w:bidi="fa-IR"/>
                            </w:rPr>
                          </w:pPr>
                          <w:r w:rsidRPr="00F314BE">
                            <w:rPr>
                              <w:rFonts w:asciiTheme="majorBidi" w:hAnsiTheme="majorBidi" w:cstheme="majorBidi"/>
                              <w:sz w:val="18"/>
                              <w:szCs w:val="18"/>
                              <w:lang w:bidi="fa-IR"/>
                            </w:rPr>
                            <w:t>Figure 2: Continuation of the planning process over time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52" type="#_x0000_t75" style="position:absolute;left:91789;top:-174;width:11660;height:3092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">
                    <v:imagedata r:id="rId10" o:title="plan"/>
                    <v:path arrowok="t"/>
                  </v:shape>
                </v:group>
                <v:shape id="Picture 1" o:spid="_x0000_s1053" type="#_x0000_t75" style="position:absolute;left:5049;top:-5868;width:33433;height:33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">
                  <v:imagedata r:id="rId11" o:title="1" croptop="20087f" cropbottom="19483f" cropleft="13678f" cropright="14686f"/>
                  <v:path arrowok="t"/>
                </v:shape>
                <w10:wrap type="square" anchorx="margin"/>
              </v:group>
            </w:pict>
          </mc:Fallback>
        </mc:AlternateContent>
      </w:r>
      <w:r w:rsidR="00D4360E" w:rsidRPr="00E01BE6">
        <w:rPr>
          <w:rFonts w:asciiTheme="majorBidi" w:hAnsiTheme="majorBidi" w:cstheme="majorBidi"/>
        </w:rPr>
        <w:t xml:space="preserve">Emphasis on </w:t>
      </w:r>
      <w:r w:rsidR="002346C0" w:rsidRPr="00E01BE6">
        <w:rPr>
          <w:rFonts w:asciiTheme="majorBidi" w:hAnsiTheme="majorBidi" w:cstheme="majorBidi"/>
        </w:rPr>
        <w:t xml:space="preserve">the </w:t>
      </w:r>
      <w:r w:rsidR="00D4360E" w:rsidRPr="00E01BE6">
        <w:rPr>
          <w:rFonts w:asciiTheme="majorBidi" w:hAnsiTheme="majorBidi" w:cstheme="majorBidi"/>
        </w:rPr>
        <w:t xml:space="preserve">process in addition to </w:t>
      </w:r>
      <w:r w:rsidR="002346C0" w:rsidRPr="00E01BE6">
        <w:rPr>
          <w:rFonts w:asciiTheme="majorBidi" w:hAnsiTheme="majorBidi" w:cstheme="majorBidi"/>
        </w:rPr>
        <w:t xml:space="preserve">the </w:t>
      </w:r>
      <w:r w:rsidR="00D4360E" w:rsidRPr="00E01BE6">
        <w:rPr>
          <w:rFonts w:asciiTheme="majorBidi" w:hAnsiTheme="majorBidi" w:cstheme="majorBidi"/>
        </w:rPr>
        <w:t xml:space="preserve">emphasis on </w:t>
      </w:r>
      <w:r w:rsidR="002346C0" w:rsidRPr="00E01BE6">
        <w:rPr>
          <w:rFonts w:asciiTheme="majorBidi" w:hAnsiTheme="majorBidi" w:cstheme="majorBidi"/>
        </w:rPr>
        <w:t>substance</w:t>
      </w:r>
      <w:r w:rsidR="001750FB" w:rsidRPr="00E01BE6">
        <w:rPr>
          <w:rFonts w:asciiTheme="majorBidi" w:hAnsiTheme="majorBidi" w:cstheme="majorBidi"/>
        </w:rPr>
        <w:t>.</w:t>
      </w:r>
    </w:p>
    <w:p w:rsidR="00D4360E" w:rsidRPr="00E01BE6" w:rsidRDefault="00D4360E" w:rsidP="00A161DA">
      <w:pPr>
        <w:jc w:val="both"/>
        <w:rPr>
          <w:rFonts w:asciiTheme="majorBidi" w:hAnsiTheme="majorBidi" w:cstheme="majorBidi"/>
          <w:lang w:bidi="fa-IR"/>
        </w:rPr>
      </w:pPr>
      <w:r w:rsidRPr="00E01BE6">
        <w:rPr>
          <w:rFonts w:asciiTheme="majorBidi" w:hAnsiTheme="majorBidi" w:cstheme="majorBidi"/>
          <w:lang w:bidi="fa-IR"/>
        </w:rPr>
        <w:t xml:space="preserve">Therefore, the </w:t>
      </w:r>
      <w:r w:rsidR="00A161DA" w:rsidRPr="00E01BE6">
        <w:rPr>
          <w:rFonts w:asciiTheme="majorBidi" w:hAnsiTheme="majorBidi" w:cstheme="majorBidi"/>
        </w:rPr>
        <w:t xml:space="preserve">natural environment cultural heritage </w:t>
      </w:r>
      <w:r w:rsidRPr="00E01BE6">
        <w:rPr>
          <w:rFonts w:asciiTheme="majorBidi" w:hAnsiTheme="majorBidi" w:cstheme="majorBidi"/>
          <w:lang w:bidi="fa-IR"/>
        </w:rPr>
        <w:t>of cities need</w:t>
      </w:r>
      <w:r w:rsidR="00C46385" w:rsidRPr="00E01BE6">
        <w:rPr>
          <w:rFonts w:asciiTheme="majorBidi" w:hAnsiTheme="majorBidi" w:cstheme="majorBidi"/>
          <w:lang w:bidi="fa-IR"/>
        </w:rPr>
        <w:t>s</w:t>
      </w:r>
      <w:r w:rsidRPr="00E01BE6">
        <w:rPr>
          <w:rFonts w:asciiTheme="majorBidi" w:hAnsiTheme="majorBidi" w:cstheme="majorBidi"/>
          <w:lang w:bidi="fa-IR"/>
        </w:rPr>
        <w:t xml:space="preserve"> to be planned for passing it on to future generations; thus, all its values s</w:t>
      </w:r>
      <w:r w:rsidR="00C46385" w:rsidRPr="00E01BE6">
        <w:rPr>
          <w:rFonts w:asciiTheme="majorBidi" w:hAnsiTheme="majorBidi" w:cstheme="majorBidi"/>
          <w:lang w:bidi="fa-IR"/>
        </w:rPr>
        <w:t>h</w:t>
      </w:r>
      <w:r w:rsidRPr="00E01BE6">
        <w:rPr>
          <w:rFonts w:asciiTheme="majorBidi" w:hAnsiTheme="majorBidi" w:cstheme="majorBidi"/>
          <w:lang w:bidi="fa-IR"/>
        </w:rPr>
        <w:t xml:space="preserve">ould be preserved. Strategic urban spatial planning can be consistent with the issue of sustainable development; it can deal with complex issues in natural heritage planning. A holistic </w:t>
      </w:r>
      <w:r w:rsidRPr="00E01BE6">
        <w:rPr>
          <w:rFonts w:asciiTheme="majorBidi" w:hAnsiTheme="majorBidi" w:cstheme="majorBidi"/>
          <w:lang w:bidi="fa-IR"/>
        </w:rPr>
        <w:lastRenderedPageBreak/>
        <w:t xml:space="preserve">view and attention to the values of </w:t>
      </w:r>
      <w:r w:rsidR="00A161DA"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and emphasis on the characteristics of cyclicality, probability, and complexity can be a good approach in topics such as </w:t>
      </w:r>
      <w:r w:rsidR="00A161DA" w:rsidRPr="00E01BE6">
        <w:rPr>
          <w:rFonts w:asciiTheme="majorBidi" w:hAnsiTheme="majorBidi" w:cstheme="majorBidi"/>
        </w:rPr>
        <w:t>natural environment cultural heritage</w:t>
      </w:r>
      <w:r w:rsidRPr="00E01BE6">
        <w:rPr>
          <w:rFonts w:asciiTheme="majorBidi" w:hAnsiTheme="majorBidi" w:cstheme="majorBidi"/>
          <w:lang w:bidi="fa-IR"/>
        </w:rPr>
        <w:t xml:space="preserve">. Considering the </w:t>
      </w:r>
      <w:r w:rsidR="00C46385" w:rsidRPr="00E01BE6">
        <w:rPr>
          <w:rFonts w:asciiTheme="majorBidi" w:hAnsiTheme="majorBidi" w:cstheme="majorBidi"/>
          <w:lang w:bidi="fa-IR"/>
        </w:rPr>
        <w:t xml:space="preserve">characteristics and values of the concept of </w:t>
      </w:r>
      <w:r w:rsidR="00A161DA" w:rsidRPr="00E01BE6">
        <w:rPr>
          <w:rFonts w:asciiTheme="majorBidi" w:hAnsiTheme="majorBidi" w:cstheme="majorBidi"/>
        </w:rPr>
        <w:t xml:space="preserve">natural environment cultural heritage </w:t>
      </w:r>
      <w:r w:rsidR="00C46385" w:rsidRPr="00E01BE6">
        <w:rPr>
          <w:rFonts w:asciiTheme="majorBidi" w:hAnsiTheme="majorBidi" w:cstheme="majorBidi"/>
          <w:lang w:bidi="fa-IR"/>
        </w:rPr>
        <w:t xml:space="preserve">with </w:t>
      </w:r>
      <w:r w:rsidRPr="00E01BE6">
        <w:rPr>
          <w:rFonts w:asciiTheme="majorBidi" w:hAnsiTheme="majorBidi" w:cstheme="majorBidi"/>
          <w:lang w:bidi="fa-IR"/>
        </w:rPr>
        <w:t>perceptual, problem-oriented, interpretive, multidimensional, and uncertain view</w:t>
      </w:r>
      <w:r w:rsidR="00C46385" w:rsidRPr="00E01BE6">
        <w:rPr>
          <w:rFonts w:asciiTheme="majorBidi" w:hAnsiTheme="majorBidi" w:cstheme="majorBidi"/>
          <w:lang w:bidi="fa-IR"/>
        </w:rPr>
        <w:t>s,</w:t>
      </w:r>
      <w:r w:rsidRPr="00E01BE6">
        <w:rPr>
          <w:rFonts w:asciiTheme="majorBidi" w:hAnsiTheme="majorBidi" w:cstheme="majorBidi"/>
          <w:lang w:bidi="fa-IR"/>
        </w:rPr>
        <w:t xml:space="preserve"> </w:t>
      </w:r>
      <w:r w:rsidR="00C46385" w:rsidRPr="00E01BE6">
        <w:rPr>
          <w:rFonts w:asciiTheme="majorBidi" w:hAnsiTheme="majorBidi" w:cstheme="majorBidi"/>
          <w:lang w:bidi="fa-IR"/>
        </w:rPr>
        <w:t>decision-making to direct and control intervention</w:t>
      </w:r>
      <w:r w:rsidRPr="00E01BE6">
        <w:rPr>
          <w:rFonts w:asciiTheme="majorBidi" w:hAnsiTheme="majorBidi" w:cstheme="majorBidi"/>
          <w:lang w:bidi="fa-IR"/>
        </w:rPr>
        <w:t xml:space="preserve"> </w:t>
      </w:r>
      <w:r w:rsidR="00C46385" w:rsidRPr="00E01BE6">
        <w:rPr>
          <w:rFonts w:asciiTheme="majorBidi" w:hAnsiTheme="majorBidi" w:cstheme="majorBidi"/>
          <w:lang w:bidi="fa-IR"/>
        </w:rPr>
        <w:t>in this heritage can be strategic planning based on process-oriented features and the complexity of issues.</w:t>
      </w:r>
      <w:r w:rsidR="002346C0" w:rsidRPr="00E01BE6">
        <w:rPr>
          <w:rFonts w:asciiTheme="majorBidi" w:hAnsiTheme="majorBidi" w:cstheme="majorBidi"/>
          <w:lang w:bidi="fa-IR"/>
        </w:rPr>
        <w:t>, S</w:t>
      </w:r>
      <w:r w:rsidR="00C46385" w:rsidRPr="00E01BE6">
        <w:rPr>
          <w:rFonts w:asciiTheme="majorBidi" w:hAnsiTheme="majorBidi" w:cstheme="majorBidi"/>
          <w:lang w:bidi="fa-IR"/>
        </w:rPr>
        <w:t>trategic planning sets a systematic model for generating possible intervention scenarios in the planned phenomenon</w:t>
      </w:r>
      <w:r w:rsidR="002346C0" w:rsidRPr="00E01BE6">
        <w:rPr>
          <w:rFonts w:asciiTheme="majorBidi" w:hAnsiTheme="majorBidi" w:cstheme="majorBidi"/>
          <w:lang w:bidi="fa-IR"/>
        </w:rPr>
        <w:t>, relying on continuous data collection, description, and analysis</w:t>
      </w:r>
      <w:r w:rsidR="00C46385" w:rsidRPr="00E01BE6">
        <w:rPr>
          <w:rFonts w:asciiTheme="majorBidi" w:hAnsiTheme="majorBidi" w:cstheme="majorBidi"/>
          <w:lang w:bidi="fa-IR"/>
        </w:rPr>
        <w:t>.</w:t>
      </w:r>
    </w:p>
    <w:p w:rsidR="00D4360E" w:rsidRPr="00E01BE6" w:rsidRDefault="00D4360E" w:rsidP="00DD0EF2">
      <w:pPr>
        <w:ind w:left="360"/>
        <w:jc w:val="both"/>
        <w:rPr>
          <w:rFonts w:asciiTheme="majorBidi" w:hAnsiTheme="majorBidi" w:cstheme="majorBidi"/>
          <w:i/>
          <w:iCs/>
          <w:lang w:bidi="fa-IR"/>
        </w:rPr>
      </w:pPr>
      <w:r w:rsidRPr="00E01BE6">
        <w:rPr>
          <w:rFonts w:asciiTheme="majorBidi" w:hAnsiTheme="majorBidi" w:cstheme="majorBidi"/>
          <w:i/>
          <w:iCs/>
          <w:lang w:bidi="fa-IR"/>
        </w:rPr>
        <w:t>Discussing the evolu</w:t>
      </w:r>
      <w:r w:rsidR="00C46385" w:rsidRPr="00E01BE6">
        <w:rPr>
          <w:rFonts w:asciiTheme="majorBidi" w:hAnsiTheme="majorBidi" w:cstheme="majorBidi"/>
          <w:i/>
          <w:iCs/>
          <w:lang w:bidi="fa-IR"/>
        </w:rPr>
        <w:t xml:space="preserve">tion of the concepts of </w:t>
      </w:r>
      <w:r w:rsidR="00A161DA" w:rsidRPr="00E01BE6">
        <w:rPr>
          <w:rFonts w:asciiTheme="majorBidi" w:hAnsiTheme="majorBidi" w:cstheme="majorBidi"/>
          <w:i/>
          <w:iCs/>
          <w:lang w:bidi="fa-IR"/>
        </w:rPr>
        <w:t>natural environment cultural heritage</w:t>
      </w:r>
      <w:r w:rsidR="00A161DA" w:rsidRPr="00E01BE6">
        <w:rPr>
          <w:rFonts w:asciiTheme="majorBidi" w:hAnsiTheme="majorBidi" w:cstheme="majorBidi"/>
        </w:rPr>
        <w:t xml:space="preserve"> </w:t>
      </w:r>
      <w:r w:rsidRPr="00E01BE6">
        <w:rPr>
          <w:rFonts w:asciiTheme="majorBidi" w:hAnsiTheme="majorBidi" w:cstheme="majorBidi"/>
          <w:i/>
          <w:iCs/>
          <w:lang w:bidi="fa-IR"/>
        </w:rPr>
        <w:t xml:space="preserve">based on structural-historical analysis </w:t>
      </w:r>
    </w:p>
    <w:p w:rsidR="00D4360E" w:rsidRPr="00E01BE6" w:rsidRDefault="00C46385" w:rsidP="00623AD9">
      <w:pPr>
        <w:jc w:val="both"/>
        <w:rPr>
          <w:rFonts w:asciiTheme="majorBidi" w:hAnsiTheme="majorBidi" w:cstheme="majorBidi"/>
          <w:lang w:bidi="fa-IR"/>
        </w:rPr>
      </w:pPr>
      <w:r w:rsidRPr="00E01BE6">
        <w:rPr>
          <w:rFonts w:asciiTheme="majorBidi" w:hAnsiTheme="majorBidi" w:cstheme="majorBidi"/>
          <w:lang w:bidi="fa-IR"/>
        </w:rPr>
        <w:t>T</w:t>
      </w:r>
      <w:r w:rsidR="00D4360E" w:rsidRPr="00E01BE6">
        <w:rPr>
          <w:rFonts w:asciiTheme="majorBidi" w:hAnsiTheme="majorBidi" w:cstheme="majorBidi"/>
          <w:lang w:bidi="fa-IR"/>
        </w:rPr>
        <w:t>exts and documents related to theoretical frameworks were reviewed</w:t>
      </w:r>
      <w:r w:rsidRPr="00E01BE6">
        <w:rPr>
          <w:rFonts w:asciiTheme="majorBidi" w:hAnsiTheme="majorBidi" w:cstheme="majorBidi"/>
          <w:lang w:bidi="fa-IR"/>
        </w:rPr>
        <w:t xml:space="preserve"> to study and analyze how the concept of </w:t>
      </w:r>
      <w:r w:rsidR="00623AD9" w:rsidRPr="00E01BE6">
        <w:rPr>
          <w:rFonts w:asciiTheme="majorBidi" w:hAnsiTheme="majorBidi" w:cstheme="majorBidi"/>
        </w:rPr>
        <w:t xml:space="preserve">natural environment cultural heritage </w:t>
      </w:r>
      <w:r w:rsidRPr="00E01BE6">
        <w:rPr>
          <w:rFonts w:asciiTheme="majorBidi" w:hAnsiTheme="majorBidi" w:cstheme="majorBidi"/>
          <w:lang w:bidi="fa-IR"/>
        </w:rPr>
        <w:t>has evolved</w:t>
      </w:r>
      <w:r w:rsidR="00D4360E" w:rsidRPr="00E01BE6">
        <w:rPr>
          <w:rFonts w:asciiTheme="majorBidi" w:hAnsiTheme="majorBidi" w:cstheme="majorBidi"/>
          <w:lang w:bidi="fa-IR"/>
        </w:rPr>
        <w:t>. Then, textual analysis and structural-historical analysis w</w:t>
      </w:r>
      <w:r w:rsidRPr="00E01BE6">
        <w:rPr>
          <w:rFonts w:asciiTheme="majorBidi" w:hAnsiTheme="majorBidi" w:cstheme="majorBidi"/>
          <w:lang w:bidi="fa-IR"/>
        </w:rPr>
        <w:t>ere</w:t>
      </w:r>
      <w:r w:rsidR="00D4360E" w:rsidRPr="00E01BE6">
        <w:rPr>
          <w:rFonts w:asciiTheme="majorBidi" w:hAnsiTheme="majorBidi" w:cstheme="majorBidi"/>
          <w:lang w:bidi="fa-IR"/>
        </w:rPr>
        <w:t xml:space="preserve"> employed. After that, the issues raised around this concept </w:t>
      </w:r>
      <w:r w:rsidR="002346C0" w:rsidRPr="00E01BE6">
        <w:rPr>
          <w:rFonts w:asciiTheme="majorBidi" w:hAnsiTheme="majorBidi" w:cstheme="majorBidi"/>
          <w:lang w:bidi="fa-IR"/>
        </w:rPr>
        <w:t>were</w:t>
      </w:r>
      <w:r w:rsidR="00D4360E" w:rsidRPr="00E01BE6">
        <w:rPr>
          <w:rFonts w:asciiTheme="majorBidi" w:hAnsiTheme="majorBidi" w:cstheme="majorBidi"/>
          <w:lang w:bidi="fa-IR"/>
        </w:rPr>
        <w:t xml:space="preserve"> organized in a time sequence based on cause and effect analysis, and historical documents were used as research materials in response to the cause of each effect.</w:t>
      </w:r>
    </w:p>
    <w:p w:rsidR="003E7A68" w:rsidRPr="00E01BE6" w:rsidRDefault="00D24E17" w:rsidP="00405589">
      <w:pPr>
        <w:jc w:val="both"/>
        <w:rPr>
          <w:rFonts w:asciiTheme="majorBidi" w:hAnsiTheme="majorBidi" w:cstheme="majorBidi"/>
          <w:lang w:bidi="fa-IR"/>
        </w:rPr>
      </w:pPr>
      <w:r w:rsidRPr="00E01BE6">
        <w:rPr>
          <w:rFonts w:asciiTheme="majorBidi" w:hAnsiTheme="majorBidi" w:cstheme="majorBidi"/>
          <w:noProof/>
        </w:rPr>
        <w:drawing>
          <wp:inline distT="0" distB="0" distL="0" distR="0" wp14:anchorId="535A80F1" wp14:editId="521187A6">
            <wp:extent cx="6016625" cy="1587500"/>
            <wp:effectExtent l="0" t="0" r="3175" b="0"/>
            <wp:docPr id="66" name="Picture 66" descr="C:\Users\soltani\Desktop\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ltani\Desktop\f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6625" cy="1587500"/>
                    </a:xfrm>
                    <a:prstGeom prst="rect">
                      <a:avLst/>
                    </a:prstGeom>
                    <a:noFill/>
                    <a:ln>
                      <a:noFill/>
                    </a:ln>
                  </pic:spPr>
                </pic:pic>
              </a:graphicData>
            </a:graphic>
          </wp:inline>
        </w:drawing>
      </w:r>
    </w:p>
    <w:p w:rsidR="003E7A68" w:rsidRPr="00E01BE6" w:rsidRDefault="003E7A68" w:rsidP="00623AD9">
      <w:pPr>
        <w:jc w:val="both"/>
        <w:rPr>
          <w:rFonts w:asciiTheme="majorBidi" w:hAnsiTheme="majorBidi" w:cstheme="majorBidi"/>
          <w:lang w:bidi="fa-IR"/>
        </w:rPr>
      </w:pPr>
      <w:r w:rsidRPr="00E01BE6">
        <w:rPr>
          <w:rFonts w:asciiTheme="majorBidi" w:hAnsiTheme="majorBidi" w:cstheme="majorBidi"/>
          <w:b/>
          <w:bCs/>
          <w:lang w:bidi="fa-IR"/>
        </w:rPr>
        <w:t>Before 1960</w:t>
      </w:r>
      <w:r w:rsidRPr="00E01BE6">
        <w:rPr>
          <w:rFonts w:asciiTheme="majorBidi" w:hAnsiTheme="majorBidi" w:cstheme="majorBidi"/>
          <w:lang w:bidi="fa-IR"/>
        </w:rPr>
        <w:t xml:space="preserve">: The beginning of the history of the </w:t>
      </w:r>
      <w:r w:rsidR="00623AD9"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management of can be traced to </w:t>
      </w:r>
      <w:r w:rsidR="00C46385" w:rsidRPr="00E01BE6">
        <w:rPr>
          <w:rFonts w:asciiTheme="majorBidi" w:hAnsiTheme="majorBidi" w:cstheme="majorBidi"/>
          <w:lang w:bidi="fa-IR"/>
        </w:rPr>
        <w:t xml:space="preserve">an </w:t>
      </w:r>
      <w:r w:rsidRPr="00E01BE6">
        <w:rPr>
          <w:rFonts w:asciiTheme="majorBidi" w:hAnsiTheme="majorBidi" w:cstheme="majorBidi"/>
          <w:lang w:bidi="fa-IR"/>
        </w:rPr>
        <w:t>international concern with the destruction of cultural heritage and monuments on a large scale caused by World Wars (1914-1919 and 1939-1945) and the significant presence of the modern movement in urban planning and architecture (1931). The need to rebuild cities and not imitate the past led to consider</w:t>
      </w:r>
      <w:r w:rsidR="002346C0" w:rsidRPr="00E01BE6">
        <w:rPr>
          <w:rFonts w:asciiTheme="majorBidi" w:hAnsiTheme="majorBidi" w:cstheme="majorBidi"/>
          <w:lang w:bidi="fa-IR"/>
        </w:rPr>
        <w:t>ing</w:t>
      </w:r>
      <w:r w:rsidRPr="00E01BE6">
        <w:rPr>
          <w:rFonts w:asciiTheme="majorBidi" w:hAnsiTheme="majorBidi" w:cstheme="majorBidi"/>
          <w:lang w:bidi="fa-IR"/>
        </w:rPr>
        <w:t xml:space="preserve"> the physical and aesthetic values. From the mid-1940s to the late 1960s, with the formation of urban planning, special attention was paid to management and planning</w:t>
      </w:r>
      <w:r w:rsidR="00C46385" w:rsidRPr="00E01BE6">
        <w:rPr>
          <w:rFonts w:asciiTheme="majorBidi" w:hAnsiTheme="majorBidi" w:cstheme="majorBidi"/>
          <w:lang w:bidi="fa-IR"/>
        </w:rPr>
        <w:t xml:space="preserve"> to address the problems of historic areas and protect cultural heritage in cities and the presence of a welfare state and prosperity after the war</w:t>
      </w:r>
      <w:r w:rsidRPr="00E01BE6">
        <w:rPr>
          <w:rFonts w:asciiTheme="majorBidi" w:hAnsiTheme="majorBidi" w:cstheme="majorBidi"/>
          <w:lang w:bidi="fa-IR"/>
        </w:rPr>
        <w:t>. The publication of the 1931 Athens Charter emphasized the need to protect historic buildings.</w:t>
      </w:r>
    </w:p>
    <w:p w:rsidR="00D4360E" w:rsidRPr="00E01BE6" w:rsidRDefault="003E7A68" w:rsidP="00405589">
      <w:pPr>
        <w:jc w:val="both"/>
        <w:rPr>
          <w:rFonts w:asciiTheme="majorBidi" w:hAnsiTheme="majorBidi" w:cstheme="majorBidi"/>
          <w:rtl/>
          <w:lang w:bidi="fa-IR"/>
        </w:rPr>
      </w:pPr>
      <w:r w:rsidRPr="00E01BE6">
        <w:rPr>
          <w:rFonts w:asciiTheme="majorBidi" w:hAnsiTheme="majorBidi" w:cstheme="majorBidi"/>
          <w:lang w:bidi="fa-IR"/>
        </w:rPr>
        <w:t xml:space="preserve">The founding of UNESCO in 1950 as an international organization </w:t>
      </w:r>
      <w:r w:rsidR="00C46385" w:rsidRPr="00E01BE6">
        <w:rPr>
          <w:rFonts w:asciiTheme="majorBidi" w:hAnsiTheme="majorBidi" w:cstheme="majorBidi"/>
          <w:lang w:bidi="fa-IR"/>
        </w:rPr>
        <w:t>to protect</w:t>
      </w:r>
      <w:r w:rsidRPr="00E01BE6">
        <w:rPr>
          <w:rFonts w:asciiTheme="majorBidi" w:hAnsiTheme="majorBidi" w:cstheme="majorBidi"/>
          <w:lang w:bidi="fa-IR"/>
        </w:rPr>
        <w:t xml:space="preserve"> cultural heritage is also a </w:t>
      </w:r>
      <w:r w:rsidR="00C46385" w:rsidRPr="00E01BE6">
        <w:rPr>
          <w:rFonts w:asciiTheme="majorBidi" w:hAnsiTheme="majorBidi" w:cstheme="majorBidi"/>
          <w:lang w:bidi="fa-IR"/>
        </w:rPr>
        <w:t>significant</w:t>
      </w:r>
      <w:r w:rsidRPr="00E01BE6">
        <w:rPr>
          <w:rFonts w:asciiTheme="majorBidi" w:hAnsiTheme="majorBidi" w:cstheme="majorBidi"/>
          <w:lang w:bidi="fa-IR"/>
        </w:rPr>
        <w:t xml:space="preserve"> step. In this regard, the drafting of the Hague Convention for the Protection of Cultural Property in the Event of War (UNESCO 1954) reflects the success of UNESCO</w:t>
      </w:r>
      <w:r w:rsidR="00C46385" w:rsidRPr="00E01BE6">
        <w:rPr>
          <w:rFonts w:asciiTheme="majorBidi" w:hAnsiTheme="majorBidi" w:cstheme="majorBidi"/>
          <w:lang w:bidi="fa-IR"/>
        </w:rPr>
        <w:t>’</w:t>
      </w:r>
      <w:r w:rsidRPr="00E01BE6">
        <w:rPr>
          <w:rFonts w:asciiTheme="majorBidi" w:hAnsiTheme="majorBidi" w:cstheme="majorBidi"/>
          <w:lang w:bidi="fa-IR"/>
        </w:rPr>
        <w:t xml:space="preserve">s concerted efforts on a series of international heritage conservation projects dating back to the 1950s. The early globalization of cultural heritage preservation shows that </w:t>
      </w:r>
      <w:r w:rsidR="00C46385" w:rsidRPr="00E01BE6">
        <w:rPr>
          <w:rFonts w:asciiTheme="majorBidi" w:hAnsiTheme="majorBidi" w:cstheme="majorBidi"/>
          <w:lang w:bidi="fa-IR"/>
        </w:rPr>
        <w:t>“</w:t>
      </w:r>
      <w:r w:rsidRPr="00E01BE6">
        <w:rPr>
          <w:rFonts w:asciiTheme="majorBidi" w:hAnsiTheme="majorBidi" w:cstheme="majorBidi"/>
          <w:lang w:bidi="fa-IR"/>
        </w:rPr>
        <w:t>endangered heritage</w:t>
      </w:r>
      <w:r w:rsidR="00C46385" w:rsidRPr="00E01BE6">
        <w:rPr>
          <w:rFonts w:asciiTheme="majorBidi" w:hAnsiTheme="majorBidi" w:cstheme="majorBidi"/>
          <w:lang w:bidi="fa-IR"/>
        </w:rPr>
        <w:t>”</w:t>
      </w:r>
      <w:r w:rsidRPr="00E01BE6">
        <w:rPr>
          <w:rFonts w:asciiTheme="majorBidi" w:hAnsiTheme="majorBidi" w:cstheme="majorBidi"/>
          <w:lang w:bidi="fa-IR"/>
        </w:rPr>
        <w:t xml:space="preserve"> plays a </w:t>
      </w:r>
      <w:r w:rsidR="00C46385" w:rsidRPr="00E01BE6">
        <w:rPr>
          <w:rFonts w:asciiTheme="majorBidi" w:hAnsiTheme="majorBidi" w:cstheme="majorBidi"/>
          <w:lang w:bidi="fa-IR"/>
        </w:rPr>
        <w:t>crucial</w:t>
      </w:r>
      <w:r w:rsidRPr="00E01BE6">
        <w:rPr>
          <w:rFonts w:asciiTheme="majorBidi" w:hAnsiTheme="majorBidi" w:cstheme="majorBidi"/>
          <w:lang w:bidi="fa-IR"/>
        </w:rPr>
        <w:t xml:space="preserve"> role in defining UNESCO</w:t>
      </w:r>
      <w:r w:rsidR="00C46385" w:rsidRPr="00E01BE6">
        <w:rPr>
          <w:rFonts w:asciiTheme="majorBidi" w:hAnsiTheme="majorBidi" w:cstheme="majorBidi"/>
          <w:lang w:bidi="fa-IR"/>
        </w:rPr>
        <w:t>’</w:t>
      </w:r>
      <w:r w:rsidRPr="00E01BE6">
        <w:rPr>
          <w:rFonts w:asciiTheme="majorBidi" w:hAnsiTheme="majorBidi" w:cstheme="majorBidi"/>
          <w:lang w:bidi="fa-IR"/>
        </w:rPr>
        <w:t>s mission so that at any time</w:t>
      </w:r>
      <w:r w:rsidR="00C46385" w:rsidRPr="00E01BE6">
        <w:rPr>
          <w:rFonts w:asciiTheme="majorBidi" w:hAnsiTheme="majorBidi" w:cstheme="majorBidi"/>
          <w:lang w:bidi="fa-IR"/>
        </w:rPr>
        <w:t>,</w:t>
      </w:r>
      <w:r w:rsidRPr="00E01BE6">
        <w:rPr>
          <w:rFonts w:asciiTheme="majorBidi" w:hAnsiTheme="majorBidi" w:cstheme="majorBidi"/>
          <w:lang w:bidi="fa-IR"/>
        </w:rPr>
        <w:t xml:space="preserve"> this heritage as a cultural resource can play a role in rebuilding and building post-war cultural peace (Rico, 2014: 158).</w:t>
      </w:r>
    </w:p>
    <w:p w:rsidR="003E7A68" w:rsidRPr="00E01BE6" w:rsidRDefault="003E7A68" w:rsidP="00EE4A94">
      <w:pPr>
        <w:jc w:val="both"/>
        <w:rPr>
          <w:rFonts w:asciiTheme="majorBidi" w:hAnsiTheme="majorBidi" w:cstheme="majorBidi"/>
          <w:lang w:bidi="fa-IR"/>
        </w:rPr>
      </w:pPr>
      <w:r w:rsidRPr="00E01BE6">
        <w:rPr>
          <w:rFonts w:asciiTheme="majorBidi" w:hAnsiTheme="majorBidi" w:cstheme="majorBidi"/>
          <w:b/>
          <w:bCs/>
          <w:lang w:bidi="fa-IR"/>
        </w:rPr>
        <w:t>1960-1970</w:t>
      </w:r>
      <w:r w:rsidRPr="00E01BE6">
        <w:rPr>
          <w:rFonts w:asciiTheme="majorBidi" w:hAnsiTheme="majorBidi" w:cstheme="majorBidi"/>
          <w:lang w:bidi="fa-IR"/>
        </w:rPr>
        <w:t xml:space="preserve">: In 1961, landscape values </w:t>
      </w:r>
      <w:r w:rsidR="00C46385" w:rsidRPr="00E01BE6">
        <w:rPr>
          <w:rFonts w:asciiTheme="majorBidi" w:hAnsiTheme="majorBidi" w:cstheme="majorBidi"/>
          <w:lang w:bidi="fa-IR"/>
        </w:rPr>
        <w:t>we</w:t>
      </w:r>
      <w:r w:rsidRPr="00E01BE6">
        <w:rPr>
          <w:rFonts w:asciiTheme="majorBidi" w:hAnsiTheme="majorBidi" w:cstheme="majorBidi"/>
          <w:lang w:bidi="fa-IR"/>
        </w:rPr>
        <w:t xml:space="preserve">re recognized. At the UNESCO meeting, an article on </w:t>
      </w:r>
      <w:r w:rsidR="00C46385" w:rsidRPr="00E01BE6">
        <w:rPr>
          <w:rFonts w:asciiTheme="majorBidi" w:hAnsiTheme="majorBidi" w:cstheme="majorBidi"/>
          <w:lang w:bidi="fa-IR"/>
        </w:rPr>
        <w:t>preserving</w:t>
      </w:r>
      <w:r w:rsidRPr="00E01BE6">
        <w:rPr>
          <w:rFonts w:asciiTheme="majorBidi" w:hAnsiTheme="majorBidi" w:cstheme="majorBidi"/>
          <w:lang w:bidi="fa-IR"/>
        </w:rPr>
        <w:t xml:space="preserve"> the beauty and character of landscapes and places was compiled. This article also referred to the cultural value of natural landscapes (Recommendation concerning the Safeguarding of Beauty, 1962). The Second Congress of Architects and Historians in Venice in 1964 also adopted 13 resolutions, one of which is the </w:t>
      </w:r>
      <w:r w:rsidRPr="00E01BE6">
        <w:rPr>
          <w:rFonts w:asciiTheme="majorBidi" w:hAnsiTheme="majorBidi" w:cstheme="majorBidi"/>
          <w:lang w:bidi="fa-IR"/>
        </w:rPr>
        <w:lastRenderedPageBreak/>
        <w:t>International Charter for Restoration, known as the Venice Charter. In this charter, special attention was paid to human values of heritage. The second case approved by UNESCO is the International Council on Monuments and Sites (ICOMOS) (https://www.icomos.org/en/about-icomos/), responsible for the World Heritage Site. The expansion of knowledge and the departure of purely physical planning and heritage led to the expansion of urban planning to the historical and identity areas of cultural heritage, changing the view of purely physical and conservation to urban renewal.</w:t>
      </w:r>
    </w:p>
    <w:p w:rsidR="00C46385" w:rsidRPr="00E01BE6" w:rsidRDefault="003E7A68" w:rsidP="00405589">
      <w:pPr>
        <w:jc w:val="both"/>
        <w:rPr>
          <w:rFonts w:asciiTheme="majorBidi" w:hAnsiTheme="majorBidi" w:cstheme="majorBidi"/>
          <w:lang w:bidi="fa-IR"/>
        </w:rPr>
      </w:pPr>
      <w:r w:rsidRPr="00E01BE6">
        <w:rPr>
          <w:rFonts w:asciiTheme="majorBidi" w:hAnsiTheme="majorBidi" w:cstheme="majorBidi"/>
          <w:b/>
          <w:bCs/>
          <w:lang w:bidi="fa-IR"/>
        </w:rPr>
        <w:t>1970-1980</w:t>
      </w:r>
      <w:r w:rsidRPr="00E01BE6">
        <w:rPr>
          <w:rFonts w:asciiTheme="majorBidi" w:hAnsiTheme="majorBidi" w:cstheme="majorBidi"/>
          <w:lang w:bidi="fa-IR"/>
        </w:rPr>
        <w:t>: In 1972, due to the energy crisis and the environment, and the recognition of nature and the natural environment as cultural heritage, the UNESCO General Conference app</w:t>
      </w:r>
      <w:r w:rsidR="00C46385" w:rsidRPr="00E01BE6">
        <w:rPr>
          <w:rFonts w:asciiTheme="majorBidi" w:hAnsiTheme="majorBidi" w:cstheme="majorBidi"/>
          <w:lang w:bidi="fa-IR"/>
        </w:rPr>
        <w:t>ro</w:t>
      </w:r>
      <w:r w:rsidRPr="00E01BE6">
        <w:rPr>
          <w:rFonts w:asciiTheme="majorBidi" w:hAnsiTheme="majorBidi" w:cstheme="majorBidi"/>
          <w:lang w:bidi="fa-IR"/>
        </w:rPr>
        <w:t>ved the Convention Concerning the Protection of the World</w:t>
      </w:r>
      <w:r w:rsidR="00C46385" w:rsidRPr="00E01BE6">
        <w:rPr>
          <w:rFonts w:asciiTheme="majorBidi" w:hAnsiTheme="majorBidi" w:cstheme="majorBidi"/>
          <w:lang w:bidi="fa-IR"/>
        </w:rPr>
        <w:t xml:space="preserve"> Cultural and Natural Heritage (also known as </w:t>
      </w:r>
      <w:r w:rsidRPr="00E01BE6">
        <w:rPr>
          <w:rFonts w:asciiTheme="majorBidi" w:hAnsiTheme="majorBidi" w:cstheme="majorBidi"/>
          <w:lang w:bidi="fa-IR"/>
        </w:rPr>
        <w:t>World Heritage Convention</w:t>
      </w:r>
      <w:r w:rsidR="00C46385" w:rsidRPr="00E01BE6">
        <w:rPr>
          <w:rFonts w:asciiTheme="majorBidi" w:hAnsiTheme="majorBidi" w:cstheme="majorBidi"/>
          <w:lang w:bidi="fa-IR"/>
        </w:rPr>
        <w:t>)</w:t>
      </w:r>
      <w:r w:rsidRPr="00E01BE6">
        <w:rPr>
          <w:rFonts w:asciiTheme="majorBidi" w:hAnsiTheme="majorBidi" w:cstheme="majorBidi"/>
          <w:lang w:bidi="fa-IR"/>
        </w:rPr>
        <w:t xml:space="preserve">. The rationale for the convention was that </w:t>
      </w:r>
      <w:r w:rsidR="00C46385" w:rsidRPr="00E01BE6">
        <w:rPr>
          <w:rFonts w:asciiTheme="majorBidi" w:hAnsiTheme="majorBidi" w:cstheme="majorBidi"/>
          <w:lang w:bidi="fa-IR"/>
        </w:rPr>
        <w:t>places of outstanding global value</w:t>
      </w:r>
      <w:r w:rsidRPr="00E01BE6">
        <w:rPr>
          <w:rFonts w:asciiTheme="majorBidi" w:hAnsiTheme="majorBidi" w:cstheme="majorBidi"/>
          <w:lang w:bidi="fa-IR"/>
        </w:rPr>
        <w:t xml:space="preserve"> are part of all human heritage. Therefore, protecting them is a shared responsibility. The most significant result is </w:t>
      </w:r>
      <w:r w:rsidR="00C46385" w:rsidRPr="00E01BE6">
        <w:rPr>
          <w:rFonts w:asciiTheme="majorBidi" w:hAnsiTheme="majorBidi" w:cstheme="majorBidi"/>
          <w:lang w:bidi="fa-IR"/>
        </w:rPr>
        <w:t>identifying</w:t>
      </w:r>
      <w:r w:rsidRPr="00E01BE6">
        <w:rPr>
          <w:rFonts w:asciiTheme="majorBidi" w:hAnsiTheme="majorBidi" w:cstheme="majorBidi"/>
          <w:lang w:bidi="fa-IR"/>
        </w:rPr>
        <w:t xml:space="preserve"> cultural and natural factors and statements about them as World Heritage Sites (WHS) (</w:t>
      </w:r>
      <w:proofErr w:type="spellStart"/>
      <w:r w:rsidRPr="00E01BE6">
        <w:rPr>
          <w:rFonts w:asciiTheme="majorBidi" w:hAnsiTheme="majorBidi" w:cstheme="majorBidi"/>
          <w:lang w:bidi="fa-IR"/>
        </w:rPr>
        <w:t>Pendlebury</w:t>
      </w:r>
      <w:proofErr w:type="spellEnd"/>
      <w:r w:rsidRPr="00E01BE6">
        <w:rPr>
          <w:rFonts w:asciiTheme="majorBidi" w:hAnsiTheme="majorBidi" w:cstheme="majorBidi"/>
          <w:lang w:bidi="fa-IR"/>
        </w:rPr>
        <w:t xml:space="preserve"> </w:t>
      </w:r>
      <w:r w:rsidR="00C46385" w:rsidRPr="00E01BE6">
        <w:rPr>
          <w:rFonts w:asciiTheme="majorBidi" w:hAnsiTheme="majorBidi" w:cstheme="majorBidi"/>
          <w:lang w:bidi="fa-IR"/>
        </w:rPr>
        <w:t>e</w:t>
      </w:r>
      <w:r w:rsidRPr="00E01BE6">
        <w:rPr>
          <w:rFonts w:asciiTheme="majorBidi" w:hAnsiTheme="majorBidi" w:cstheme="majorBidi"/>
          <w:lang w:bidi="fa-IR"/>
        </w:rPr>
        <w:t xml:space="preserve">t al., 2009: 349). </w:t>
      </w:r>
      <w:r w:rsidR="002346C0" w:rsidRPr="00E01BE6">
        <w:rPr>
          <w:rFonts w:asciiTheme="majorBidi" w:hAnsiTheme="majorBidi" w:cstheme="majorBidi"/>
          <w:lang w:bidi="fa-IR"/>
        </w:rPr>
        <w:t>According to</w:t>
      </w:r>
      <w:r w:rsidRPr="00E01BE6">
        <w:rPr>
          <w:rFonts w:asciiTheme="majorBidi" w:hAnsiTheme="majorBidi" w:cstheme="majorBidi"/>
          <w:lang w:bidi="fa-IR"/>
        </w:rPr>
        <w:t xml:space="preserve"> this statement, cultural heritage considers the environment and nature an integral part of the heritage that human beings are a part of this nature and societies. </w:t>
      </w:r>
    </w:p>
    <w:p w:rsidR="003E7A68" w:rsidRPr="00E01BE6" w:rsidRDefault="003E7A68" w:rsidP="00405589">
      <w:pPr>
        <w:jc w:val="both"/>
        <w:rPr>
          <w:rFonts w:asciiTheme="majorBidi" w:hAnsiTheme="majorBidi" w:cstheme="majorBidi"/>
          <w:lang w:bidi="fa-IR"/>
        </w:rPr>
      </w:pPr>
      <w:r w:rsidRPr="00E01BE6">
        <w:rPr>
          <w:rFonts w:asciiTheme="majorBidi" w:hAnsiTheme="majorBidi" w:cstheme="majorBidi"/>
          <w:lang w:bidi="fa-IR"/>
        </w:rPr>
        <w:t xml:space="preserve">In 1972, UNESCO defined heritage as what we live in the past, what we live in today, and what we pass on to future generations. Such a definition involves a temporal and cumulative conceptualization that must </w:t>
      </w:r>
      <w:r w:rsidR="00C46385" w:rsidRPr="00E01BE6">
        <w:rPr>
          <w:rFonts w:asciiTheme="majorBidi" w:hAnsiTheme="majorBidi" w:cstheme="majorBidi"/>
          <w:lang w:bidi="fa-IR"/>
        </w:rPr>
        <w:t>be consistent in various forms; t</w:t>
      </w:r>
      <w:r w:rsidRPr="00E01BE6">
        <w:rPr>
          <w:rFonts w:asciiTheme="majorBidi" w:hAnsiTheme="majorBidi" w:cstheme="majorBidi"/>
          <w:lang w:bidi="fa-IR"/>
        </w:rPr>
        <w:t>hus, heritage is broader tha</w:t>
      </w:r>
      <w:r w:rsidR="00C46385" w:rsidRPr="00E01BE6">
        <w:rPr>
          <w:rFonts w:asciiTheme="majorBidi" w:hAnsiTheme="majorBidi" w:cstheme="majorBidi"/>
          <w:lang w:bidi="fa-IR"/>
        </w:rPr>
        <w:t>n cultural domains and/</w:t>
      </w:r>
      <w:r w:rsidRPr="00E01BE6">
        <w:rPr>
          <w:rFonts w:asciiTheme="majorBidi" w:hAnsiTheme="majorBidi" w:cstheme="majorBidi"/>
          <w:lang w:bidi="fa-IR"/>
        </w:rPr>
        <w:t>or processes</w:t>
      </w:r>
      <w:r w:rsidR="00C46385" w:rsidRPr="00E01BE6">
        <w:rPr>
          <w:rFonts w:asciiTheme="majorBidi" w:hAnsiTheme="majorBidi" w:cstheme="majorBidi"/>
          <w:lang w:bidi="fa-IR"/>
        </w:rPr>
        <w:t xml:space="preserve">; it </w:t>
      </w:r>
      <w:r w:rsidRPr="00E01BE6">
        <w:rPr>
          <w:rFonts w:asciiTheme="majorBidi" w:hAnsiTheme="majorBidi" w:cstheme="majorBidi"/>
          <w:lang w:bidi="fa-IR"/>
        </w:rPr>
        <w:t xml:space="preserve">is an </w:t>
      </w:r>
      <w:r w:rsidR="00C46385" w:rsidRPr="00E01BE6">
        <w:rPr>
          <w:rFonts w:asciiTheme="majorBidi" w:hAnsiTheme="majorBidi" w:cstheme="majorBidi"/>
          <w:lang w:bidi="fa-IR"/>
        </w:rPr>
        <w:t>“</w:t>
      </w:r>
      <w:r w:rsidRPr="00E01BE6">
        <w:rPr>
          <w:rFonts w:asciiTheme="majorBidi" w:hAnsiTheme="majorBidi" w:cstheme="majorBidi"/>
          <w:lang w:bidi="fa-IR"/>
        </w:rPr>
        <w:t>economic capital and social practice</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w:t>
      </w:r>
      <w:r w:rsidR="00C46385" w:rsidRPr="00E01BE6">
        <w:rPr>
          <w:rFonts w:asciiTheme="majorBidi" w:hAnsiTheme="majorBidi" w:cstheme="majorBidi"/>
          <w:lang w:bidi="fa-IR"/>
        </w:rPr>
        <w:t>“</w:t>
      </w:r>
      <w:r w:rsidRPr="00E01BE6">
        <w:rPr>
          <w:rFonts w:asciiTheme="majorBidi" w:hAnsiTheme="majorBidi" w:cstheme="majorBidi"/>
          <w:lang w:bidi="fa-IR"/>
        </w:rPr>
        <w:t xml:space="preserve">a </w:t>
      </w:r>
      <w:r w:rsidR="00C46385" w:rsidRPr="00E01BE6">
        <w:rPr>
          <w:rFonts w:asciiTheme="majorBidi" w:hAnsiTheme="majorBidi" w:cstheme="majorBidi"/>
          <w:lang w:bidi="fa-IR"/>
        </w:rPr>
        <w:t>constantly changing dynamic product and process”</w:t>
      </w:r>
      <w:r w:rsidRPr="00E01BE6">
        <w:rPr>
          <w:rFonts w:asciiTheme="majorBidi" w:hAnsiTheme="majorBidi" w:cstheme="majorBidi"/>
          <w:lang w:bidi="fa-IR"/>
        </w:rPr>
        <w:t xml:space="preserve"> (UNESCO Convention Text., 1972). </w:t>
      </w:r>
      <w:r w:rsidR="00C46385" w:rsidRPr="00E01BE6">
        <w:rPr>
          <w:rFonts w:asciiTheme="majorBidi" w:hAnsiTheme="majorBidi" w:cstheme="majorBidi"/>
          <w:lang w:bidi="fa-IR"/>
        </w:rPr>
        <w:t>The</w:t>
      </w:r>
      <w:r w:rsidRPr="00E01BE6">
        <w:rPr>
          <w:rFonts w:asciiTheme="majorBidi" w:hAnsiTheme="majorBidi" w:cstheme="majorBidi"/>
          <w:lang w:bidi="fa-IR"/>
        </w:rPr>
        <w:t xml:space="preserve"> theoretical foundations of the statements and programs of this period refer to the principle of </w:t>
      </w:r>
      <w:r w:rsidR="00C46385" w:rsidRPr="00E01BE6">
        <w:rPr>
          <w:rFonts w:asciiTheme="majorBidi" w:hAnsiTheme="majorBidi" w:cstheme="majorBidi"/>
          <w:lang w:bidi="fa-IR"/>
        </w:rPr>
        <w:t>“</w:t>
      </w:r>
      <w:r w:rsidRPr="00E01BE6">
        <w:rPr>
          <w:rFonts w:asciiTheme="majorBidi" w:hAnsiTheme="majorBidi" w:cstheme="majorBidi"/>
          <w:lang w:bidi="fa-IR"/>
        </w:rPr>
        <w:t>cultural and environmental connection</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w:t>
      </w:r>
      <w:r w:rsidR="00C46385" w:rsidRPr="00E01BE6">
        <w:rPr>
          <w:rFonts w:asciiTheme="majorBidi" w:hAnsiTheme="majorBidi" w:cstheme="majorBidi"/>
          <w:lang w:bidi="fa-IR"/>
        </w:rPr>
        <w:t>“</w:t>
      </w:r>
      <w:r w:rsidRPr="00E01BE6">
        <w:rPr>
          <w:rFonts w:asciiTheme="majorBidi" w:hAnsiTheme="majorBidi" w:cstheme="majorBidi"/>
          <w:lang w:bidi="fa-IR"/>
        </w:rPr>
        <w:t>integrated protection</w:t>
      </w:r>
      <w:r w:rsidR="00C46385" w:rsidRPr="00E01BE6">
        <w:rPr>
          <w:rFonts w:asciiTheme="majorBidi" w:hAnsiTheme="majorBidi" w:cstheme="majorBidi"/>
          <w:lang w:bidi="fa-IR"/>
        </w:rPr>
        <w:t>”</w:t>
      </w:r>
      <w:r w:rsidRPr="00E01BE6">
        <w:rPr>
          <w:rFonts w:asciiTheme="majorBidi" w:hAnsiTheme="majorBidi" w:cstheme="majorBidi"/>
          <w:lang w:bidi="fa-IR"/>
        </w:rPr>
        <w:t xml:space="preserve"> </w:t>
      </w:r>
      <w:r w:rsidR="00C46385" w:rsidRPr="00E01BE6">
        <w:rPr>
          <w:rFonts w:asciiTheme="majorBidi" w:hAnsiTheme="majorBidi" w:cstheme="majorBidi"/>
          <w:lang w:bidi="fa-IR"/>
        </w:rPr>
        <w:t>in</w:t>
      </w:r>
      <w:r w:rsidRPr="00E01BE6">
        <w:rPr>
          <w:rFonts w:asciiTheme="majorBidi" w:hAnsiTheme="majorBidi" w:cstheme="majorBidi"/>
          <w:lang w:bidi="fa-IR"/>
        </w:rPr>
        <w:t xml:space="preserve"> intervention plans </w:t>
      </w:r>
      <w:r w:rsidR="00C46385" w:rsidRPr="00E01BE6">
        <w:rPr>
          <w:rFonts w:asciiTheme="majorBidi" w:hAnsiTheme="majorBidi" w:cstheme="majorBidi"/>
          <w:lang w:bidi="fa-IR"/>
        </w:rPr>
        <w:t>for</w:t>
      </w:r>
      <w:r w:rsidRPr="00E01BE6">
        <w:rPr>
          <w:rFonts w:asciiTheme="majorBidi" w:hAnsiTheme="majorBidi" w:cstheme="majorBidi"/>
          <w:lang w:bidi="fa-IR"/>
        </w:rPr>
        <w:t xml:space="preserve"> the environment and historic centers of cities in the form of urban development programs (Amsterdam Congress, European Architecture 1975).</w:t>
      </w:r>
      <w:r w:rsidRPr="00E01BE6">
        <w:t xml:space="preserve"> </w:t>
      </w:r>
      <w:r w:rsidR="00C46385" w:rsidRPr="00E01BE6">
        <w:rPr>
          <w:rFonts w:asciiTheme="majorBidi" w:hAnsiTheme="majorBidi" w:cstheme="majorBidi"/>
          <w:lang w:bidi="fa-IR"/>
        </w:rPr>
        <w:t xml:space="preserve">Emphasis on “the </w:t>
      </w:r>
      <w:r w:rsidRPr="00E01BE6">
        <w:rPr>
          <w:rFonts w:asciiTheme="majorBidi" w:hAnsiTheme="majorBidi" w:cstheme="majorBidi"/>
          <w:lang w:bidi="fa-IR"/>
        </w:rPr>
        <w:t>principle of heritage transformation and dynamism</w:t>
      </w:r>
      <w:r w:rsidR="00C46385" w:rsidRPr="00E01BE6">
        <w:rPr>
          <w:rFonts w:asciiTheme="majorBidi" w:hAnsiTheme="majorBidi" w:cstheme="majorBidi"/>
          <w:lang w:bidi="fa-IR"/>
        </w:rPr>
        <w:t>”</w:t>
      </w:r>
      <w:r w:rsidRPr="00E01BE6">
        <w:rPr>
          <w:rFonts w:asciiTheme="majorBidi" w:hAnsiTheme="majorBidi" w:cstheme="majorBidi"/>
          <w:lang w:bidi="fa-IR"/>
        </w:rPr>
        <w:t xml:space="preserve"> </w:t>
      </w:r>
      <w:r w:rsidR="00C46385" w:rsidRPr="00E01BE6">
        <w:rPr>
          <w:rFonts w:asciiTheme="majorBidi" w:hAnsiTheme="majorBidi" w:cstheme="majorBidi"/>
          <w:lang w:bidi="fa-IR"/>
        </w:rPr>
        <w:t>co-occurred</w:t>
      </w:r>
      <w:r w:rsidRPr="00E01BE6">
        <w:rPr>
          <w:rFonts w:asciiTheme="majorBidi" w:hAnsiTheme="majorBidi" w:cstheme="majorBidi"/>
          <w:lang w:bidi="fa-IR"/>
        </w:rPr>
        <w:t xml:space="preserve"> with the </w:t>
      </w:r>
      <w:r w:rsidR="00C46385" w:rsidRPr="00E01BE6">
        <w:rPr>
          <w:rFonts w:asciiTheme="majorBidi" w:hAnsiTheme="majorBidi" w:cstheme="majorBidi"/>
          <w:lang w:bidi="fa-IR"/>
        </w:rPr>
        <w:t>formation of the</w:t>
      </w:r>
      <w:r w:rsidRPr="00E01BE6">
        <w:rPr>
          <w:rFonts w:asciiTheme="majorBidi" w:hAnsiTheme="majorBidi" w:cstheme="majorBidi"/>
          <w:lang w:bidi="fa-IR"/>
        </w:rPr>
        <w:t xml:space="preserve"> structural-strategic urban plans, </w:t>
      </w:r>
      <w:r w:rsidR="00C46385" w:rsidRPr="00E01BE6">
        <w:rPr>
          <w:rFonts w:asciiTheme="majorBidi" w:hAnsiTheme="majorBidi" w:cstheme="majorBidi"/>
          <w:lang w:bidi="fa-IR"/>
        </w:rPr>
        <w:t xml:space="preserve">emphasizing “the </w:t>
      </w:r>
      <w:r w:rsidRPr="00E01BE6">
        <w:rPr>
          <w:rFonts w:asciiTheme="majorBidi" w:hAnsiTheme="majorBidi" w:cstheme="majorBidi"/>
          <w:lang w:bidi="fa-IR"/>
        </w:rPr>
        <w:t>principle of process-ori</w:t>
      </w:r>
      <w:r w:rsidR="00C46385" w:rsidRPr="00E01BE6">
        <w:rPr>
          <w:rFonts w:asciiTheme="majorBidi" w:hAnsiTheme="majorBidi" w:cstheme="majorBidi"/>
          <w:lang w:bidi="fa-IR"/>
        </w:rPr>
        <w:t>en</w:t>
      </w:r>
      <w:r w:rsidRPr="00E01BE6">
        <w:rPr>
          <w:rFonts w:asciiTheme="majorBidi" w:hAnsiTheme="majorBidi" w:cstheme="majorBidi"/>
          <w:lang w:bidi="fa-IR"/>
        </w:rPr>
        <w:t>ted urban planning</w:t>
      </w:r>
      <w:r w:rsidR="00C46385" w:rsidRPr="00E01BE6">
        <w:rPr>
          <w:rFonts w:asciiTheme="majorBidi" w:hAnsiTheme="majorBidi" w:cstheme="majorBidi"/>
          <w:lang w:bidi="fa-IR"/>
        </w:rPr>
        <w:t>”</w:t>
      </w:r>
      <w:r w:rsidRPr="00E01BE6">
        <w:rPr>
          <w:rFonts w:asciiTheme="majorBidi" w:hAnsiTheme="majorBidi" w:cstheme="majorBidi"/>
          <w:lang w:bidi="fa-IR"/>
        </w:rPr>
        <w:t>.</w:t>
      </w:r>
    </w:p>
    <w:p w:rsidR="003E7A68" w:rsidRPr="00E01BE6" w:rsidRDefault="003E7A68" w:rsidP="00D24E17">
      <w:pPr>
        <w:jc w:val="both"/>
        <w:rPr>
          <w:rFonts w:asciiTheme="majorBidi" w:hAnsiTheme="majorBidi" w:cstheme="majorBidi"/>
          <w:rtl/>
          <w:lang w:bidi="fa-IR"/>
        </w:rPr>
      </w:pPr>
      <w:r w:rsidRPr="00E01BE6">
        <w:rPr>
          <w:rFonts w:asciiTheme="majorBidi" w:hAnsiTheme="majorBidi" w:cstheme="majorBidi"/>
          <w:b/>
          <w:bCs/>
          <w:lang w:bidi="fa-IR"/>
        </w:rPr>
        <w:t>1980-1990</w:t>
      </w:r>
      <w:r w:rsidRPr="00E01BE6">
        <w:rPr>
          <w:rFonts w:asciiTheme="majorBidi" w:hAnsiTheme="majorBidi" w:cstheme="majorBidi"/>
          <w:lang w:bidi="fa-IR"/>
        </w:rPr>
        <w:t xml:space="preserve">: In the 1980s, globalization and its effects on </w:t>
      </w:r>
      <w:r w:rsidR="00C46385" w:rsidRPr="00E01BE6">
        <w:rPr>
          <w:rFonts w:asciiTheme="majorBidi" w:hAnsiTheme="majorBidi" w:cstheme="majorBidi"/>
          <w:lang w:bidi="fa-IR"/>
        </w:rPr>
        <w:t>the economy and culture</w:t>
      </w:r>
      <w:r w:rsidR="00C46385" w:rsidRPr="00E01BE6">
        <w:rPr>
          <w:rFonts w:asciiTheme="majorBidi" w:hAnsiTheme="majorBidi" w:cstheme="majorBidi" w:hint="cs"/>
          <w:rtl/>
          <w:lang w:bidi="fa-IR"/>
        </w:rPr>
        <w:t xml:space="preserve"> </w:t>
      </w:r>
      <w:r w:rsidR="00C46385" w:rsidRPr="00E01BE6">
        <w:rPr>
          <w:rFonts w:asciiTheme="majorBidi" w:hAnsiTheme="majorBidi" w:cstheme="majorBidi"/>
          <w:lang w:bidi="fa-IR"/>
        </w:rPr>
        <w:t xml:space="preserve">caused </w:t>
      </w:r>
      <w:r w:rsidRPr="00E01BE6">
        <w:rPr>
          <w:rFonts w:asciiTheme="majorBidi" w:hAnsiTheme="majorBidi" w:cstheme="majorBidi"/>
          <w:lang w:bidi="fa-IR"/>
        </w:rPr>
        <w:t>the issues of culture and cultural cohesion</w:t>
      </w:r>
      <w:r w:rsidR="00C46385" w:rsidRPr="00E01BE6">
        <w:rPr>
          <w:rFonts w:asciiTheme="majorBidi" w:hAnsiTheme="majorBidi" w:cstheme="majorBidi"/>
          <w:lang w:bidi="fa-IR"/>
        </w:rPr>
        <w:t xml:space="preserve"> to attract special attention</w:t>
      </w:r>
      <w:r w:rsidRPr="00E01BE6">
        <w:rPr>
          <w:rFonts w:asciiTheme="majorBidi" w:hAnsiTheme="majorBidi" w:cstheme="majorBidi"/>
          <w:lang w:bidi="fa-IR"/>
        </w:rPr>
        <w:t>. The 1987 ICOMOS Reso</w:t>
      </w:r>
      <w:r w:rsidR="00C46385" w:rsidRPr="00E01BE6">
        <w:rPr>
          <w:rFonts w:asciiTheme="majorBidi" w:hAnsiTheme="majorBidi" w:cstheme="majorBidi"/>
          <w:lang w:bidi="fa-IR"/>
        </w:rPr>
        <w:t>lution in Brazil also emphasized</w:t>
      </w:r>
      <w:r w:rsidRPr="00E01BE6">
        <w:rPr>
          <w:rFonts w:asciiTheme="majorBidi" w:hAnsiTheme="majorBidi" w:cstheme="majorBidi"/>
          <w:lang w:bidi="fa-IR"/>
        </w:rPr>
        <w:t xml:space="preserve"> the care and rehabilitation </w:t>
      </w:r>
      <w:r w:rsidR="00C46385" w:rsidRPr="00E01BE6">
        <w:rPr>
          <w:rFonts w:asciiTheme="majorBidi" w:hAnsiTheme="majorBidi" w:cstheme="majorBidi"/>
          <w:lang w:bidi="fa-IR"/>
        </w:rPr>
        <w:t>of historic centers for cities’</w:t>
      </w:r>
      <w:r w:rsidRPr="00E01BE6">
        <w:rPr>
          <w:rFonts w:asciiTheme="majorBidi" w:hAnsiTheme="majorBidi" w:cstheme="majorBidi"/>
          <w:lang w:bidi="fa-IR"/>
        </w:rPr>
        <w:t xml:space="preserve"> cultural resources, with </w:t>
      </w:r>
      <w:r w:rsidR="00C46385" w:rsidRPr="00E01BE6">
        <w:rPr>
          <w:rFonts w:asciiTheme="majorBidi" w:hAnsiTheme="majorBidi" w:cstheme="majorBidi"/>
          <w:lang w:bidi="fa-IR"/>
        </w:rPr>
        <w:t>their social origin and identity</w:t>
      </w:r>
      <w:r w:rsidRPr="00E01BE6">
        <w:rPr>
          <w:rFonts w:asciiTheme="majorBidi" w:hAnsiTheme="majorBidi" w:cstheme="majorBidi"/>
          <w:lang w:bidi="fa-IR"/>
        </w:rPr>
        <w:t>, diverse functions, and the need for the participation of decision-makers and urban planners. The 1987 ICOMOS Charter of Washington called for the protection of historic cities to be included in economic and social development policies and urban and regional planning (</w:t>
      </w:r>
      <w:proofErr w:type="spellStart"/>
      <w:r w:rsidRPr="00E01BE6">
        <w:rPr>
          <w:rFonts w:asciiTheme="majorBidi" w:hAnsiTheme="majorBidi" w:cstheme="majorBidi"/>
          <w:lang w:bidi="fa-IR"/>
        </w:rPr>
        <w:t>Bonyadi</w:t>
      </w:r>
      <w:proofErr w:type="spellEnd"/>
      <w:r w:rsidRPr="00E01BE6">
        <w:rPr>
          <w:rFonts w:asciiTheme="majorBidi" w:hAnsiTheme="majorBidi" w:cstheme="majorBidi"/>
          <w:lang w:bidi="fa-IR"/>
        </w:rPr>
        <w:t>, 2012: 74).</w:t>
      </w:r>
      <w:r w:rsidRPr="00E01BE6">
        <w:t xml:space="preserve"> </w:t>
      </w:r>
      <w:r w:rsidRPr="00E01BE6">
        <w:rPr>
          <w:rFonts w:asciiTheme="majorBidi" w:hAnsiTheme="majorBidi" w:cstheme="majorBidi"/>
          <w:lang w:bidi="fa-IR"/>
        </w:rPr>
        <w:t xml:space="preserve">Also, with the beginning of sustainable development thinking, special attention was paid to the need for urban planning in coordination with the </w:t>
      </w:r>
      <w:r w:rsidR="00623AD9" w:rsidRPr="00E01BE6">
        <w:rPr>
          <w:rFonts w:asciiTheme="majorBidi" w:hAnsiTheme="majorBidi" w:cstheme="majorBidi"/>
        </w:rPr>
        <w:t>natural environment cultural heritage</w:t>
      </w:r>
      <w:r w:rsidRPr="00E01BE6">
        <w:rPr>
          <w:rFonts w:asciiTheme="majorBidi" w:hAnsiTheme="majorBidi" w:cstheme="majorBidi"/>
          <w:lang w:bidi="fa-IR"/>
        </w:rPr>
        <w:t xml:space="preserve">, which in urban heritage planning, the view of </w:t>
      </w:r>
      <w:r w:rsidR="00C46385" w:rsidRPr="00E01BE6">
        <w:rPr>
          <w:rFonts w:asciiTheme="majorBidi" w:hAnsiTheme="majorBidi" w:cstheme="majorBidi"/>
          <w:lang w:bidi="fa-IR"/>
        </w:rPr>
        <w:t>“</w:t>
      </w:r>
      <w:r w:rsidRPr="00E01BE6">
        <w:rPr>
          <w:rFonts w:asciiTheme="majorBidi" w:hAnsiTheme="majorBidi" w:cstheme="majorBidi"/>
          <w:lang w:bidi="fa-IR"/>
        </w:rPr>
        <w:t>urban regeneration</w:t>
      </w:r>
      <w:r w:rsidR="00C46385" w:rsidRPr="00E01BE6">
        <w:rPr>
          <w:rFonts w:asciiTheme="majorBidi" w:hAnsiTheme="majorBidi" w:cstheme="majorBidi"/>
          <w:lang w:bidi="fa-IR"/>
        </w:rPr>
        <w:t>”</w:t>
      </w:r>
      <w:r w:rsidRPr="00E01BE6">
        <w:rPr>
          <w:rFonts w:asciiTheme="majorBidi" w:hAnsiTheme="majorBidi" w:cstheme="majorBidi"/>
          <w:lang w:bidi="fa-IR"/>
        </w:rPr>
        <w:t xml:space="preserve"> was formed. This view was not anticipated due to the attention to environmental issues</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the sustainability of communities to respond to the </w:t>
      </w:r>
      <w:r w:rsidR="00C46385" w:rsidRPr="00E01BE6">
        <w:rPr>
          <w:rFonts w:asciiTheme="majorBidi" w:hAnsiTheme="majorBidi" w:cstheme="majorBidi"/>
          <w:lang w:bidi="fa-IR"/>
        </w:rPr>
        <w:t>“</w:t>
      </w:r>
      <w:r w:rsidRPr="00E01BE6">
        <w:rPr>
          <w:rFonts w:asciiTheme="majorBidi" w:hAnsiTheme="majorBidi" w:cstheme="majorBidi"/>
          <w:lang w:bidi="fa-IR"/>
        </w:rPr>
        <w:t>uncertainty</w:t>
      </w:r>
      <w:r w:rsidR="00C46385" w:rsidRPr="00E01BE6">
        <w:rPr>
          <w:rFonts w:asciiTheme="majorBidi" w:hAnsiTheme="majorBidi" w:cstheme="majorBidi"/>
          <w:lang w:bidi="fa-IR"/>
        </w:rPr>
        <w:t>”</w:t>
      </w:r>
      <w:r w:rsidRPr="00E01BE6">
        <w:rPr>
          <w:rFonts w:asciiTheme="majorBidi" w:hAnsiTheme="majorBidi" w:cstheme="majorBidi"/>
          <w:lang w:bidi="fa-IR"/>
        </w:rPr>
        <w:t xml:space="preserve"> </w:t>
      </w:r>
      <w:r w:rsidR="00C46385" w:rsidRPr="00E01BE6">
        <w:rPr>
          <w:rFonts w:asciiTheme="majorBidi" w:hAnsiTheme="majorBidi" w:cstheme="majorBidi"/>
          <w:lang w:bidi="fa-IR"/>
        </w:rPr>
        <w:t xml:space="preserve">principle during disasters </w:t>
      </w:r>
      <w:r w:rsidRPr="00E01BE6">
        <w:rPr>
          <w:rFonts w:asciiTheme="majorBidi" w:hAnsiTheme="majorBidi" w:cstheme="majorBidi"/>
          <w:lang w:bidi="fa-IR"/>
        </w:rPr>
        <w:t>was closely linked to urban planning approaches at the time. Also</w:t>
      </w:r>
      <w:r w:rsidR="00C46385" w:rsidRPr="00E01BE6">
        <w:rPr>
          <w:rFonts w:asciiTheme="majorBidi" w:hAnsiTheme="majorBidi" w:cstheme="majorBidi"/>
          <w:lang w:bidi="fa-IR"/>
        </w:rPr>
        <w:t>,</w:t>
      </w:r>
      <w:r w:rsidRPr="00E01BE6">
        <w:rPr>
          <w:rFonts w:asciiTheme="majorBidi" w:hAnsiTheme="majorBidi" w:cstheme="majorBidi"/>
          <w:lang w:bidi="fa-IR"/>
        </w:rPr>
        <w:t xml:space="preserve"> one of the concepts in this period was the </w:t>
      </w:r>
      <w:r w:rsidR="00C46385" w:rsidRPr="00E01BE6">
        <w:rPr>
          <w:rFonts w:asciiTheme="majorBidi" w:hAnsiTheme="majorBidi" w:cstheme="majorBidi"/>
          <w:lang w:bidi="fa-IR"/>
        </w:rPr>
        <w:t>“</w:t>
      </w:r>
      <w:r w:rsidRPr="00E01BE6">
        <w:rPr>
          <w:rFonts w:asciiTheme="majorBidi" w:hAnsiTheme="majorBidi" w:cstheme="majorBidi"/>
          <w:lang w:bidi="fa-IR"/>
        </w:rPr>
        <w:t>cultural landscape</w:t>
      </w:r>
      <w:r w:rsidR="00C46385" w:rsidRPr="00E01BE6">
        <w:rPr>
          <w:rFonts w:asciiTheme="majorBidi" w:hAnsiTheme="majorBidi" w:cstheme="majorBidi"/>
          <w:lang w:bidi="fa-IR"/>
        </w:rPr>
        <w:t>”</w:t>
      </w:r>
      <w:r w:rsidRPr="00E01BE6">
        <w:rPr>
          <w:rFonts w:asciiTheme="majorBidi" w:hAnsiTheme="majorBidi" w:cstheme="majorBidi"/>
          <w:lang w:bidi="fa-IR"/>
        </w:rPr>
        <w:t xml:space="preserve"> in heritage studies, which was due to the attention to the dynamic </w:t>
      </w:r>
      <w:r w:rsidR="00C46385" w:rsidRPr="00E01BE6">
        <w:rPr>
          <w:rFonts w:asciiTheme="majorBidi" w:hAnsiTheme="majorBidi" w:cstheme="majorBidi"/>
          <w:lang w:bidi="fa-IR"/>
        </w:rPr>
        <w:t xml:space="preserve">and continuous trend of </w:t>
      </w:r>
      <w:r w:rsidR="00623AD9" w:rsidRPr="00E01BE6">
        <w:rPr>
          <w:rFonts w:asciiTheme="majorBidi" w:hAnsiTheme="majorBidi" w:cstheme="majorBidi"/>
        </w:rPr>
        <w:t xml:space="preserve">natural environment cultural heritage </w:t>
      </w:r>
      <w:r w:rsidRPr="00E01BE6">
        <w:rPr>
          <w:rFonts w:asciiTheme="majorBidi" w:hAnsiTheme="majorBidi" w:cstheme="majorBidi"/>
          <w:lang w:bidi="fa-IR"/>
        </w:rPr>
        <w:t>in urban planning goals (the Brazilian ICOMOS Seminar, 1987).</w:t>
      </w:r>
    </w:p>
    <w:p w:rsidR="003E7A68" w:rsidRPr="00E01BE6" w:rsidRDefault="003E7A68" w:rsidP="00623AD9">
      <w:pPr>
        <w:jc w:val="both"/>
        <w:rPr>
          <w:rFonts w:asciiTheme="majorBidi" w:hAnsiTheme="majorBidi" w:cstheme="majorBidi"/>
          <w:rtl/>
          <w:lang w:bidi="fa-IR"/>
        </w:rPr>
      </w:pPr>
      <w:r w:rsidRPr="00E01BE6">
        <w:rPr>
          <w:rFonts w:asciiTheme="majorBidi" w:hAnsiTheme="majorBidi" w:cstheme="majorBidi"/>
          <w:b/>
          <w:bCs/>
          <w:lang w:bidi="fa-IR"/>
        </w:rPr>
        <w:t>1990-1990</w:t>
      </w:r>
      <w:r w:rsidRPr="00E01BE6">
        <w:rPr>
          <w:rFonts w:asciiTheme="majorBidi" w:hAnsiTheme="majorBidi" w:cstheme="majorBidi"/>
          <w:lang w:bidi="fa-IR"/>
        </w:rPr>
        <w:t xml:space="preserve">: The 1990s is the decade of value-based approaches to </w:t>
      </w:r>
      <w:r w:rsidR="00623AD9"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(1994 The Nara Document on Authenticity; and The 1999 Burra Charter), emphasizing the need to recognize and interpret heritage values. According to these charters and recommendations, the role of actors and the interpretive nature of heritage in decisions affecting heritage is significant. </w:t>
      </w:r>
      <w:r w:rsidR="00C46385" w:rsidRPr="00E01BE6">
        <w:rPr>
          <w:rFonts w:asciiTheme="majorBidi" w:hAnsiTheme="majorBidi" w:cstheme="majorBidi"/>
          <w:lang w:bidi="fa-IR"/>
        </w:rPr>
        <w:t>Critical thinking is emerging in theories in the decade of transition from modernism to postmodernism</w:t>
      </w:r>
      <w:r w:rsidRPr="00E01BE6">
        <w:rPr>
          <w:rFonts w:asciiTheme="majorBidi" w:hAnsiTheme="majorBidi" w:cstheme="majorBidi"/>
          <w:lang w:bidi="fa-IR"/>
        </w:rPr>
        <w:t>. As a result, in this period, the discussion of participation in high levels of urban planning was given special attention. It emphasized the role of offic</w:t>
      </w:r>
      <w:r w:rsidR="00C46385" w:rsidRPr="00E01BE6">
        <w:rPr>
          <w:rFonts w:asciiTheme="majorBidi" w:hAnsiTheme="majorBidi" w:cstheme="majorBidi"/>
          <w:lang w:bidi="fa-IR"/>
        </w:rPr>
        <w:t>i</w:t>
      </w:r>
      <w:r w:rsidRPr="00E01BE6">
        <w:rPr>
          <w:rFonts w:asciiTheme="majorBidi" w:hAnsiTheme="majorBidi" w:cstheme="majorBidi"/>
          <w:lang w:bidi="fa-IR"/>
        </w:rPr>
        <w:t>als and stakeholders in planning.</w:t>
      </w:r>
    </w:p>
    <w:p w:rsidR="003E7A68" w:rsidRPr="00E01BE6" w:rsidRDefault="003E7A68" w:rsidP="00623AD9">
      <w:pPr>
        <w:jc w:val="both"/>
        <w:rPr>
          <w:rFonts w:asciiTheme="majorBidi" w:hAnsiTheme="majorBidi" w:cstheme="majorBidi"/>
          <w:rtl/>
          <w:lang w:bidi="fa-IR"/>
        </w:rPr>
      </w:pPr>
      <w:r w:rsidRPr="00E01BE6">
        <w:rPr>
          <w:rFonts w:asciiTheme="majorBidi" w:hAnsiTheme="majorBidi" w:cstheme="majorBidi"/>
          <w:b/>
          <w:bCs/>
          <w:lang w:bidi="fa-IR"/>
        </w:rPr>
        <w:lastRenderedPageBreak/>
        <w:t>2000-2010</w:t>
      </w:r>
      <w:r w:rsidRPr="00E01BE6">
        <w:rPr>
          <w:rFonts w:asciiTheme="majorBidi" w:hAnsiTheme="majorBidi" w:cstheme="majorBidi"/>
          <w:lang w:bidi="fa-IR"/>
        </w:rPr>
        <w:t>: In the early 21</w:t>
      </w:r>
      <w:r w:rsidRPr="00E01BE6">
        <w:rPr>
          <w:rFonts w:asciiTheme="majorBidi" w:hAnsiTheme="majorBidi" w:cstheme="majorBidi"/>
          <w:vertAlign w:val="superscript"/>
          <w:lang w:bidi="fa-IR"/>
        </w:rPr>
        <w:t>st</w:t>
      </w:r>
      <w:r w:rsidRPr="00E01BE6">
        <w:rPr>
          <w:rFonts w:asciiTheme="majorBidi" w:hAnsiTheme="majorBidi" w:cstheme="majorBidi"/>
          <w:lang w:bidi="fa-IR"/>
        </w:rPr>
        <w:t xml:space="preserve"> century, in 2002, the UNESCO World Heritage Committee reaffirmed the universality of the 1972 agreement and the need to use cultural heritage as a tool for the sustainable development of all societies</w:t>
      </w:r>
      <w:r w:rsidRPr="00E01BE6">
        <w:t xml:space="preserve"> </w:t>
      </w:r>
      <w:r w:rsidRPr="00E01BE6">
        <w:rPr>
          <w:rFonts w:asciiTheme="majorBidi" w:hAnsiTheme="majorBidi" w:cstheme="majorBidi"/>
          <w:lang w:bidi="fa-IR"/>
        </w:rPr>
        <w:t>in a statement to its members in Budapest (</w:t>
      </w:r>
      <w:proofErr w:type="spellStart"/>
      <w:r w:rsidRPr="00E01BE6">
        <w:rPr>
          <w:rFonts w:asciiTheme="majorBidi" w:hAnsiTheme="majorBidi" w:cstheme="majorBidi"/>
          <w:lang w:bidi="fa-IR"/>
        </w:rPr>
        <w:t>Bonyadi</w:t>
      </w:r>
      <w:proofErr w:type="spellEnd"/>
      <w:r w:rsidRPr="00E01BE6">
        <w:rPr>
          <w:rFonts w:asciiTheme="majorBidi" w:hAnsiTheme="majorBidi" w:cstheme="majorBidi"/>
          <w:lang w:bidi="fa-IR"/>
        </w:rPr>
        <w:t xml:space="preserve">, 2012: 74-76). In 2003, the preservation of the intangible values of the natural environment cultural heritage was emphasized in the sustainable development of cities and human societies. </w:t>
      </w:r>
      <w:r w:rsidR="00C46385" w:rsidRPr="00E01BE6">
        <w:rPr>
          <w:rFonts w:asciiTheme="majorBidi" w:hAnsiTheme="majorBidi" w:cstheme="majorBidi"/>
          <w:lang w:bidi="fa-IR"/>
        </w:rPr>
        <w:t>I</w:t>
      </w:r>
      <w:r w:rsidRPr="00E01BE6">
        <w:rPr>
          <w:rFonts w:asciiTheme="majorBidi" w:hAnsiTheme="majorBidi" w:cstheme="majorBidi"/>
          <w:lang w:bidi="fa-IR"/>
        </w:rPr>
        <w:t xml:space="preserve">t paid </w:t>
      </w:r>
      <w:r w:rsidR="00C46385" w:rsidRPr="00E01BE6">
        <w:rPr>
          <w:rFonts w:asciiTheme="majorBidi" w:hAnsiTheme="majorBidi" w:cstheme="majorBidi"/>
          <w:lang w:bidi="fa-IR"/>
        </w:rPr>
        <w:t>particular</w:t>
      </w:r>
      <w:r w:rsidRPr="00E01BE6">
        <w:rPr>
          <w:rFonts w:asciiTheme="majorBidi" w:hAnsiTheme="majorBidi" w:cstheme="majorBidi"/>
          <w:lang w:bidi="fa-IR"/>
        </w:rPr>
        <w:t xml:space="preserve"> attention to the intrinsic and external features of the natural environment cultural heritage. Due to the global economic crisis and the effect of the globalization process on the historical continuity in urban heritage environments and the value of living traditions, </w:t>
      </w:r>
      <w:r w:rsidR="00C46385" w:rsidRPr="00E01BE6">
        <w:rPr>
          <w:rFonts w:asciiTheme="majorBidi" w:hAnsiTheme="majorBidi" w:cstheme="majorBidi"/>
          <w:lang w:bidi="fa-IR"/>
        </w:rPr>
        <w:t>residents’ priority</w:t>
      </w:r>
      <w:r w:rsidRPr="00E01BE6">
        <w:rPr>
          <w:rFonts w:asciiTheme="majorBidi" w:hAnsiTheme="majorBidi" w:cstheme="majorBidi"/>
          <w:lang w:bidi="fa-IR"/>
        </w:rPr>
        <w:t xml:space="preserve"> over tourists in heritage planning plans and projects was raised.</w:t>
      </w:r>
    </w:p>
    <w:p w:rsidR="00322FD6" w:rsidRPr="00E01BE6" w:rsidRDefault="00322FD6" w:rsidP="00D24E17">
      <w:pPr>
        <w:jc w:val="both"/>
        <w:rPr>
          <w:rFonts w:asciiTheme="majorBidi" w:hAnsiTheme="majorBidi" w:cstheme="majorBidi"/>
          <w:lang w:bidi="fa-IR"/>
        </w:rPr>
      </w:pPr>
      <w:r w:rsidRPr="00E01BE6">
        <w:rPr>
          <w:rFonts w:asciiTheme="majorBidi" w:hAnsiTheme="majorBidi" w:cstheme="majorBidi"/>
          <w:b/>
          <w:bCs/>
          <w:lang w:bidi="fa-IR"/>
        </w:rPr>
        <w:t>2010-2021</w:t>
      </w:r>
      <w:r w:rsidRPr="00E01BE6">
        <w:rPr>
          <w:rFonts w:asciiTheme="majorBidi" w:hAnsiTheme="majorBidi" w:cstheme="majorBidi"/>
          <w:lang w:bidi="fa-IR"/>
        </w:rPr>
        <w:t xml:space="preserve">: </w:t>
      </w:r>
      <w:r w:rsidR="00C46385" w:rsidRPr="00E01BE6">
        <w:rPr>
          <w:rFonts w:asciiTheme="majorBidi" w:hAnsiTheme="majorBidi" w:cstheme="majorBidi"/>
          <w:lang w:bidi="fa-IR"/>
        </w:rPr>
        <w:t>In the second decade of the 21st century, the UNESCO Recommendation on Historic Urban Landscape (2011) introduces a strategy to balance</w:t>
      </w:r>
      <w:r w:rsidRPr="00E01BE6">
        <w:rPr>
          <w:rFonts w:asciiTheme="majorBidi" w:hAnsiTheme="majorBidi" w:cstheme="majorBidi"/>
          <w:lang w:bidi="fa-IR"/>
        </w:rPr>
        <w:t xml:space="preserve"> urban development and sustainable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In this document, </w:t>
      </w:r>
      <w:r w:rsidR="00C46385" w:rsidRPr="00E01BE6">
        <w:rPr>
          <w:rFonts w:asciiTheme="majorBidi" w:hAnsiTheme="majorBidi" w:cstheme="majorBidi"/>
          <w:lang w:bidi="fa-IR"/>
        </w:rPr>
        <w:t>“</w:t>
      </w:r>
      <w:r w:rsidRPr="00E01BE6">
        <w:rPr>
          <w:rFonts w:asciiTheme="majorBidi" w:hAnsiTheme="majorBidi" w:cstheme="majorBidi"/>
          <w:lang w:bidi="fa-IR"/>
        </w:rPr>
        <w:t>urban heritage, including tangible and intangible values, is considered a major source in promoting the vitality of urban areas and promoting economic development and social cohesion in a changing global environment</w:t>
      </w:r>
      <w:r w:rsidR="00C46385" w:rsidRPr="00E01BE6">
        <w:rPr>
          <w:rFonts w:asciiTheme="majorBidi" w:hAnsiTheme="majorBidi" w:cstheme="majorBidi"/>
          <w:lang w:bidi="fa-IR"/>
        </w:rPr>
        <w:t>”</w:t>
      </w:r>
      <w:r w:rsidRPr="00E01BE6">
        <w:rPr>
          <w:rFonts w:asciiTheme="majorBidi" w:hAnsiTheme="majorBidi" w:cstheme="majorBidi"/>
          <w:lang w:bidi="fa-IR"/>
        </w:rPr>
        <w:t xml:space="preserve"> (UNESCO, 2014, Art.3). besides, in cities and historic urban areas, they are living beings that are constantly changing. These changes affect all </w:t>
      </w:r>
      <w:r w:rsidR="00C46385" w:rsidRPr="00E01BE6">
        <w:rPr>
          <w:rFonts w:asciiTheme="majorBidi" w:hAnsiTheme="majorBidi" w:cstheme="majorBidi"/>
          <w:lang w:bidi="fa-IR"/>
        </w:rPr>
        <w:t>urban elements</w:t>
      </w:r>
      <w:r w:rsidRPr="00E01BE6">
        <w:rPr>
          <w:rFonts w:asciiTheme="majorBidi" w:hAnsiTheme="majorBidi" w:cstheme="majorBidi"/>
          <w:lang w:bidi="fa-IR"/>
        </w:rPr>
        <w:t>, including natural, human, tangible</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intangible.</w:t>
      </w:r>
      <w:r w:rsidRPr="00E01BE6">
        <w:t xml:space="preserve"> </w:t>
      </w:r>
      <w:r w:rsidRPr="00E01BE6">
        <w:rPr>
          <w:rFonts w:asciiTheme="majorBidi" w:hAnsiTheme="majorBidi" w:cstheme="majorBidi"/>
          <w:lang w:bidi="fa-IR"/>
        </w:rPr>
        <w:t>Proper management of these changes can provide a</w:t>
      </w:r>
      <w:r w:rsidR="00C46385" w:rsidRPr="00E01BE6">
        <w:rPr>
          <w:rFonts w:asciiTheme="majorBidi" w:hAnsiTheme="majorBidi" w:cstheme="majorBidi"/>
          <w:lang w:bidi="fa-IR"/>
        </w:rPr>
        <w:t xml:space="preserve"> good</w:t>
      </w:r>
      <w:r w:rsidRPr="00E01BE6">
        <w:rPr>
          <w:rFonts w:asciiTheme="majorBidi" w:hAnsiTheme="majorBidi" w:cstheme="majorBidi"/>
          <w:lang w:bidi="fa-IR"/>
        </w:rPr>
        <w:t xml:space="preserve"> opportunity to improve the quality of cities and historic urban areas (ICOMOS, 2011: 4). The formation of urban areas </w:t>
      </w:r>
      <w:r w:rsidR="002346C0" w:rsidRPr="00E01BE6">
        <w:rPr>
          <w:rFonts w:asciiTheme="majorBidi" w:hAnsiTheme="majorBidi" w:cstheme="majorBidi"/>
          <w:lang w:bidi="fa-IR"/>
        </w:rPr>
        <w:t>results from</w:t>
      </w:r>
      <w:r w:rsidRPr="00E01BE6">
        <w:rPr>
          <w:rFonts w:asciiTheme="majorBidi" w:hAnsiTheme="majorBidi" w:cstheme="majorBidi"/>
          <w:lang w:bidi="fa-IR"/>
        </w:rPr>
        <w:t xml:space="preserve"> long processes that have been created in response to changes over time. Changes and all interventions in historic cities and urban areas must respect their tangible and intangible cultural values and improve the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of local people and the quality of the environment (ICOMOS, 2011: 7). According to </w:t>
      </w:r>
      <w:r w:rsidR="00EF5D33" w:rsidRPr="00E01BE6">
        <w:rPr>
          <w:rFonts w:asciiTheme="majorBidi" w:hAnsiTheme="majorBidi" w:cstheme="majorBidi"/>
          <w:lang w:bidi="fa-IR"/>
        </w:rPr>
        <w:t>the ICOMOS 2014 Florence Declaration</w:t>
      </w:r>
      <w:r w:rsidRPr="00E01BE6">
        <w:rPr>
          <w:rFonts w:asciiTheme="majorBidi" w:hAnsiTheme="majorBidi" w:cstheme="majorBidi"/>
          <w:lang w:bidi="fa-IR"/>
        </w:rPr>
        <w:t xml:space="preserve">, the emphasis is on the value of traditional knowledge to improve the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w:t>
      </w:r>
      <w:r w:rsidR="002346C0" w:rsidRPr="00E01BE6">
        <w:rPr>
          <w:rFonts w:asciiTheme="majorBidi" w:hAnsiTheme="majorBidi" w:cstheme="majorBidi"/>
          <w:lang w:bidi="fa-IR"/>
        </w:rPr>
        <w:t>Improving the QOL</w:t>
      </w:r>
      <w:r w:rsidRPr="00E01BE6">
        <w:rPr>
          <w:rFonts w:asciiTheme="majorBidi" w:hAnsiTheme="majorBidi" w:cstheme="majorBidi"/>
          <w:lang w:bidi="fa-IR"/>
        </w:rPr>
        <w:t xml:space="preserve"> emphasizes the need for a multidisciplinary and interdisciplinary approach and the city</w:t>
      </w:r>
      <w:r w:rsidR="00C46385" w:rsidRPr="00E01BE6">
        <w:rPr>
          <w:rFonts w:asciiTheme="majorBidi" w:hAnsiTheme="majorBidi" w:cstheme="majorBidi"/>
          <w:lang w:bidi="fa-IR"/>
        </w:rPr>
        <w:t>’</w:t>
      </w:r>
      <w:r w:rsidRPr="00E01BE6">
        <w:rPr>
          <w:rFonts w:asciiTheme="majorBidi" w:hAnsiTheme="majorBidi" w:cstheme="majorBidi"/>
          <w:lang w:bidi="fa-IR"/>
        </w:rPr>
        <w:t>s cultural landscape in heritage planning.</w:t>
      </w:r>
    </w:p>
    <w:p w:rsidR="00C46385" w:rsidRPr="00E01BE6" w:rsidRDefault="00322FD6" w:rsidP="00405589">
      <w:pPr>
        <w:jc w:val="both"/>
        <w:rPr>
          <w:rFonts w:asciiTheme="majorBidi" w:hAnsiTheme="majorBidi" w:cstheme="majorBidi"/>
          <w:lang w:bidi="fa-IR"/>
        </w:rPr>
      </w:pPr>
      <w:r w:rsidRPr="00E01BE6">
        <w:rPr>
          <w:rFonts w:asciiTheme="majorBidi" w:hAnsiTheme="majorBidi" w:cstheme="majorBidi"/>
          <w:lang w:bidi="fa-IR"/>
        </w:rPr>
        <w:t xml:space="preserve">The Global Sustainable Development </w:t>
      </w:r>
      <w:r w:rsidR="00EF5D33" w:rsidRPr="00E01BE6">
        <w:rPr>
          <w:rFonts w:asciiTheme="majorBidi" w:hAnsiTheme="majorBidi" w:cstheme="majorBidi"/>
          <w:lang w:bidi="fa-IR"/>
        </w:rPr>
        <w:t>Agenda</w:t>
      </w:r>
      <w:r w:rsidRPr="00E01BE6">
        <w:rPr>
          <w:rFonts w:asciiTheme="majorBidi" w:hAnsiTheme="majorBidi" w:cstheme="majorBidi"/>
          <w:lang w:bidi="fa-IR"/>
        </w:rPr>
        <w:t xml:space="preserve"> affirms the link between the sustainability of urban areas and cultural heritage. Among the 17 Sustainable Development Goals (SDGs), Goal 11 aims to </w:t>
      </w:r>
      <w:r w:rsidR="00C46385" w:rsidRPr="00E01BE6">
        <w:rPr>
          <w:rFonts w:asciiTheme="majorBidi" w:hAnsiTheme="majorBidi" w:cstheme="majorBidi"/>
          <w:lang w:bidi="fa-IR"/>
        </w:rPr>
        <w:t>“</w:t>
      </w:r>
      <w:r w:rsidRPr="00E01BE6">
        <w:rPr>
          <w:rFonts w:asciiTheme="majorBidi" w:hAnsiTheme="majorBidi" w:cstheme="majorBidi"/>
          <w:lang w:bidi="fa-IR"/>
        </w:rPr>
        <w:t>create cities and human settlements that must be safe, flexible and sustainable</w:t>
      </w:r>
      <w:r w:rsidR="00C46385" w:rsidRPr="00E01BE6">
        <w:rPr>
          <w:rFonts w:asciiTheme="majorBidi" w:hAnsiTheme="majorBidi" w:cstheme="majorBidi"/>
          <w:lang w:bidi="fa-IR"/>
        </w:rPr>
        <w:t>”</w:t>
      </w:r>
      <w:r w:rsidRPr="00E01BE6">
        <w:rPr>
          <w:rFonts w:asciiTheme="majorBidi" w:hAnsiTheme="majorBidi" w:cstheme="majorBidi"/>
          <w:lang w:bidi="fa-IR"/>
        </w:rPr>
        <w:t xml:space="preserve"> through </w:t>
      </w:r>
      <w:r w:rsidR="00C46385" w:rsidRPr="00E01BE6">
        <w:rPr>
          <w:rFonts w:asciiTheme="majorBidi" w:hAnsiTheme="majorBidi" w:cstheme="majorBidi"/>
          <w:lang w:bidi="fa-IR"/>
        </w:rPr>
        <w:t>“</w:t>
      </w:r>
      <w:r w:rsidRPr="00E01BE6">
        <w:rPr>
          <w:rFonts w:asciiTheme="majorBidi" w:hAnsiTheme="majorBidi" w:cstheme="majorBidi"/>
          <w:lang w:bidi="fa-IR"/>
        </w:rPr>
        <w:t>strengthening efforts to protect and preserve the world</w:t>
      </w:r>
      <w:r w:rsidR="00C46385" w:rsidRPr="00E01BE6">
        <w:rPr>
          <w:rFonts w:asciiTheme="majorBidi" w:hAnsiTheme="majorBidi" w:cstheme="majorBidi"/>
          <w:lang w:bidi="fa-IR"/>
        </w:rPr>
        <w:t>’</w:t>
      </w:r>
      <w:r w:rsidRPr="00E01BE6">
        <w:rPr>
          <w:rFonts w:asciiTheme="majorBidi" w:hAnsiTheme="majorBidi" w:cstheme="majorBidi"/>
          <w:lang w:bidi="fa-IR"/>
        </w:rPr>
        <w:t>s cultural and natural heritage.</w:t>
      </w:r>
      <w:r w:rsidR="00C46385" w:rsidRPr="00E01BE6">
        <w:rPr>
          <w:rFonts w:asciiTheme="majorBidi" w:hAnsiTheme="majorBidi" w:cstheme="majorBidi"/>
          <w:lang w:bidi="fa-IR"/>
        </w:rPr>
        <w:t>”</w:t>
      </w:r>
      <w:r w:rsidRPr="00E01BE6">
        <w:rPr>
          <w:rFonts w:asciiTheme="majorBidi" w:hAnsiTheme="majorBidi" w:cstheme="majorBidi"/>
          <w:lang w:bidi="fa-IR"/>
        </w:rPr>
        <w:t xml:space="preserve"> Since </w:t>
      </w:r>
      <w:r w:rsidR="00C46385" w:rsidRPr="00E01BE6">
        <w:rPr>
          <w:rFonts w:asciiTheme="majorBidi" w:hAnsiTheme="majorBidi" w:cstheme="majorBidi"/>
          <w:lang w:bidi="fa-IR"/>
        </w:rPr>
        <w:t>adopting the 2015 United Nations Sustainable Development Agenda in the new Habitat III Urban Plan in October 2016, ICOMOS’s mission was to implement the 2030 Agenda in terms of cultural and natural heritage and</w:t>
      </w:r>
      <w:r w:rsidRPr="00E01BE6">
        <w:rPr>
          <w:rFonts w:asciiTheme="majorBidi" w:hAnsiTheme="majorBidi" w:cstheme="majorBidi"/>
          <w:lang w:bidi="fa-IR"/>
        </w:rPr>
        <w:t xml:space="preserve"> work with strategic organizations. It aims to protect, preserve, function, and promote cultural heritage sites and knowledge through sustainable development (https://www.icomos.org/en).</w:t>
      </w:r>
      <w:r w:rsidRPr="00E01BE6">
        <w:t xml:space="preserve"> </w:t>
      </w:r>
      <w:r w:rsidRPr="00E01BE6">
        <w:rPr>
          <w:rFonts w:asciiTheme="majorBidi" w:hAnsiTheme="majorBidi" w:cstheme="majorBidi"/>
          <w:lang w:bidi="fa-IR"/>
        </w:rPr>
        <w:t xml:space="preserve">Thus, the </w:t>
      </w:r>
      <w:r w:rsidR="00C46385" w:rsidRPr="00E01BE6">
        <w:rPr>
          <w:rFonts w:asciiTheme="majorBidi" w:hAnsiTheme="majorBidi" w:cstheme="majorBidi"/>
          <w:lang w:bidi="fa-IR"/>
        </w:rPr>
        <w:t>significance of natural-</w:t>
      </w:r>
      <w:r w:rsidRPr="00E01BE6">
        <w:rPr>
          <w:rFonts w:asciiTheme="majorBidi" w:hAnsiTheme="majorBidi" w:cstheme="majorBidi"/>
          <w:lang w:bidi="fa-IR"/>
        </w:rPr>
        <w:t xml:space="preserve">cultural heritage at the local level in </w:t>
      </w:r>
      <w:r w:rsidR="00C46385" w:rsidRPr="00E01BE6">
        <w:rPr>
          <w:rFonts w:asciiTheme="majorBidi" w:hAnsiTheme="majorBidi" w:cstheme="majorBidi"/>
          <w:lang w:bidi="fa-IR"/>
        </w:rPr>
        <w:t>forming</w:t>
      </w:r>
      <w:r w:rsidRPr="00E01BE6">
        <w:rPr>
          <w:rFonts w:asciiTheme="majorBidi" w:hAnsiTheme="majorBidi" w:cstheme="majorBidi"/>
          <w:lang w:bidi="fa-IR"/>
        </w:rPr>
        <w:t xml:space="preserve"> cultures, welfare</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human identity </w:t>
      </w:r>
      <w:r w:rsidR="00C46385" w:rsidRPr="00E01BE6">
        <w:rPr>
          <w:rFonts w:asciiTheme="majorBidi" w:hAnsiTheme="majorBidi" w:cstheme="majorBidi"/>
          <w:lang w:bidi="fa-IR"/>
        </w:rPr>
        <w:t xml:space="preserve">was highlighted based </w:t>
      </w:r>
      <w:r w:rsidRPr="00E01BE6">
        <w:rPr>
          <w:rFonts w:asciiTheme="majorBidi" w:hAnsiTheme="majorBidi" w:cstheme="majorBidi"/>
          <w:lang w:bidi="fa-IR"/>
        </w:rPr>
        <w:t xml:space="preserve">on the emphasis on public participation in the definition and implementation of heritage policies and the contribution of local knowledge in various concepts of heritage. However, </w:t>
      </w:r>
      <w:r w:rsidR="00C46385" w:rsidRPr="00E01BE6">
        <w:rPr>
          <w:rFonts w:asciiTheme="majorBidi" w:hAnsiTheme="majorBidi" w:cstheme="majorBidi"/>
          <w:lang w:bidi="fa-IR"/>
        </w:rPr>
        <w:t>natural and cultural heritage definitions</w:t>
      </w:r>
      <w:r w:rsidRPr="00E01BE6">
        <w:rPr>
          <w:rFonts w:asciiTheme="majorBidi" w:hAnsiTheme="majorBidi" w:cstheme="majorBidi"/>
          <w:lang w:bidi="fa-IR"/>
        </w:rPr>
        <w:t xml:space="preserve"> are not clear and are constantly evolving (Jenkins, 2018: 75). </w:t>
      </w:r>
    </w:p>
    <w:p w:rsidR="00322FD6" w:rsidRPr="00E01BE6" w:rsidRDefault="00322FD6" w:rsidP="00843CFF">
      <w:pPr>
        <w:jc w:val="both"/>
        <w:rPr>
          <w:rFonts w:asciiTheme="majorBidi" w:hAnsiTheme="majorBidi" w:cstheme="majorBidi"/>
          <w:lang w:bidi="fa-IR"/>
        </w:rPr>
      </w:pPr>
      <w:r w:rsidRPr="00E01BE6">
        <w:rPr>
          <w:rFonts w:asciiTheme="majorBidi" w:hAnsiTheme="majorBidi" w:cstheme="majorBidi"/>
          <w:lang w:bidi="fa-IR"/>
        </w:rPr>
        <w:t>Also</w:t>
      </w:r>
      <w:r w:rsidR="00C46385" w:rsidRPr="00E01BE6">
        <w:rPr>
          <w:rFonts w:asciiTheme="majorBidi" w:hAnsiTheme="majorBidi" w:cstheme="majorBidi"/>
          <w:lang w:bidi="fa-IR"/>
        </w:rPr>
        <w:t>,</w:t>
      </w:r>
      <w:r w:rsidRPr="00E01BE6">
        <w:rPr>
          <w:rFonts w:asciiTheme="majorBidi" w:hAnsiTheme="majorBidi" w:cstheme="majorBidi"/>
          <w:lang w:bidi="fa-IR"/>
        </w:rPr>
        <w:t xml:space="preserve"> in 2020, with the COVID-19 outbreak, ICOMOS declared the theme of 2020 </w:t>
      </w:r>
      <w:r w:rsidR="00C46385" w:rsidRPr="00E01BE6">
        <w:rPr>
          <w:rFonts w:asciiTheme="majorBidi" w:hAnsiTheme="majorBidi" w:cstheme="majorBidi"/>
          <w:lang w:bidi="fa-IR"/>
        </w:rPr>
        <w:t>“</w:t>
      </w:r>
      <w:r w:rsidRPr="00E01BE6">
        <w:rPr>
          <w:rFonts w:asciiTheme="majorBidi" w:hAnsiTheme="majorBidi" w:cstheme="majorBidi"/>
          <w:lang w:bidi="fa-IR"/>
        </w:rPr>
        <w:t>a common culture, a common heritage, a common responsibility.</w:t>
      </w:r>
      <w:r w:rsidR="00C46385" w:rsidRPr="00E01BE6">
        <w:rPr>
          <w:rFonts w:asciiTheme="majorBidi" w:hAnsiTheme="majorBidi" w:cstheme="majorBidi"/>
          <w:lang w:bidi="fa-IR"/>
        </w:rPr>
        <w:t>”</w:t>
      </w:r>
      <w:r w:rsidRPr="00E01BE6">
        <w:rPr>
          <w:rFonts w:asciiTheme="majorBidi" w:hAnsiTheme="majorBidi" w:cstheme="majorBidi"/>
          <w:lang w:bidi="fa-IR"/>
        </w:rPr>
        <w:t xml:space="preserve"> Many people chanted this slogan because the</w:t>
      </w:r>
      <w:r w:rsidR="00C46385" w:rsidRPr="00E01BE6">
        <w:rPr>
          <w:rFonts w:asciiTheme="majorBidi" w:hAnsiTheme="majorBidi" w:cstheme="majorBidi"/>
          <w:lang w:bidi="fa-IR"/>
        </w:rPr>
        <w:t xml:space="preserve"> COVID-19</w:t>
      </w:r>
      <w:r w:rsidRPr="00E01BE6">
        <w:rPr>
          <w:rFonts w:asciiTheme="majorBidi" w:hAnsiTheme="majorBidi" w:cstheme="majorBidi"/>
          <w:lang w:bidi="fa-IR"/>
        </w:rPr>
        <w:t xml:space="preserve"> spread </w:t>
      </w:r>
      <w:r w:rsidR="00C46385" w:rsidRPr="00E01BE6">
        <w:rPr>
          <w:rFonts w:asciiTheme="majorBidi" w:hAnsiTheme="majorBidi" w:cstheme="majorBidi"/>
          <w:lang w:bidi="fa-IR"/>
        </w:rPr>
        <w:t>worldwide,</w:t>
      </w:r>
      <w:r w:rsidRPr="00E01BE6">
        <w:rPr>
          <w:rFonts w:asciiTheme="majorBidi" w:hAnsiTheme="majorBidi" w:cstheme="majorBidi"/>
          <w:lang w:bidi="fa-IR"/>
        </w:rPr>
        <w:t xml:space="preserve"> and all </w:t>
      </w:r>
      <w:r w:rsidR="00C46385" w:rsidRPr="00E01BE6">
        <w:rPr>
          <w:rFonts w:asciiTheme="majorBidi" w:hAnsiTheme="majorBidi" w:cstheme="majorBidi"/>
          <w:lang w:bidi="fa-IR"/>
        </w:rPr>
        <w:t xml:space="preserve">had the responsibility </w:t>
      </w:r>
      <w:r w:rsidRPr="00E01BE6">
        <w:rPr>
          <w:rFonts w:asciiTheme="majorBidi" w:hAnsiTheme="majorBidi" w:cstheme="majorBidi"/>
          <w:lang w:bidi="fa-IR"/>
        </w:rPr>
        <w:t>to prevent it. This issue acknowledges that the heritage of sites, landscapes, customs, and collections is often associated with and valued by numerous and diverse groups and communities.</w:t>
      </w:r>
      <w:r w:rsidRPr="00E01BE6">
        <w:t xml:space="preserve"> </w:t>
      </w:r>
      <w:r w:rsidRPr="00E01BE6">
        <w:rPr>
          <w:rFonts w:asciiTheme="majorBidi" w:hAnsiTheme="majorBidi" w:cstheme="majorBidi"/>
          <w:lang w:bidi="fa-IR"/>
        </w:rPr>
        <w:t xml:space="preserve">Paying attention to the relationships between cultures or cultural groups and their collective responsibility for caring for and preserving the characteristics, meanings, and deep values of cultural heritage is at the heart of this core issue (https://www.iranicomos.org/wp-content/uploads/2020/03/2020-ICOMOS-18th_April-Sharedcultures_EN.pdf). Thus, </w:t>
      </w:r>
      <w:r w:rsidR="00C46385" w:rsidRPr="00E01BE6">
        <w:rPr>
          <w:rFonts w:asciiTheme="majorBidi" w:hAnsiTheme="majorBidi" w:cstheme="majorBidi"/>
          <w:lang w:bidi="fa-IR"/>
        </w:rPr>
        <w:t>the late</w:t>
      </w:r>
      <w:r w:rsidRPr="00E01BE6">
        <w:rPr>
          <w:rFonts w:asciiTheme="majorBidi" w:hAnsiTheme="majorBidi" w:cstheme="majorBidi"/>
          <w:lang w:bidi="fa-IR"/>
        </w:rPr>
        <w:t xml:space="preserve"> </w:t>
      </w:r>
      <w:r w:rsidR="00C46385" w:rsidRPr="00E01BE6">
        <w:rPr>
          <w:rFonts w:asciiTheme="majorBidi" w:hAnsiTheme="majorBidi" w:cstheme="majorBidi"/>
          <w:lang w:bidi="fa-IR"/>
        </w:rPr>
        <w:t>20</w:t>
      </w:r>
      <w:r w:rsidR="00C46385" w:rsidRPr="00E01BE6">
        <w:rPr>
          <w:rFonts w:asciiTheme="majorBidi" w:hAnsiTheme="majorBidi" w:cstheme="majorBidi"/>
          <w:vertAlign w:val="superscript"/>
          <w:lang w:bidi="fa-IR"/>
        </w:rPr>
        <w:t>th</w:t>
      </w:r>
      <w:r w:rsidR="00C46385" w:rsidRPr="00E01BE6">
        <w:rPr>
          <w:rFonts w:asciiTheme="majorBidi" w:hAnsiTheme="majorBidi" w:cstheme="majorBidi"/>
          <w:lang w:bidi="fa-IR"/>
        </w:rPr>
        <w:t xml:space="preserve"> century emphasized</w:t>
      </w:r>
      <w:r w:rsidRPr="00E01BE6">
        <w:rPr>
          <w:rFonts w:asciiTheme="majorBidi" w:hAnsiTheme="majorBidi" w:cstheme="majorBidi"/>
          <w:lang w:bidi="fa-IR"/>
        </w:rPr>
        <w:t xml:space="preserve"> the multidisciplinary nature of heritage and the </w:t>
      </w:r>
      <w:r w:rsidR="00C46385" w:rsidRPr="00E01BE6">
        <w:rPr>
          <w:rFonts w:asciiTheme="majorBidi" w:hAnsiTheme="majorBidi" w:cstheme="majorBidi"/>
          <w:lang w:bidi="fa-IR"/>
        </w:rPr>
        <w:t>interactions of human beings and the nature</w:t>
      </w:r>
      <w:r w:rsidRPr="00E01BE6">
        <w:rPr>
          <w:rFonts w:asciiTheme="majorBidi" w:hAnsiTheme="majorBidi" w:cstheme="majorBidi"/>
          <w:lang w:bidi="fa-IR"/>
        </w:rPr>
        <w:t xml:space="preserve">, a deeper understanding of heritage formation, </w:t>
      </w:r>
      <w:r w:rsidR="00C46385" w:rsidRPr="00E01BE6">
        <w:rPr>
          <w:rFonts w:asciiTheme="majorBidi" w:hAnsiTheme="majorBidi" w:cstheme="majorBidi"/>
          <w:lang w:bidi="fa-IR"/>
        </w:rPr>
        <w:t xml:space="preserve">a </w:t>
      </w:r>
      <w:r w:rsidRPr="00E01BE6">
        <w:rPr>
          <w:rFonts w:asciiTheme="majorBidi" w:hAnsiTheme="majorBidi" w:cstheme="majorBidi"/>
          <w:lang w:bidi="fa-IR"/>
        </w:rPr>
        <w:t>complex interaction of human history and associated environmental changes in expressing the interpret</w:t>
      </w:r>
      <w:r w:rsidR="00C46385" w:rsidRPr="00E01BE6">
        <w:rPr>
          <w:rFonts w:asciiTheme="majorBidi" w:hAnsiTheme="majorBidi" w:cstheme="majorBidi"/>
          <w:lang w:bidi="fa-IR"/>
        </w:rPr>
        <w:t xml:space="preserve">ive nature of heritage values, </w:t>
      </w:r>
      <w:r w:rsidRPr="00E01BE6">
        <w:rPr>
          <w:rFonts w:asciiTheme="majorBidi" w:hAnsiTheme="majorBidi" w:cstheme="majorBidi"/>
          <w:lang w:bidi="fa-IR"/>
        </w:rPr>
        <w:t xml:space="preserve">and the role of actors in the </w:t>
      </w:r>
      <w:r w:rsidRPr="00E01BE6">
        <w:rPr>
          <w:rFonts w:asciiTheme="majorBidi" w:hAnsiTheme="majorBidi" w:cstheme="majorBidi"/>
          <w:lang w:bidi="fa-IR"/>
        </w:rPr>
        <w:lastRenderedPageBreak/>
        <w:t>progr</w:t>
      </w:r>
      <w:r w:rsidR="00C46385" w:rsidRPr="00E01BE6">
        <w:rPr>
          <w:rFonts w:asciiTheme="majorBidi" w:hAnsiTheme="majorBidi" w:cstheme="majorBidi"/>
          <w:lang w:bidi="fa-IR"/>
        </w:rPr>
        <w:t xml:space="preserve">am process </w:t>
      </w:r>
      <w:r w:rsidRPr="00E01BE6">
        <w:rPr>
          <w:rFonts w:asciiTheme="majorBidi" w:hAnsiTheme="majorBidi" w:cstheme="majorBidi"/>
          <w:lang w:bidi="fa-IR"/>
        </w:rPr>
        <w:t>(</w:t>
      </w:r>
      <w:proofErr w:type="spellStart"/>
      <w:r w:rsidRPr="00E01BE6">
        <w:rPr>
          <w:rFonts w:asciiTheme="majorBidi" w:hAnsiTheme="majorBidi" w:cstheme="majorBidi"/>
          <w:lang w:bidi="fa-IR"/>
        </w:rPr>
        <w:t>Avrami</w:t>
      </w:r>
      <w:proofErr w:type="spellEnd"/>
      <w:r w:rsidRPr="00E01BE6">
        <w:rPr>
          <w:rFonts w:asciiTheme="majorBidi" w:hAnsiTheme="majorBidi" w:cstheme="majorBidi"/>
          <w:lang w:bidi="fa-IR"/>
        </w:rPr>
        <w:t xml:space="preserve"> et</w:t>
      </w:r>
      <w:r w:rsidR="00C46385" w:rsidRPr="00E01BE6">
        <w:rPr>
          <w:rFonts w:asciiTheme="majorBidi" w:hAnsiTheme="majorBidi" w:cstheme="majorBidi"/>
          <w:lang w:bidi="fa-IR"/>
        </w:rPr>
        <w:t xml:space="preserve"> al., 2000; De la Torre, </w:t>
      </w:r>
      <w:proofErr w:type="gramStart"/>
      <w:r w:rsidR="00C46385" w:rsidRPr="00E01BE6">
        <w:rPr>
          <w:rFonts w:asciiTheme="majorBidi" w:hAnsiTheme="majorBidi" w:cstheme="majorBidi"/>
          <w:lang w:bidi="fa-IR"/>
        </w:rPr>
        <w:t xml:space="preserve">2002;  </w:t>
      </w:r>
      <w:proofErr w:type="spellStart"/>
      <w:r w:rsidR="00C46385" w:rsidRPr="00E01BE6">
        <w:rPr>
          <w:rFonts w:asciiTheme="majorBidi" w:hAnsiTheme="majorBidi" w:cstheme="majorBidi"/>
          <w:lang w:bidi="fa-IR"/>
        </w:rPr>
        <w:t>J</w:t>
      </w:r>
      <w:r w:rsidRPr="00E01BE6">
        <w:rPr>
          <w:rFonts w:asciiTheme="majorBidi" w:hAnsiTheme="majorBidi" w:cstheme="majorBidi"/>
          <w:lang w:bidi="fa-IR"/>
        </w:rPr>
        <w:t>okilehto</w:t>
      </w:r>
      <w:proofErr w:type="spellEnd"/>
      <w:proofErr w:type="gramEnd"/>
      <w:r w:rsidRPr="00E01BE6">
        <w:rPr>
          <w:rFonts w:asciiTheme="majorBidi" w:hAnsiTheme="majorBidi" w:cstheme="majorBidi"/>
          <w:lang w:bidi="fa-IR"/>
        </w:rPr>
        <w:t>, 2005; ICOMOS, 2003). In the 21</w:t>
      </w:r>
      <w:r w:rsidRPr="00E01BE6">
        <w:rPr>
          <w:rFonts w:asciiTheme="majorBidi" w:hAnsiTheme="majorBidi" w:cstheme="majorBidi"/>
          <w:vertAlign w:val="superscript"/>
          <w:lang w:bidi="fa-IR"/>
        </w:rPr>
        <w:t>st</w:t>
      </w:r>
      <w:r w:rsidRPr="00E01BE6">
        <w:rPr>
          <w:rFonts w:asciiTheme="majorBidi" w:hAnsiTheme="majorBidi" w:cstheme="majorBidi"/>
          <w:lang w:bidi="fa-IR"/>
        </w:rPr>
        <w:t xml:space="preserve"> century, with the introduction of new approaches such as heritage urbanism, heritage is recognized as an integral part of</w:t>
      </w:r>
      <w:r w:rsidR="00C46385" w:rsidRPr="00E01BE6">
        <w:rPr>
          <w:rFonts w:asciiTheme="majorBidi" w:hAnsiTheme="majorBidi" w:cstheme="majorBidi"/>
          <w:lang w:bidi="fa-IR"/>
        </w:rPr>
        <w:t xml:space="preserve"> the</w:t>
      </w:r>
      <w:r w:rsidRPr="00E01BE6">
        <w:rPr>
          <w:rFonts w:asciiTheme="majorBidi" w:hAnsiTheme="majorBidi" w:cstheme="majorBidi"/>
          <w:lang w:bidi="fa-IR"/>
        </w:rPr>
        <w:t xml:space="preserve"> sustainable development</w:t>
      </w:r>
      <w:r w:rsidR="00C46385" w:rsidRPr="00E01BE6">
        <w:rPr>
          <w:rFonts w:asciiTheme="majorBidi" w:hAnsiTheme="majorBidi" w:cstheme="majorBidi"/>
          <w:lang w:bidi="fa-IR"/>
        </w:rPr>
        <w:t xml:space="preserve"> approach</w:t>
      </w:r>
      <w:r w:rsidRPr="00E01BE6">
        <w:rPr>
          <w:rFonts w:asciiTheme="majorBidi" w:hAnsiTheme="majorBidi" w:cstheme="majorBidi"/>
          <w:lang w:bidi="fa-IR"/>
        </w:rPr>
        <w:t xml:space="preserve">. The survival and future of heritage </w:t>
      </w:r>
      <w:r w:rsidR="00C46385" w:rsidRPr="00E01BE6">
        <w:rPr>
          <w:rFonts w:asciiTheme="majorBidi" w:hAnsiTheme="majorBidi" w:cstheme="majorBidi"/>
          <w:lang w:bidi="fa-IR"/>
        </w:rPr>
        <w:t>are</w:t>
      </w:r>
      <w:r w:rsidRPr="00E01BE6">
        <w:rPr>
          <w:rFonts w:asciiTheme="majorBidi" w:hAnsiTheme="majorBidi" w:cstheme="majorBidi"/>
          <w:lang w:bidi="fa-IR"/>
        </w:rPr>
        <w:t xml:space="preserve"> linked to urban and spatial planning. It also</w:t>
      </w:r>
      <w:r w:rsidRPr="00E01BE6">
        <w:t xml:space="preserve"> </w:t>
      </w:r>
      <w:r w:rsidRPr="00E01BE6">
        <w:rPr>
          <w:rFonts w:asciiTheme="majorBidi" w:hAnsiTheme="majorBidi" w:cstheme="majorBidi"/>
          <w:lang w:bidi="fa-IR"/>
        </w:rPr>
        <w:t xml:space="preserve">considers the integrity of the space and the cultural heritage in it and considers heritage as an </w:t>
      </w:r>
      <w:r w:rsidR="00C46385" w:rsidRPr="00E01BE6">
        <w:rPr>
          <w:rFonts w:asciiTheme="majorBidi" w:hAnsiTheme="majorBidi" w:cstheme="majorBidi"/>
          <w:lang w:bidi="fa-IR"/>
        </w:rPr>
        <w:t>essential</w:t>
      </w:r>
      <w:r w:rsidRPr="00E01BE6">
        <w:rPr>
          <w:rFonts w:asciiTheme="majorBidi" w:hAnsiTheme="majorBidi" w:cstheme="majorBidi"/>
          <w:lang w:bidi="fa-IR"/>
        </w:rPr>
        <w:t xml:space="preserve"> factor in the quality of </w:t>
      </w:r>
      <w:r w:rsidR="00C46385" w:rsidRPr="00E01BE6">
        <w:rPr>
          <w:rFonts w:asciiTheme="majorBidi" w:hAnsiTheme="majorBidi" w:cstheme="majorBidi"/>
          <w:lang w:bidi="fa-IR"/>
        </w:rPr>
        <w:t xml:space="preserve">the </w:t>
      </w:r>
      <w:r w:rsidRPr="00E01BE6">
        <w:rPr>
          <w:rFonts w:asciiTheme="majorBidi" w:hAnsiTheme="majorBidi" w:cstheme="majorBidi"/>
          <w:lang w:bidi="fa-IR"/>
        </w:rPr>
        <w:t xml:space="preserve">landscape and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Zeayter</w:t>
      </w:r>
      <w:proofErr w:type="spellEnd"/>
      <w:r w:rsidRPr="00E01BE6">
        <w:rPr>
          <w:rFonts w:asciiTheme="majorBidi" w:hAnsiTheme="majorBidi" w:cstheme="majorBidi"/>
          <w:lang w:bidi="fa-IR"/>
        </w:rPr>
        <w:t xml:space="preserve"> &amp; Mansour, 2017: 6; Tweed &amp; Sutherland, 2007: 64; </w:t>
      </w:r>
      <w:proofErr w:type="spellStart"/>
      <w:r w:rsidRPr="00E01BE6">
        <w:rPr>
          <w:rFonts w:asciiTheme="majorBidi" w:hAnsiTheme="majorBidi" w:cstheme="majorBidi"/>
          <w:lang w:bidi="fa-IR"/>
        </w:rPr>
        <w:t>Wantzen</w:t>
      </w:r>
      <w:proofErr w:type="spellEnd"/>
      <w:r w:rsidRPr="00E01BE6">
        <w:rPr>
          <w:rFonts w:asciiTheme="majorBidi" w:hAnsiTheme="majorBidi" w:cstheme="majorBidi"/>
          <w:lang w:bidi="fa-IR"/>
        </w:rPr>
        <w:t xml:space="preserve"> et al</w:t>
      </w:r>
      <w:r w:rsidR="00C46385" w:rsidRPr="00E01BE6">
        <w:rPr>
          <w:rFonts w:asciiTheme="majorBidi" w:hAnsiTheme="majorBidi" w:cstheme="majorBidi"/>
          <w:lang w:bidi="fa-IR"/>
        </w:rPr>
        <w:t>.</w:t>
      </w:r>
      <w:r w:rsidRPr="00E01BE6">
        <w:rPr>
          <w:rFonts w:asciiTheme="majorBidi" w:hAnsiTheme="majorBidi" w:cstheme="majorBidi"/>
          <w:lang w:bidi="fa-IR"/>
        </w:rPr>
        <w:t xml:space="preserve">, 2016: 7-8, </w:t>
      </w:r>
      <w:proofErr w:type="spellStart"/>
      <w:r w:rsidRPr="00E01BE6">
        <w:rPr>
          <w:rFonts w:asciiTheme="majorBidi" w:hAnsiTheme="majorBidi" w:cstheme="majorBidi"/>
          <w:lang w:bidi="fa-IR"/>
        </w:rPr>
        <w:t>Šćitaroc</w:t>
      </w:r>
      <w:proofErr w:type="spellEnd"/>
      <w:r w:rsidRPr="00E01BE6">
        <w:rPr>
          <w:rFonts w:asciiTheme="majorBidi" w:hAnsiTheme="majorBidi" w:cstheme="majorBidi"/>
          <w:lang w:bidi="fa-IR"/>
        </w:rPr>
        <w:t xml:space="preserve">, 2015; </w:t>
      </w:r>
      <w:proofErr w:type="spellStart"/>
      <w:r w:rsidRPr="00E01BE6">
        <w:rPr>
          <w:rFonts w:asciiTheme="majorBidi" w:hAnsiTheme="majorBidi" w:cstheme="majorBidi"/>
          <w:lang w:bidi="fa-IR"/>
        </w:rPr>
        <w:t>Šćitaroc</w:t>
      </w:r>
      <w:proofErr w:type="spellEnd"/>
      <w:r w:rsidRPr="00E01BE6">
        <w:rPr>
          <w:rFonts w:asciiTheme="majorBidi" w:hAnsiTheme="majorBidi" w:cstheme="majorBidi"/>
          <w:lang w:bidi="fa-IR"/>
        </w:rPr>
        <w:t xml:space="preserve"> </w:t>
      </w:r>
      <w:r w:rsidR="00C46385" w:rsidRPr="00E01BE6">
        <w:rPr>
          <w:rFonts w:asciiTheme="majorBidi" w:hAnsiTheme="majorBidi" w:cstheme="majorBidi"/>
          <w:lang w:bidi="fa-IR"/>
        </w:rPr>
        <w:t>“</w:t>
      </w:r>
      <w:r w:rsidRPr="00E01BE6">
        <w:rPr>
          <w:rFonts w:asciiTheme="majorBidi" w:hAnsiTheme="majorBidi" w:cstheme="majorBidi"/>
          <w:lang w:bidi="fa-IR"/>
        </w:rPr>
        <w:t>HERU</w:t>
      </w:r>
      <w:r w:rsidR="00C46385" w:rsidRPr="00E01BE6">
        <w:rPr>
          <w:rFonts w:asciiTheme="majorBidi" w:hAnsiTheme="majorBidi" w:cstheme="majorBidi"/>
          <w:lang w:bidi="fa-IR"/>
        </w:rPr>
        <w:t>”</w:t>
      </w:r>
      <w:r w:rsidRPr="00E01BE6">
        <w:rPr>
          <w:rFonts w:asciiTheme="majorBidi" w:hAnsiTheme="majorBidi" w:cstheme="majorBidi"/>
          <w:lang w:bidi="fa-IR"/>
        </w:rPr>
        <w:t xml:space="preserve">, 2018; </w:t>
      </w:r>
      <w:proofErr w:type="spellStart"/>
      <w:r w:rsidRPr="00E01BE6">
        <w:rPr>
          <w:rFonts w:asciiTheme="majorBidi" w:hAnsiTheme="majorBidi" w:cstheme="majorBidi"/>
          <w:lang w:bidi="fa-IR"/>
        </w:rPr>
        <w:t>Šćitaroc</w:t>
      </w:r>
      <w:proofErr w:type="spellEnd"/>
      <w:r w:rsidRPr="00E01BE6">
        <w:rPr>
          <w:rFonts w:asciiTheme="majorBidi" w:hAnsiTheme="majorBidi" w:cstheme="majorBidi"/>
          <w:lang w:bidi="fa-IR"/>
        </w:rPr>
        <w:t>, 2019).</w:t>
      </w:r>
    </w:p>
    <w:p w:rsidR="001A083B" w:rsidRPr="00E01BE6" w:rsidRDefault="001A083B" w:rsidP="00EE4A94">
      <w:pPr>
        <w:jc w:val="both"/>
        <w:rPr>
          <w:rFonts w:asciiTheme="majorBidi" w:hAnsiTheme="majorBidi" w:cstheme="majorBidi"/>
          <w:lang w:bidi="fa-IR"/>
        </w:rPr>
      </w:pPr>
      <w:r w:rsidRPr="00E01BE6">
        <w:rPr>
          <w:rFonts w:asciiTheme="majorBidi" w:hAnsiTheme="majorBidi" w:cstheme="majorBidi"/>
          <w:lang w:bidi="fa-IR"/>
        </w:rPr>
        <w:t xml:space="preserve">According to the definitions of natural heritage </w:t>
      </w:r>
      <w:r w:rsidR="00C46385" w:rsidRPr="00E01BE6">
        <w:rPr>
          <w:rFonts w:asciiTheme="majorBidi" w:hAnsiTheme="majorBidi" w:cstheme="majorBidi"/>
          <w:lang w:bidi="fa-IR"/>
        </w:rPr>
        <w:t>from</w:t>
      </w:r>
      <w:r w:rsidRPr="00E01BE6">
        <w:rPr>
          <w:rFonts w:asciiTheme="majorBidi" w:hAnsiTheme="majorBidi" w:cstheme="majorBidi"/>
          <w:lang w:bidi="fa-IR"/>
        </w:rPr>
        <w:t xml:space="preserve"> 1902 to 2020, </w:t>
      </w:r>
      <w:r w:rsidR="00C46385" w:rsidRPr="00E01BE6">
        <w:rPr>
          <w:rFonts w:asciiTheme="majorBidi" w:hAnsiTheme="majorBidi" w:cstheme="majorBidi"/>
          <w:lang w:bidi="fa-IR"/>
        </w:rPr>
        <w:t>natural heritage values</w:t>
      </w:r>
      <w:r w:rsidRPr="00E01BE6">
        <w:rPr>
          <w:rFonts w:asciiTheme="majorBidi" w:hAnsiTheme="majorBidi" w:cstheme="majorBidi"/>
          <w:lang w:bidi="fa-IR"/>
        </w:rPr>
        <w:t xml:space="preserve"> are related to the human perceiver and decision</w:t>
      </w:r>
      <w:r w:rsidR="00C46385" w:rsidRPr="00E01BE6">
        <w:rPr>
          <w:rFonts w:asciiTheme="majorBidi" w:hAnsiTheme="majorBidi" w:cstheme="majorBidi"/>
          <w:lang w:bidi="fa-IR"/>
        </w:rPr>
        <w:t>-</w:t>
      </w:r>
      <w:r w:rsidRPr="00E01BE6">
        <w:rPr>
          <w:rFonts w:asciiTheme="majorBidi" w:hAnsiTheme="majorBidi" w:cstheme="majorBidi"/>
          <w:lang w:bidi="fa-IR"/>
        </w:rPr>
        <w:t xml:space="preserve">maker. Heritage </w:t>
      </w:r>
      <w:r w:rsidR="00C46385" w:rsidRPr="00E01BE6">
        <w:rPr>
          <w:rFonts w:asciiTheme="majorBidi" w:hAnsiTheme="majorBidi" w:cstheme="majorBidi"/>
          <w:lang w:bidi="fa-IR"/>
        </w:rPr>
        <w:t>is</w:t>
      </w:r>
      <w:r w:rsidRPr="00E01BE6">
        <w:rPr>
          <w:rFonts w:asciiTheme="majorBidi" w:hAnsiTheme="majorBidi" w:cstheme="majorBidi"/>
          <w:lang w:bidi="fa-IR"/>
        </w:rPr>
        <w:t xml:space="preserve"> interpretive (fro</w:t>
      </w:r>
      <w:r w:rsidR="00C46385" w:rsidRPr="00E01BE6">
        <w:rPr>
          <w:rFonts w:asciiTheme="majorBidi" w:hAnsiTheme="majorBidi" w:cstheme="majorBidi"/>
          <w:lang w:bidi="fa-IR"/>
        </w:rPr>
        <w:t xml:space="preserve">m society’s point of view); it </w:t>
      </w:r>
      <w:r w:rsidRPr="00E01BE6">
        <w:rPr>
          <w:rFonts w:asciiTheme="majorBidi" w:hAnsiTheme="majorBidi" w:cstheme="majorBidi"/>
          <w:lang w:bidi="fa-IR"/>
        </w:rPr>
        <w:t xml:space="preserve">depends on its </w:t>
      </w:r>
      <w:r w:rsidR="00C46385" w:rsidRPr="00E01BE6">
        <w:rPr>
          <w:rFonts w:asciiTheme="majorBidi" w:hAnsiTheme="majorBidi" w:cstheme="majorBidi"/>
          <w:lang w:bidi="fa-IR"/>
        </w:rPr>
        <w:t xml:space="preserve">context, </w:t>
      </w:r>
      <w:r w:rsidRPr="00E01BE6">
        <w:rPr>
          <w:rFonts w:asciiTheme="majorBidi" w:hAnsiTheme="majorBidi" w:cstheme="majorBidi"/>
          <w:lang w:bidi="fa-IR"/>
        </w:rPr>
        <w:t>values</w:t>
      </w:r>
      <w:r w:rsidR="00C46385" w:rsidRPr="00E01BE6">
        <w:rPr>
          <w:rFonts w:asciiTheme="majorBidi" w:hAnsiTheme="majorBidi" w:cstheme="majorBidi"/>
          <w:lang w:bidi="fa-IR"/>
        </w:rPr>
        <w:t>,</w:t>
      </w:r>
      <w:r w:rsidRPr="00E01BE6">
        <w:rPr>
          <w:rFonts w:asciiTheme="majorBidi" w:hAnsiTheme="majorBidi" w:cstheme="majorBidi"/>
          <w:lang w:bidi="fa-IR"/>
        </w:rPr>
        <w:t xml:space="preserve"> </w:t>
      </w:r>
      <w:r w:rsidR="00C46385" w:rsidRPr="00E01BE6">
        <w:rPr>
          <w:rFonts w:asciiTheme="majorBidi" w:hAnsiTheme="majorBidi" w:cstheme="majorBidi"/>
          <w:lang w:bidi="fa-IR"/>
        </w:rPr>
        <w:t xml:space="preserve">and perception of heritage for promoting values, and </w:t>
      </w:r>
      <w:r w:rsidRPr="00E01BE6">
        <w:rPr>
          <w:rFonts w:asciiTheme="majorBidi" w:hAnsiTheme="majorBidi" w:cstheme="majorBidi"/>
          <w:lang w:bidi="fa-IR"/>
        </w:rPr>
        <w:t>programs to preserve and develop this heritage are needed (Wallace et al., 2020: 144). Given th</w:t>
      </w:r>
      <w:r w:rsidR="00C46385" w:rsidRPr="00E01BE6">
        <w:rPr>
          <w:rFonts w:asciiTheme="majorBidi" w:hAnsiTheme="majorBidi" w:cstheme="majorBidi"/>
          <w:lang w:bidi="fa-IR"/>
        </w:rPr>
        <w:t>at individuals’ participation in and perception of heritage and resource management have a fundamental role,</w:t>
      </w:r>
      <w:r w:rsidRPr="00E01BE6">
        <w:rPr>
          <w:rFonts w:asciiTheme="majorBidi" w:hAnsiTheme="majorBidi" w:cstheme="majorBidi"/>
          <w:lang w:bidi="fa-IR"/>
        </w:rPr>
        <w:t xml:space="preserve"> research on the underlying values of motivation is needed to select and preserve heritage. Before any decision in management, understanding the social context is necessary and puts it in the future of heritage preservation.</w:t>
      </w:r>
    </w:p>
    <w:p w:rsidR="001A083B" w:rsidRPr="00E01BE6" w:rsidRDefault="001A083B" w:rsidP="00176A21">
      <w:pPr>
        <w:jc w:val="both"/>
        <w:rPr>
          <w:rFonts w:asciiTheme="majorBidi" w:hAnsiTheme="majorBidi" w:cstheme="majorBidi"/>
          <w:lang w:bidi="fa-IR"/>
        </w:rPr>
      </w:pPr>
      <w:r w:rsidRPr="00E01BE6">
        <w:rPr>
          <w:rFonts w:asciiTheme="majorBidi" w:hAnsiTheme="majorBidi" w:cstheme="majorBidi"/>
          <w:lang w:bidi="fa-IR"/>
        </w:rPr>
        <w:t xml:space="preserve">A planning framework that does not interfere with social contexts should address values and seek to integrate values with different stakeholder perspectives (Marmion, 2012: 53). </w:t>
      </w:r>
    </w:p>
    <w:p w:rsidR="0055272A" w:rsidRPr="00E01BE6" w:rsidRDefault="00920053" w:rsidP="00DD0EF2">
      <w:pPr>
        <w:ind w:left="360"/>
        <w:jc w:val="both"/>
        <w:rPr>
          <w:rFonts w:asciiTheme="majorBidi" w:hAnsiTheme="majorBidi" w:cstheme="majorBidi"/>
          <w:i/>
          <w:iCs/>
          <w:lang w:bidi="fa-IR"/>
        </w:rPr>
      </w:pPr>
      <w:r w:rsidRPr="00E01BE6">
        <w:rPr>
          <w:rFonts w:asciiTheme="majorBidi" w:hAnsiTheme="majorBidi" w:cstheme="majorBidi"/>
          <w:i/>
          <w:iCs/>
          <w:noProof/>
        </w:rPr>
        <w:lastRenderedPageBreak/>
        <w:drawing>
          <wp:anchor distT="0" distB="0" distL="114300" distR="114300" simplePos="0" relativeHeight="251695616" behindDoc="0" locked="0" layoutInCell="1" allowOverlap="1" wp14:anchorId="058DCCF1" wp14:editId="2BFBE0AA">
            <wp:simplePos x="0" y="0"/>
            <wp:positionH relativeFrom="margin">
              <wp:posOffset>-48260</wp:posOffset>
            </wp:positionH>
            <wp:positionV relativeFrom="paragraph">
              <wp:posOffset>215265</wp:posOffset>
            </wp:positionV>
            <wp:extent cx="6127750" cy="6594475"/>
            <wp:effectExtent l="0" t="0" r="6350" b="0"/>
            <wp:wrapSquare wrapText="bothSides"/>
            <wp:docPr id="3" name="Picture 3" descr="C:\Users\soltani\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tani\Desktop\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663" t="8667" r="10164" b="8676"/>
                    <a:stretch/>
                  </pic:blipFill>
                  <pic:spPr bwMode="auto">
                    <a:xfrm>
                      <a:off x="0" y="0"/>
                      <a:ext cx="6127750" cy="659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2B47" w:rsidRPr="00E01BE6" w:rsidRDefault="003F2B47" w:rsidP="009864E3">
      <w:pPr>
        <w:ind w:left="360"/>
        <w:jc w:val="both"/>
        <w:rPr>
          <w:rFonts w:asciiTheme="majorBidi" w:hAnsiTheme="majorBidi" w:cstheme="majorBidi"/>
          <w:i/>
          <w:iCs/>
          <w:lang w:bidi="fa-IR"/>
        </w:rPr>
      </w:pPr>
    </w:p>
    <w:p w:rsidR="00CF39AD" w:rsidRPr="00E01BE6" w:rsidRDefault="001A083B" w:rsidP="009864E3">
      <w:pPr>
        <w:ind w:left="360"/>
        <w:jc w:val="both"/>
        <w:rPr>
          <w:rFonts w:asciiTheme="majorBidi" w:hAnsiTheme="majorBidi" w:cstheme="majorBidi"/>
          <w:i/>
          <w:iCs/>
          <w:lang w:bidi="fa-IR"/>
        </w:rPr>
      </w:pPr>
      <w:r w:rsidRPr="00E01BE6">
        <w:rPr>
          <w:rFonts w:asciiTheme="majorBidi" w:hAnsiTheme="majorBidi" w:cstheme="majorBidi"/>
          <w:i/>
          <w:iCs/>
          <w:lang w:bidi="fa-IR"/>
        </w:rPr>
        <w:t xml:space="preserve">Introducing the evolution of the concept of </w:t>
      </w:r>
      <w:r w:rsidR="00B6071F" w:rsidRPr="00E01BE6">
        <w:rPr>
          <w:rFonts w:asciiTheme="majorBidi" w:hAnsiTheme="majorBidi" w:cstheme="majorBidi"/>
          <w:i/>
          <w:iCs/>
          <w:lang w:bidi="fa-IR"/>
        </w:rPr>
        <w:t>QOL</w:t>
      </w:r>
      <w:r w:rsidRPr="00E01BE6">
        <w:rPr>
          <w:rFonts w:asciiTheme="majorBidi" w:hAnsiTheme="majorBidi" w:cstheme="majorBidi"/>
          <w:i/>
          <w:iCs/>
          <w:lang w:bidi="fa-IR"/>
        </w:rPr>
        <w:t xml:space="preserve"> based on historical-structural analysis</w:t>
      </w:r>
    </w:p>
    <w:p w:rsidR="001A083B" w:rsidRPr="00E01BE6" w:rsidRDefault="00B6071F" w:rsidP="00405589">
      <w:pPr>
        <w:jc w:val="both"/>
        <w:rPr>
          <w:rFonts w:asciiTheme="majorBidi" w:hAnsiTheme="majorBidi" w:cstheme="majorBidi"/>
          <w:lang w:bidi="fa-IR"/>
        </w:rPr>
      </w:pPr>
      <w:r w:rsidRPr="00E01BE6">
        <w:rPr>
          <w:rFonts w:asciiTheme="majorBidi" w:hAnsiTheme="majorBidi" w:cstheme="majorBidi"/>
          <w:lang w:bidi="fa-IR"/>
        </w:rPr>
        <w:t>QOL</w:t>
      </w:r>
      <w:r w:rsidR="001A083B" w:rsidRPr="00E01BE6">
        <w:rPr>
          <w:rFonts w:asciiTheme="majorBidi" w:hAnsiTheme="majorBidi" w:cstheme="majorBidi"/>
          <w:lang w:bidi="fa-IR"/>
        </w:rPr>
        <w:t xml:space="preserve"> is not a new concept rooted in Greek philosophy: Aristotle referred to it in his discussion of happiness. Observed as a coherent thought of the twentieth century in the modern era, the concept of </w:t>
      </w:r>
      <w:r w:rsidRPr="00E01BE6">
        <w:rPr>
          <w:rFonts w:asciiTheme="majorBidi" w:hAnsiTheme="majorBidi" w:cstheme="majorBidi"/>
          <w:lang w:bidi="fa-IR"/>
        </w:rPr>
        <w:t>QOL</w:t>
      </w:r>
      <w:r w:rsidR="001A083B" w:rsidRPr="00E01BE6">
        <w:rPr>
          <w:rFonts w:asciiTheme="majorBidi" w:hAnsiTheme="majorBidi" w:cstheme="majorBidi"/>
          <w:lang w:bidi="fa-IR"/>
        </w:rPr>
        <w:t xml:space="preserve"> ha</w:t>
      </w:r>
      <w:r w:rsidR="00C46385" w:rsidRPr="00E01BE6">
        <w:rPr>
          <w:rFonts w:asciiTheme="majorBidi" w:hAnsiTheme="majorBidi" w:cstheme="majorBidi"/>
          <w:lang w:bidi="fa-IR"/>
        </w:rPr>
        <w:t>s</w:t>
      </w:r>
      <w:r w:rsidR="001A083B" w:rsidRPr="00E01BE6">
        <w:rPr>
          <w:rFonts w:asciiTheme="majorBidi" w:hAnsiTheme="majorBidi" w:cstheme="majorBidi"/>
          <w:lang w:bidi="fa-IR"/>
        </w:rPr>
        <w:t xml:space="preserve"> attracted the attention of philosophers such as Kierkegaard, Jean-Paul Sartre (</w:t>
      </w:r>
      <w:proofErr w:type="spellStart"/>
      <w:r w:rsidR="001A083B" w:rsidRPr="00E01BE6">
        <w:rPr>
          <w:rFonts w:asciiTheme="majorBidi" w:hAnsiTheme="majorBidi" w:cstheme="majorBidi"/>
          <w:lang w:bidi="fa-IR"/>
        </w:rPr>
        <w:t>Ghaffari</w:t>
      </w:r>
      <w:proofErr w:type="spellEnd"/>
      <w:r w:rsidR="001A083B" w:rsidRPr="00E01BE6">
        <w:rPr>
          <w:rFonts w:asciiTheme="majorBidi" w:hAnsiTheme="majorBidi" w:cstheme="majorBidi"/>
          <w:lang w:bidi="fa-IR"/>
        </w:rPr>
        <w:t xml:space="preserve"> &amp; </w:t>
      </w:r>
      <w:proofErr w:type="spellStart"/>
      <w:r w:rsidR="001A083B" w:rsidRPr="00E01BE6">
        <w:rPr>
          <w:rFonts w:asciiTheme="majorBidi" w:hAnsiTheme="majorBidi" w:cstheme="majorBidi"/>
          <w:lang w:bidi="fa-IR"/>
        </w:rPr>
        <w:t>Omidi</w:t>
      </w:r>
      <w:proofErr w:type="spellEnd"/>
      <w:r w:rsidR="001A083B" w:rsidRPr="00E01BE6">
        <w:rPr>
          <w:rFonts w:asciiTheme="majorBidi" w:hAnsiTheme="majorBidi" w:cstheme="majorBidi"/>
          <w:lang w:bidi="fa-IR"/>
        </w:rPr>
        <w:t xml:space="preserve">, 2009; </w:t>
      </w:r>
      <w:proofErr w:type="spellStart"/>
      <w:r w:rsidR="001A083B" w:rsidRPr="00E01BE6">
        <w:rPr>
          <w:rFonts w:asciiTheme="majorBidi" w:hAnsiTheme="majorBidi" w:cstheme="majorBidi"/>
          <w:lang w:bidi="fa-IR"/>
        </w:rPr>
        <w:t>Sameh</w:t>
      </w:r>
      <w:proofErr w:type="spellEnd"/>
      <w:r w:rsidR="001A083B" w:rsidRPr="00E01BE6">
        <w:rPr>
          <w:rFonts w:asciiTheme="majorBidi" w:hAnsiTheme="majorBidi" w:cstheme="majorBidi"/>
          <w:lang w:bidi="fa-IR"/>
        </w:rPr>
        <w:t xml:space="preserve"> &amp; </w:t>
      </w:r>
      <w:proofErr w:type="spellStart"/>
      <w:r w:rsidR="001A083B" w:rsidRPr="00E01BE6">
        <w:rPr>
          <w:rFonts w:asciiTheme="majorBidi" w:hAnsiTheme="majorBidi" w:cstheme="majorBidi"/>
          <w:lang w:bidi="fa-IR"/>
        </w:rPr>
        <w:t>Akrami</w:t>
      </w:r>
      <w:proofErr w:type="spellEnd"/>
      <w:r w:rsidR="001A083B" w:rsidRPr="00E01BE6">
        <w:rPr>
          <w:rFonts w:asciiTheme="majorBidi" w:hAnsiTheme="majorBidi" w:cstheme="majorBidi"/>
          <w:lang w:bidi="fa-IR"/>
        </w:rPr>
        <w:t>, 2016: 28).</w:t>
      </w:r>
    </w:p>
    <w:p w:rsidR="001A083B" w:rsidRPr="00E01BE6" w:rsidRDefault="001A083B" w:rsidP="00405589">
      <w:pPr>
        <w:jc w:val="both"/>
        <w:rPr>
          <w:rFonts w:asciiTheme="majorBidi" w:hAnsiTheme="majorBidi" w:cstheme="majorBidi"/>
          <w:lang w:bidi="fa-IR"/>
        </w:rPr>
      </w:pPr>
      <w:r w:rsidRPr="00E01BE6">
        <w:rPr>
          <w:rFonts w:asciiTheme="majorBidi" w:hAnsiTheme="majorBidi" w:cstheme="majorBidi"/>
          <w:b/>
          <w:bCs/>
          <w:lang w:bidi="fa-IR"/>
        </w:rPr>
        <w:lastRenderedPageBreak/>
        <w:t>Before 1960</w:t>
      </w:r>
      <w:r w:rsidRPr="00E01BE6">
        <w:rPr>
          <w:rFonts w:asciiTheme="majorBidi" w:hAnsiTheme="majorBidi" w:cstheme="majorBidi"/>
          <w:lang w:bidi="fa-IR"/>
        </w:rPr>
        <w:t xml:space="preserve">: Pigou first used the term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in 1920 in </w:t>
      </w:r>
      <w:r w:rsidRPr="00E01BE6">
        <w:rPr>
          <w:rFonts w:asciiTheme="majorBidi" w:hAnsiTheme="majorBidi" w:cstheme="majorBidi"/>
          <w:i/>
          <w:iCs/>
          <w:lang w:bidi="fa-IR"/>
        </w:rPr>
        <w:t>the Economy of Welfare</w:t>
      </w:r>
      <w:r w:rsidRPr="00E01BE6">
        <w:rPr>
          <w:rFonts w:asciiTheme="majorBidi" w:hAnsiTheme="majorBidi" w:cstheme="majorBidi"/>
          <w:lang w:bidi="fa-IR"/>
        </w:rPr>
        <w:t xml:space="preserve">. In this book, Pigou discusses government support for low-income groups and its impact on them and the national budget. It has been a popular subject with social, economic, and psychological researchers since the 1930s. </w:t>
      </w:r>
      <w:r w:rsidR="00C46385" w:rsidRPr="00E01BE6">
        <w:rPr>
          <w:rFonts w:asciiTheme="majorBidi" w:hAnsiTheme="majorBidi" w:cstheme="majorBidi"/>
          <w:lang w:bidi="fa-IR"/>
        </w:rPr>
        <w:t>D</w:t>
      </w:r>
      <w:r w:rsidRPr="00E01BE6">
        <w:rPr>
          <w:rFonts w:asciiTheme="majorBidi" w:hAnsiTheme="majorBidi" w:cstheme="majorBidi"/>
          <w:lang w:bidi="fa-IR"/>
        </w:rPr>
        <w:t xml:space="preserve">ue to the post-World War II period and the need for rapid reconstruction and the formation of the welfare state,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was </w:t>
      </w:r>
      <w:r w:rsidR="00C46385" w:rsidRPr="00E01BE6">
        <w:rPr>
          <w:rFonts w:asciiTheme="majorBidi" w:hAnsiTheme="majorBidi" w:cstheme="majorBidi"/>
          <w:lang w:bidi="fa-IR"/>
        </w:rPr>
        <w:t>introduced</w:t>
      </w:r>
      <w:r w:rsidRPr="00E01BE6">
        <w:rPr>
          <w:rFonts w:asciiTheme="majorBidi" w:hAnsiTheme="majorBidi" w:cstheme="majorBidi"/>
          <w:lang w:bidi="fa-IR"/>
        </w:rPr>
        <w:t xml:space="preserve"> </w:t>
      </w:r>
      <w:r w:rsidR="00C46385" w:rsidRPr="00E01BE6">
        <w:rPr>
          <w:rFonts w:asciiTheme="majorBidi" w:hAnsiTheme="majorBidi" w:cstheme="majorBidi"/>
          <w:lang w:bidi="fa-IR"/>
        </w:rPr>
        <w:t>as “</w:t>
      </w:r>
      <w:r w:rsidRPr="00E01BE6">
        <w:rPr>
          <w:rFonts w:asciiTheme="majorBidi" w:hAnsiTheme="majorBidi" w:cstheme="majorBidi"/>
          <w:lang w:bidi="fa-IR"/>
        </w:rPr>
        <w:t>standard of living</w:t>
      </w:r>
      <w:r w:rsidR="00C46385" w:rsidRPr="00E01BE6">
        <w:rPr>
          <w:rFonts w:asciiTheme="majorBidi" w:hAnsiTheme="majorBidi" w:cstheme="majorBidi"/>
          <w:lang w:bidi="fa-IR"/>
        </w:rPr>
        <w:t>”</w:t>
      </w:r>
      <w:r w:rsidRPr="00E01BE6">
        <w:rPr>
          <w:rFonts w:asciiTheme="majorBidi" w:hAnsiTheme="majorBidi" w:cstheme="majorBidi"/>
          <w:lang w:bidi="fa-IR"/>
        </w:rPr>
        <w:t xml:space="preserve"> to achieve greater efficiency </w:t>
      </w:r>
      <w:r w:rsidR="00C46385" w:rsidRPr="00E01BE6">
        <w:rPr>
          <w:rFonts w:asciiTheme="majorBidi" w:hAnsiTheme="majorBidi" w:cstheme="majorBidi"/>
          <w:lang w:bidi="fa-IR"/>
        </w:rPr>
        <w:t xml:space="preserve">for </w:t>
      </w:r>
      <w:r w:rsidRPr="00E01BE6">
        <w:rPr>
          <w:rFonts w:asciiTheme="majorBidi" w:hAnsiTheme="majorBidi" w:cstheme="majorBidi"/>
          <w:lang w:bidi="fa-IR"/>
        </w:rPr>
        <w:t>a minimum standard</w:t>
      </w:r>
      <w:r w:rsidR="00C46385" w:rsidRPr="00E01BE6">
        <w:rPr>
          <w:rFonts w:asciiTheme="majorBidi" w:hAnsiTheme="majorBidi" w:cstheme="majorBidi"/>
          <w:lang w:bidi="fa-IR"/>
        </w:rPr>
        <w:t>,</w:t>
      </w:r>
      <w:r w:rsidRPr="00E01BE6">
        <w:rPr>
          <w:rFonts w:asciiTheme="majorBidi" w:hAnsiTheme="majorBidi" w:cstheme="majorBidi"/>
          <w:lang w:bidi="fa-IR"/>
        </w:rPr>
        <w:t xml:space="preserve"> such as </w:t>
      </w:r>
      <w:r w:rsidR="00C46385" w:rsidRPr="00E01BE6">
        <w:rPr>
          <w:rFonts w:asciiTheme="majorBidi" w:hAnsiTheme="majorBidi" w:cstheme="majorBidi"/>
          <w:lang w:bidi="fa-IR"/>
        </w:rPr>
        <w:t xml:space="preserve">the need for </w:t>
      </w:r>
      <w:r w:rsidRPr="00E01BE6">
        <w:rPr>
          <w:rFonts w:asciiTheme="majorBidi" w:hAnsiTheme="majorBidi" w:cstheme="majorBidi"/>
          <w:lang w:bidi="fa-IR"/>
        </w:rPr>
        <w:t>housing. During this period, the goal of welfare states was to achieve the minimum standard of living; according to the physical view of comprehensive rational urban planning, the objective components of the standard of living can be observed.</w:t>
      </w:r>
    </w:p>
    <w:p w:rsidR="009335F2" w:rsidRPr="00E01BE6" w:rsidRDefault="009335F2" w:rsidP="00405589">
      <w:pPr>
        <w:jc w:val="both"/>
        <w:rPr>
          <w:rFonts w:asciiTheme="majorBidi" w:hAnsiTheme="majorBidi" w:cstheme="majorBidi"/>
          <w:rtl/>
          <w:lang w:bidi="fa-IR"/>
        </w:rPr>
      </w:pPr>
      <w:r w:rsidRPr="00E01BE6">
        <w:rPr>
          <w:rFonts w:asciiTheme="majorBidi" w:hAnsiTheme="majorBidi" w:cstheme="majorBidi"/>
          <w:b/>
          <w:bCs/>
          <w:lang w:bidi="fa-IR"/>
        </w:rPr>
        <w:t>1960-1970</w:t>
      </w:r>
      <w:r w:rsidRPr="00E01BE6">
        <w:rPr>
          <w:rFonts w:asciiTheme="majorBidi" w:hAnsiTheme="majorBidi" w:cstheme="majorBidi"/>
          <w:lang w:bidi="fa-IR"/>
        </w:rPr>
        <w:t xml:space="preserve">: A change in the concept of </w:t>
      </w:r>
      <w:r w:rsidR="00C46385" w:rsidRPr="00E01BE6">
        <w:rPr>
          <w:rFonts w:asciiTheme="majorBidi" w:hAnsiTheme="majorBidi" w:cstheme="majorBidi"/>
          <w:lang w:bidi="fa-IR"/>
        </w:rPr>
        <w:t>“</w:t>
      </w:r>
      <w:r w:rsidRPr="00E01BE6">
        <w:rPr>
          <w:rFonts w:asciiTheme="majorBidi" w:hAnsiTheme="majorBidi" w:cstheme="majorBidi"/>
          <w:lang w:bidi="fa-IR"/>
        </w:rPr>
        <w:t>standard</w:t>
      </w:r>
      <w:r w:rsidR="00C46385" w:rsidRPr="00E01BE6">
        <w:rPr>
          <w:rFonts w:asciiTheme="majorBidi" w:hAnsiTheme="majorBidi" w:cstheme="majorBidi"/>
          <w:lang w:bidi="fa-IR"/>
        </w:rPr>
        <w:t>”</w:t>
      </w:r>
      <w:r w:rsidRPr="00E01BE6">
        <w:rPr>
          <w:rFonts w:asciiTheme="majorBidi" w:hAnsiTheme="majorBidi" w:cstheme="majorBidi"/>
          <w:lang w:bidi="fa-IR"/>
        </w:rPr>
        <w:t xml:space="preserve"> to </w:t>
      </w:r>
      <w:r w:rsidR="00C46385" w:rsidRPr="00E01BE6">
        <w:rPr>
          <w:rFonts w:asciiTheme="majorBidi" w:hAnsiTheme="majorBidi" w:cstheme="majorBidi"/>
          <w:lang w:bidi="fa-IR"/>
        </w:rPr>
        <w:t>“</w:t>
      </w:r>
      <w:r w:rsidRPr="00E01BE6">
        <w:rPr>
          <w:rFonts w:asciiTheme="majorBidi" w:hAnsiTheme="majorBidi" w:cstheme="majorBidi"/>
          <w:lang w:bidi="fa-IR"/>
        </w:rPr>
        <w:t>quality</w:t>
      </w:r>
      <w:r w:rsidR="00C46385" w:rsidRPr="00E01BE6">
        <w:rPr>
          <w:rFonts w:asciiTheme="majorBidi" w:hAnsiTheme="majorBidi" w:cstheme="majorBidi"/>
          <w:lang w:bidi="fa-IR"/>
        </w:rPr>
        <w:t>”</w:t>
      </w:r>
      <w:r w:rsidRPr="00E01BE6">
        <w:rPr>
          <w:rFonts w:asciiTheme="majorBidi" w:hAnsiTheme="majorBidi" w:cstheme="majorBidi"/>
          <w:lang w:bidi="fa-IR"/>
        </w:rPr>
        <w:t xml:space="preserve"> indicates an improvement in the material conditions of life in industrialized countries in the 1960s; according to </w:t>
      </w:r>
      <w:proofErr w:type="spellStart"/>
      <w:r w:rsidRPr="00E01BE6">
        <w:rPr>
          <w:rFonts w:asciiTheme="majorBidi" w:hAnsiTheme="majorBidi" w:cstheme="majorBidi"/>
          <w:lang w:bidi="fa-IR"/>
        </w:rPr>
        <w:t>Schuessler</w:t>
      </w:r>
      <w:proofErr w:type="spellEnd"/>
      <w:r w:rsidRPr="00E01BE6">
        <w:rPr>
          <w:rFonts w:asciiTheme="majorBidi" w:hAnsiTheme="majorBidi" w:cstheme="majorBidi"/>
          <w:lang w:bidi="fa-IR"/>
        </w:rPr>
        <w:t xml:space="preserve"> and Fisher, </w:t>
      </w:r>
      <w:r w:rsidR="00C46385" w:rsidRPr="00E01BE6">
        <w:rPr>
          <w:rFonts w:asciiTheme="majorBidi" w:hAnsiTheme="majorBidi" w:cstheme="majorBidi"/>
          <w:lang w:bidi="fa-IR"/>
        </w:rPr>
        <w:t>“</w:t>
      </w:r>
      <w:r w:rsidR="00B6071F" w:rsidRPr="00E01BE6">
        <w:rPr>
          <w:rFonts w:asciiTheme="majorBidi" w:hAnsiTheme="majorBidi" w:cstheme="majorBidi"/>
          <w:lang w:bidi="fa-IR"/>
        </w:rPr>
        <w:t>QOL</w:t>
      </w:r>
      <w:r w:rsidR="00C46385" w:rsidRPr="00E01BE6">
        <w:rPr>
          <w:rFonts w:asciiTheme="majorBidi" w:hAnsiTheme="majorBidi" w:cstheme="majorBidi"/>
          <w:lang w:bidi="fa-IR"/>
        </w:rPr>
        <w:t>”</w:t>
      </w:r>
      <w:r w:rsidRPr="00E01BE6">
        <w:rPr>
          <w:rFonts w:asciiTheme="majorBidi" w:hAnsiTheme="majorBidi" w:cstheme="majorBidi"/>
          <w:lang w:bidi="fa-IR"/>
        </w:rPr>
        <w:t xml:space="preserve"> was first used in the 1960 US Presidential Commission</w:t>
      </w:r>
      <w:r w:rsidR="00C46385" w:rsidRPr="00E01BE6">
        <w:rPr>
          <w:rFonts w:asciiTheme="majorBidi" w:hAnsiTheme="majorBidi" w:cstheme="majorBidi"/>
          <w:lang w:bidi="fa-IR"/>
        </w:rPr>
        <w:t>’</w:t>
      </w:r>
      <w:r w:rsidRPr="00E01BE6">
        <w:rPr>
          <w:rFonts w:asciiTheme="majorBidi" w:hAnsiTheme="majorBidi" w:cstheme="majorBidi"/>
          <w:lang w:bidi="fa-IR"/>
        </w:rPr>
        <w:t xml:space="preserve">s report on national goals (Wood, 1999). These developments were due to dissatisfaction with the social and environmental consequences of modernization, economic transformation, and the formation of protest movements against the inefficiency of comprehensive rational and quantitative planning in urban planning. Oppositions to rational urban development (comprehensive plan and formation of social movements including those of Jane Jacobs and Alexandra) and efforts to preserve the historical fabric and revitalize worn-out textures were discussed in urban planning. Social activists and urban planners also showed that cities have </w:t>
      </w:r>
      <w:r w:rsidR="00C46385" w:rsidRPr="00E01BE6">
        <w:rPr>
          <w:rFonts w:asciiTheme="majorBidi" w:hAnsiTheme="majorBidi" w:cstheme="majorBidi"/>
          <w:lang w:bidi="fa-IR"/>
        </w:rPr>
        <w:t xml:space="preserve">an </w:t>
      </w:r>
      <w:r w:rsidRPr="00E01BE6">
        <w:rPr>
          <w:rFonts w:asciiTheme="majorBidi" w:hAnsiTheme="majorBidi" w:cstheme="majorBidi"/>
          <w:lang w:bidi="fa-IR"/>
        </w:rPr>
        <w:t>identity and cultural needs for residents.</w:t>
      </w:r>
      <w:r w:rsidRPr="00E01BE6">
        <w:t xml:space="preserve"> </w:t>
      </w:r>
      <w:r w:rsidRPr="00E01BE6">
        <w:rPr>
          <w:rFonts w:asciiTheme="majorBidi" w:hAnsiTheme="majorBidi" w:cstheme="majorBidi"/>
          <w:lang w:bidi="fa-IR"/>
        </w:rPr>
        <w:t xml:space="preserve">Since the 1930s, researchers have studied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through </w:t>
      </w:r>
      <w:r w:rsidR="00C46385" w:rsidRPr="00E01BE6">
        <w:rPr>
          <w:rFonts w:asciiTheme="majorBidi" w:hAnsiTheme="majorBidi" w:cstheme="majorBidi"/>
          <w:lang w:bidi="fa-IR"/>
        </w:rPr>
        <w:t>various</w:t>
      </w:r>
      <w:r w:rsidRPr="00E01BE6">
        <w:rPr>
          <w:rFonts w:asciiTheme="majorBidi" w:hAnsiTheme="majorBidi" w:cstheme="majorBidi"/>
          <w:lang w:bidi="fa-IR"/>
        </w:rPr>
        <w:t xml:space="preserve"> methods and approaches. They have tried to determine the components and elements of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and compare geographical areas such as cities, states</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countries by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indicators (Clergy et al., 2014: 6). </w:t>
      </w:r>
      <w:r w:rsidR="00C46385" w:rsidRPr="00E01BE6">
        <w:rPr>
          <w:rFonts w:asciiTheme="majorBidi" w:hAnsiTheme="majorBidi" w:cstheme="majorBidi"/>
          <w:lang w:bidi="fa-IR"/>
        </w:rPr>
        <w:t>However,</w:t>
      </w:r>
      <w:r w:rsidRPr="00E01BE6">
        <w:rPr>
          <w:rFonts w:asciiTheme="majorBidi" w:hAnsiTheme="majorBidi" w:cstheme="majorBidi"/>
          <w:lang w:bidi="fa-IR"/>
        </w:rPr>
        <w:t xml:space="preserve"> academically, the concept of urban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has been a field of research since the early 1960s (</w:t>
      </w:r>
      <w:proofErr w:type="spellStart"/>
      <w:r w:rsidRPr="00E01BE6">
        <w:rPr>
          <w:rFonts w:asciiTheme="majorBidi" w:hAnsiTheme="majorBidi" w:cstheme="majorBidi"/>
          <w:lang w:bidi="fa-IR"/>
        </w:rPr>
        <w:t>Schuessler</w:t>
      </w:r>
      <w:proofErr w:type="spellEnd"/>
      <w:r w:rsidRPr="00E01BE6">
        <w:rPr>
          <w:rFonts w:asciiTheme="majorBidi" w:hAnsiTheme="majorBidi" w:cstheme="majorBidi"/>
          <w:lang w:bidi="fa-IR"/>
        </w:rPr>
        <w:t xml:space="preserve"> &amp; Fisher, 1985: 130).</w:t>
      </w:r>
    </w:p>
    <w:p w:rsidR="009335F2" w:rsidRPr="00E01BE6" w:rsidRDefault="009335F2" w:rsidP="00405589">
      <w:pPr>
        <w:jc w:val="both"/>
        <w:rPr>
          <w:rFonts w:asciiTheme="majorBidi" w:hAnsiTheme="majorBidi" w:cstheme="majorBidi"/>
          <w:lang w:bidi="fa-IR"/>
        </w:rPr>
      </w:pPr>
      <w:r w:rsidRPr="00E01BE6">
        <w:rPr>
          <w:rFonts w:asciiTheme="majorBidi" w:hAnsiTheme="majorBidi" w:cstheme="majorBidi"/>
          <w:b/>
          <w:bCs/>
          <w:lang w:bidi="fa-IR"/>
        </w:rPr>
        <w:t>1970-1980</w:t>
      </w:r>
      <w:r w:rsidRPr="00E01BE6">
        <w:rPr>
          <w:rFonts w:asciiTheme="majorBidi" w:hAnsiTheme="majorBidi" w:cstheme="majorBidi"/>
          <w:lang w:bidi="fa-IR"/>
        </w:rPr>
        <w:t xml:space="preserve">: The 1970s marked a turning point in the study of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with most emphasizing the </w:t>
      </w:r>
      <w:r w:rsidR="00C46385" w:rsidRPr="00E01BE6">
        <w:rPr>
          <w:rFonts w:asciiTheme="majorBidi" w:hAnsiTheme="majorBidi" w:cstheme="majorBidi"/>
          <w:lang w:bidi="fa-IR"/>
        </w:rPr>
        <w:t>“</w:t>
      </w:r>
      <w:r w:rsidRPr="00E01BE6">
        <w:rPr>
          <w:rFonts w:asciiTheme="majorBidi" w:hAnsiTheme="majorBidi" w:cstheme="majorBidi"/>
          <w:lang w:bidi="fa-IR"/>
        </w:rPr>
        <w:t xml:space="preserve">definition of </w:t>
      </w:r>
      <w:r w:rsidR="00B6071F" w:rsidRPr="00E01BE6">
        <w:rPr>
          <w:rFonts w:asciiTheme="majorBidi" w:hAnsiTheme="majorBidi" w:cstheme="majorBidi"/>
          <w:lang w:bidi="fa-IR"/>
        </w:rPr>
        <w:t>QOL</w:t>
      </w:r>
      <w:r w:rsidR="00C46385" w:rsidRPr="00E01BE6">
        <w:rPr>
          <w:rFonts w:asciiTheme="majorBidi" w:hAnsiTheme="majorBidi" w:cstheme="majorBidi"/>
          <w:lang w:bidi="fa-IR"/>
        </w:rPr>
        <w:t>”</w:t>
      </w:r>
      <w:r w:rsidRPr="00E01BE6">
        <w:rPr>
          <w:rFonts w:asciiTheme="majorBidi" w:hAnsiTheme="majorBidi" w:cstheme="majorBidi"/>
          <w:lang w:bidi="fa-IR"/>
        </w:rPr>
        <w:t xml:space="preserve">. From this date onwards, discussions on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focused more on the three areas of scientific discipline</w:t>
      </w:r>
      <w:r w:rsidR="00C46385" w:rsidRPr="00E01BE6">
        <w:rPr>
          <w:rFonts w:asciiTheme="majorBidi" w:hAnsiTheme="majorBidi" w:cstheme="majorBidi"/>
          <w:lang w:bidi="fa-IR"/>
        </w:rPr>
        <w:t>:</w:t>
      </w:r>
      <w:r w:rsidRPr="00E01BE6">
        <w:rPr>
          <w:rFonts w:asciiTheme="majorBidi" w:hAnsiTheme="majorBidi" w:cstheme="majorBidi"/>
          <w:lang w:bidi="fa-IR"/>
        </w:rPr>
        <w:t xml:space="preserve"> medicine, psychology, and social sciences. Also d</w:t>
      </w:r>
      <w:r w:rsidR="00C46385" w:rsidRPr="00E01BE6">
        <w:rPr>
          <w:rFonts w:asciiTheme="majorBidi" w:hAnsiTheme="majorBidi" w:cstheme="majorBidi"/>
          <w:lang w:bidi="fa-IR"/>
        </w:rPr>
        <w:t>i</w:t>
      </w:r>
      <w:r w:rsidRPr="00E01BE6">
        <w:rPr>
          <w:rFonts w:asciiTheme="majorBidi" w:hAnsiTheme="majorBidi" w:cstheme="majorBidi"/>
          <w:lang w:bidi="fa-IR"/>
        </w:rPr>
        <w:t xml:space="preserve">scussed was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in individuals</w:t>
      </w:r>
      <w:r w:rsidR="00C46385" w:rsidRPr="00E01BE6">
        <w:rPr>
          <w:rFonts w:asciiTheme="majorBidi" w:hAnsiTheme="majorBidi" w:cstheme="majorBidi"/>
          <w:lang w:bidi="fa-IR"/>
        </w:rPr>
        <w:t>’</w:t>
      </w:r>
      <w:r w:rsidRPr="00E01BE6">
        <w:rPr>
          <w:rFonts w:asciiTheme="majorBidi" w:hAnsiTheme="majorBidi" w:cstheme="majorBidi"/>
          <w:lang w:bidi="fa-IR"/>
        </w:rPr>
        <w:t xml:space="preserve"> inner and mental states and attention to the concept of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and social welfare in development programs. The concept of </w:t>
      </w:r>
      <w:r w:rsidR="00C46385" w:rsidRPr="00E01BE6">
        <w:rPr>
          <w:rFonts w:asciiTheme="majorBidi" w:hAnsiTheme="majorBidi" w:cstheme="majorBidi"/>
          <w:lang w:bidi="fa-IR"/>
        </w:rPr>
        <w:t>“</w:t>
      </w:r>
      <w:r w:rsidRPr="00E01BE6">
        <w:rPr>
          <w:rFonts w:asciiTheme="majorBidi" w:hAnsiTheme="majorBidi" w:cstheme="majorBidi"/>
          <w:lang w:bidi="fa-IR"/>
        </w:rPr>
        <w:t>standard of living</w:t>
      </w:r>
      <w:r w:rsidR="00C46385" w:rsidRPr="00E01BE6">
        <w:rPr>
          <w:rFonts w:asciiTheme="majorBidi" w:hAnsiTheme="majorBidi" w:cstheme="majorBidi"/>
          <w:lang w:bidi="fa-IR"/>
        </w:rPr>
        <w:t>”</w:t>
      </w:r>
      <w:r w:rsidRPr="00E01BE6">
        <w:rPr>
          <w:rFonts w:asciiTheme="majorBidi" w:hAnsiTheme="majorBidi" w:cstheme="majorBidi"/>
          <w:lang w:bidi="fa-IR"/>
        </w:rPr>
        <w:t xml:space="preserve"> lost its legitimacy</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another idea was formed under the concept of </w:t>
      </w:r>
      <w:r w:rsidR="00C46385" w:rsidRPr="00E01BE6">
        <w:rPr>
          <w:rFonts w:asciiTheme="majorBidi" w:hAnsiTheme="majorBidi" w:cstheme="majorBidi"/>
          <w:lang w:bidi="fa-IR"/>
        </w:rPr>
        <w:t>“</w:t>
      </w:r>
      <w:r w:rsidR="00B6071F" w:rsidRPr="00E01BE6">
        <w:rPr>
          <w:rFonts w:asciiTheme="majorBidi" w:hAnsiTheme="majorBidi" w:cstheme="majorBidi"/>
          <w:lang w:bidi="fa-IR"/>
        </w:rPr>
        <w:t>QOL</w:t>
      </w:r>
      <w:r w:rsidR="00C46385" w:rsidRPr="00E01BE6">
        <w:rPr>
          <w:rFonts w:asciiTheme="majorBidi" w:hAnsiTheme="majorBidi" w:cstheme="majorBidi"/>
          <w:lang w:bidi="fa-IR"/>
        </w:rPr>
        <w:t>”</w:t>
      </w:r>
      <w:r w:rsidRPr="00E01BE6">
        <w:rPr>
          <w:rFonts w:asciiTheme="majorBidi" w:hAnsiTheme="majorBidi" w:cstheme="majorBidi"/>
          <w:lang w:bidi="fa-IR"/>
        </w:rPr>
        <w:t xml:space="preserve"> related to individuals</w:t>
      </w:r>
      <w:r w:rsidR="00C46385" w:rsidRPr="00E01BE6">
        <w:rPr>
          <w:rFonts w:asciiTheme="majorBidi" w:hAnsiTheme="majorBidi" w:cstheme="majorBidi"/>
          <w:lang w:bidi="fa-IR"/>
        </w:rPr>
        <w:t>’</w:t>
      </w:r>
      <w:r w:rsidRPr="00E01BE6">
        <w:rPr>
          <w:rFonts w:asciiTheme="majorBidi" w:hAnsiTheme="majorBidi" w:cstheme="majorBidi"/>
          <w:lang w:bidi="fa-IR"/>
        </w:rPr>
        <w:t xml:space="preserve"> inner states in dealing with their needs and desires.</w:t>
      </w:r>
    </w:p>
    <w:p w:rsidR="009335F2" w:rsidRPr="00E01BE6" w:rsidRDefault="009335F2" w:rsidP="00C60DD5">
      <w:pPr>
        <w:jc w:val="both"/>
        <w:rPr>
          <w:rFonts w:asciiTheme="majorBidi" w:hAnsiTheme="majorBidi" w:cstheme="majorBidi"/>
          <w:rtl/>
          <w:lang w:bidi="fa-IR"/>
        </w:rPr>
      </w:pPr>
      <w:r w:rsidRPr="00E01BE6">
        <w:rPr>
          <w:rFonts w:asciiTheme="majorBidi" w:hAnsiTheme="majorBidi" w:cstheme="majorBidi"/>
          <w:b/>
          <w:bCs/>
          <w:lang w:bidi="fa-IR"/>
        </w:rPr>
        <w:t>1980-1990</w:t>
      </w:r>
      <w:r w:rsidRPr="00E01BE6">
        <w:rPr>
          <w:rFonts w:asciiTheme="majorBidi" w:hAnsiTheme="majorBidi" w:cstheme="majorBidi"/>
          <w:lang w:bidi="fa-IR"/>
        </w:rPr>
        <w:t xml:space="preserve">: In the 1980s, special attention was paid to explaining the concept of </w:t>
      </w:r>
      <w:r w:rsidR="00B6071F" w:rsidRPr="00E01BE6">
        <w:rPr>
          <w:rFonts w:asciiTheme="majorBidi" w:hAnsiTheme="majorBidi" w:cstheme="majorBidi"/>
          <w:lang w:bidi="fa-IR"/>
        </w:rPr>
        <w:t>QOL</w:t>
      </w:r>
      <w:r w:rsidRPr="00E01BE6">
        <w:rPr>
          <w:rFonts w:asciiTheme="majorBidi" w:hAnsiTheme="majorBidi" w:cstheme="majorBidi"/>
          <w:lang w:bidi="fa-IR"/>
        </w:rPr>
        <w:t>. The public introduced individual issues to the public. Simultaneously with the spread of the idea of ​</w:t>
      </w:r>
      <w:proofErr w:type="gramStart"/>
      <w:r w:rsidRPr="00E01BE6">
        <w:rPr>
          <w:rFonts w:asciiTheme="majorBidi" w:hAnsiTheme="majorBidi" w:cstheme="majorBidi"/>
          <w:lang w:bidi="fa-IR"/>
        </w:rPr>
        <w:t>​</w:t>
      </w:r>
      <w:r w:rsidR="00C46385" w:rsidRPr="00E01BE6">
        <w:rPr>
          <w:rFonts w:asciiTheme="majorBidi" w:hAnsiTheme="majorBidi" w:cstheme="majorBidi"/>
          <w:lang w:bidi="fa-IR"/>
        </w:rPr>
        <w:t>“</w:t>
      </w:r>
      <w:proofErr w:type="gramEnd"/>
      <w:r w:rsidRPr="00E01BE6">
        <w:rPr>
          <w:rFonts w:asciiTheme="majorBidi" w:hAnsiTheme="majorBidi" w:cstheme="majorBidi"/>
          <w:lang w:bidi="fa-IR"/>
        </w:rPr>
        <w:t>sustainable development</w:t>
      </w:r>
      <w:r w:rsidR="00C46385" w:rsidRPr="00E01BE6">
        <w:rPr>
          <w:rFonts w:asciiTheme="majorBidi" w:hAnsiTheme="majorBidi" w:cstheme="majorBidi"/>
          <w:lang w:bidi="fa-IR"/>
        </w:rPr>
        <w:t>”</w:t>
      </w:r>
      <w:r w:rsidRPr="00E01BE6">
        <w:rPr>
          <w:rFonts w:asciiTheme="majorBidi" w:hAnsiTheme="majorBidi" w:cstheme="majorBidi"/>
          <w:lang w:bidi="fa-IR"/>
        </w:rPr>
        <w:t xml:space="preserve"> (the World Commission on Environment and Development (WCED), </w:t>
      </w:r>
      <w:proofErr w:type="spellStart"/>
      <w:r w:rsidRPr="00E01BE6">
        <w:rPr>
          <w:rFonts w:asciiTheme="majorBidi" w:hAnsiTheme="majorBidi" w:cstheme="majorBidi"/>
          <w:lang w:bidi="fa-IR"/>
        </w:rPr>
        <w:t>Brantland</w:t>
      </w:r>
      <w:proofErr w:type="spellEnd"/>
      <w:r w:rsidRPr="00E01BE6">
        <w:rPr>
          <w:rFonts w:asciiTheme="majorBidi" w:hAnsiTheme="majorBidi" w:cstheme="majorBidi"/>
          <w:lang w:bidi="fa-IR"/>
        </w:rPr>
        <w:t xml:space="preserve">, 1987) and the introduction of urban planning approaches (strategic and participatory planning), the significant attention of </w:t>
      </w:r>
      <w:r w:rsidR="00C46385" w:rsidRPr="00E01BE6">
        <w:rPr>
          <w:rFonts w:asciiTheme="majorBidi" w:hAnsiTheme="majorBidi" w:cstheme="majorBidi"/>
          <w:lang w:bidi="fa-IR"/>
        </w:rPr>
        <w:t>“</w:t>
      </w:r>
      <w:r w:rsidRPr="00E01BE6">
        <w:rPr>
          <w:rFonts w:asciiTheme="majorBidi" w:hAnsiTheme="majorBidi" w:cstheme="majorBidi"/>
          <w:lang w:bidi="fa-IR"/>
        </w:rPr>
        <w:t>urban quality</w:t>
      </w:r>
      <w:r w:rsidR="00C46385" w:rsidRPr="00E01BE6">
        <w:rPr>
          <w:rFonts w:asciiTheme="majorBidi" w:hAnsiTheme="majorBidi" w:cstheme="majorBidi"/>
          <w:lang w:bidi="fa-IR"/>
        </w:rPr>
        <w:t>”</w:t>
      </w:r>
      <w:r w:rsidRPr="00E01BE6">
        <w:rPr>
          <w:rFonts w:asciiTheme="majorBidi" w:hAnsiTheme="majorBidi" w:cstheme="majorBidi"/>
          <w:lang w:bidi="fa-IR"/>
        </w:rPr>
        <w:t xml:space="preserve"> in the study of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and </w:t>
      </w:r>
      <w:r w:rsidR="00C60DD5" w:rsidRPr="00E01BE6">
        <w:rPr>
          <w:rFonts w:asciiTheme="majorBidi" w:hAnsiTheme="majorBidi" w:cstheme="majorBidi"/>
          <w:lang w:bidi="fa-IR"/>
        </w:rPr>
        <w:t xml:space="preserve"> urban </w:t>
      </w:r>
      <w:r w:rsidRPr="00E01BE6">
        <w:rPr>
          <w:rFonts w:asciiTheme="majorBidi" w:hAnsiTheme="majorBidi" w:cstheme="majorBidi"/>
          <w:lang w:bidi="fa-IR"/>
        </w:rPr>
        <w:t xml:space="preserve">planning found a special place that the emphasis of the third view brought simultaneous attention to the objective and </w:t>
      </w:r>
      <w:r w:rsidR="000F1AE0" w:rsidRPr="00E01BE6">
        <w:rPr>
          <w:rFonts w:asciiTheme="majorBidi" w:hAnsiTheme="majorBidi" w:cstheme="majorBidi"/>
          <w:lang w:bidi="fa-IR"/>
        </w:rPr>
        <w:t>subjective</w:t>
      </w:r>
      <w:r w:rsidRPr="00E01BE6">
        <w:rPr>
          <w:rFonts w:asciiTheme="majorBidi" w:hAnsiTheme="majorBidi" w:cstheme="majorBidi"/>
          <w:lang w:bidi="fa-IR"/>
        </w:rPr>
        <w:t xml:space="preserve"> components. Therefore, planners in this period </w:t>
      </w:r>
      <w:r w:rsidR="00C46385" w:rsidRPr="00E01BE6">
        <w:rPr>
          <w:rFonts w:asciiTheme="majorBidi" w:hAnsiTheme="majorBidi" w:cstheme="majorBidi"/>
          <w:lang w:bidi="fa-IR"/>
        </w:rPr>
        <w:t>emphasized</w:t>
      </w:r>
      <w:r w:rsidRPr="00E01BE6">
        <w:rPr>
          <w:rFonts w:asciiTheme="majorBidi" w:hAnsiTheme="majorBidi" w:cstheme="majorBidi"/>
          <w:lang w:bidi="fa-IR"/>
        </w:rPr>
        <w:t xml:space="preserve"> providing a conceptual model for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which expressed the </w:t>
      </w:r>
      <w:r w:rsidR="00C46385" w:rsidRPr="00E01BE6">
        <w:rPr>
          <w:rFonts w:asciiTheme="majorBidi" w:hAnsiTheme="majorBidi" w:cstheme="majorBidi"/>
          <w:lang w:bidi="fa-IR"/>
        </w:rPr>
        <w:t>“</w:t>
      </w:r>
      <w:r w:rsidRPr="00E01BE6">
        <w:rPr>
          <w:rFonts w:asciiTheme="majorBidi" w:hAnsiTheme="majorBidi" w:cstheme="majorBidi"/>
          <w:lang w:bidi="fa-IR"/>
        </w:rPr>
        <w:t>principle of uncertainty</w:t>
      </w:r>
      <w:r w:rsidR="00C46385" w:rsidRPr="00E01BE6">
        <w:rPr>
          <w:rFonts w:asciiTheme="majorBidi" w:hAnsiTheme="majorBidi" w:cstheme="majorBidi"/>
          <w:lang w:bidi="fa-IR"/>
        </w:rPr>
        <w:t>”</w:t>
      </w:r>
      <w:r w:rsidRPr="00E01BE6">
        <w:rPr>
          <w:rFonts w:asciiTheme="majorBidi" w:hAnsiTheme="majorBidi" w:cstheme="majorBidi"/>
          <w:lang w:bidi="fa-IR"/>
        </w:rPr>
        <w:t xml:space="preserve"> in defining this concept.</w:t>
      </w:r>
    </w:p>
    <w:p w:rsidR="009335F2" w:rsidRPr="00E01BE6" w:rsidRDefault="009335F2" w:rsidP="00405589">
      <w:pPr>
        <w:jc w:val="both"/>
        <w:rPr>
          <w:rFonts w:asciiTheme="majorBidi" w:hAnsiTheme="majorBidi" w:cstheme="majorBidi"/>
          <w:lang w:bidi="fa-IR"/>
        </w:rPr>
      </w:pPr>
      <w:r w:rsidRPr="00E01BE6">
        <w:rPr>
          <w:rFonts w:asciiTheme="majorBidi" w:hAnsiTheme="majorBidi" w:cstheme="majorBidi"/>
          <w:b/>
          <w:bCs/>
          <w:lang w:bidi="fa-IR"/>
        </w:rPr>
        <w:t>1990-2000</w:t>
      </w:r>
      <w:r w:rsidRPr="00E01BE6">
        <w:rPr>
          <w:rFonts w:asciiTheme="majorBidi" w:hAnsiTheme="majorBidi" w:cstheme="majorBidi"/>
          <w:lang w:bidi="fa-IR"/>
        </w:rPr>
        <w:t xml:space="preserve">: In the 1990s, with the first International Conference on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in Cities, Singapore, March 1998, researchers consistently presented indicators to measure perceptions of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and residential satisfaction to analyze </w:t>
      </w:r>
      <w:r w:rsidR="00B6071F" w:rsidRPr="00E01BE6">
        <w:rPr>
          <w:rFonts w:asciiTheme="majorBidi" w:hAnsiTheme="majorBidi" w:cstheme="majorBidi"/>
          <w:lang w:bidi="fa-IR"/>
        </w:rPr>
        <w:t>QOL</w:t>
      </w:r>
      <w:r w:rsidRPr="00E01BE6">
        <w:rPr>
          <w:rFonts w:asciiTheme="majorBidi" w:hAnsiTheme="majorBidi" w:cstheme="majorBidi"/>
          <w:lang w:bidi="fa-IR"/>
        </w:rPr>
        <w:t>. During this period, the discussion of participation and discourse in urban planning was raised at its highest levels</w:t>
      </w:r>
      <w:r w:rsidR="00C46385" w:rsidRPr="00E01BE6">
        <w:rPr>
          <w:rFonts w:asciiTheme="majorBidi" w:hAnsiTheme="majorBidi" w:cstheme="majorBidi"/>
          <w:lang w:bidi="fa-IR"/>
        </w:rPr>
        <w:t>. M</w:t>
      </w:r>
      <w:r w:rsidRPr="00E01BE6">
        <w:rPr>
          <w:rFonts w:asciiTheme="majorBidi" w:hAnsiTheme="majorBidi" w:cstheme="majorBidi"/>
          <w:lang w:bidi="fa-IR"/>
        </w:rPr>
        <w:t xml:space="preserve">any efforts were made to express </w:t>
      </w:r>
      <w:r w:rsidR="00C46385" w:rsidRPr="00E01BE6">
        <w:rPr>
          <w:rFonts w:asciiTheme="majorBidi" w:hAnsiTheme="majorBidi" w:cstheme="majorBidi"/>
          <w:lang w:bidi="fa-IR"/>
        </w:rPr>
        <w:t>“</w:t>
      </w:r>
      <w:r w:rsidRPr="00E01BE6">
        <w:rPr>
          <w:rFonts w:asciiTheme="majorBidi" w:hAnsiTheme="majorBidi" w:cstheme="majorBidi"/>
          <w:lang w:bidi="fa-IR"/>
        </w:rPr>
        <w:t>democracy</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w:t>
      </w:r>
      <w:r w:rsidR="00C46385" w:rsidRPr="00E01BE6">
        <w:rPr>
          <w:rFonts w:asciiTheme="majorBidi" w:hAnsiTheme="majorBidi" w:cstheme="majorBidi"/>
          <w:lang w:bidi="fa-IR"/>
        </w:rPr>
        <w:t>“</w:t>
      </w:r>
      <w:r w:rsidRPr="00E01BE6">
        <w:rPr>
          <w:rFonts w:asciiTheme="majorBidi" w:hAnsiTheme="majorBidi" w:cstheme="majorBidi"/>
          <w:lang w:bidi="fa-IR"/>
        </w:rPr>
        <w:t>participation</w:t>
      </w:r>
      <w:r w:rsidR="00C46385" w:rsidRPr="00E01BE6">
        <w:rPr>
          <w:rFonts w:asciiTheme="majorBidi" w:hAnsiTheme="majorBidi" w:cstheme="majorBidi"/>
          <w:lang w:bidi="fa-IR"/>
        </w:rPr>
        <w:t>”</w:t>
      </w:r>
      <w:r w:rsidRPr="00E01BE6">
        <w:rPr>
          <w:rFonts w:asciiTheme="majorBidi" w:hAnsiTheme="majorBidi" w:cstheme="majorBidi"/>
          <w:lang w:bidi="fa-IR"/>
        </w:rPr>
        <w:t xml:space="preserve"> as indicators of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and to measure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social and environmental considerations, and marketing tools in economics.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was also mentioned as a </w:t>
      </w:r>
      <w:r w:rsidR="00C46385" w:rsidRPr="00E01BE6">
        <w:rPr>
          <w:rFonts w:asciiTheme="majorBidi" w:hAnsiTheme="majorBidi" w:cstheme="majorBidi"/>
          <w:lang w:bidi="fa-IR"/>
        </w:rPr>
        <w:t>“</w:t>
      </w:r>
      <w:r w:rsidRPr="00E01BE6">
        <w:rPr>
          <w:rFonts w:asciiTheme="majorBidi" w:hAnsiTheme="majorBidi" w:cstheme="majorBidi"/>
          <w:lang w:bidi="fa-IR"/>
        </w:rPr>
        <w:t>macro goal</w:t>
      </w:r>
      <w:r w:rsidR="00C46385" w:rsidRPr="00E01BE6">
        <w:rPr>
          <w:rFonts w:asciiTheme="majorBidi" w:hAnsiTheme="majorBidi" w:cstheme="majorBidi"/>
          <w:lang w:bidi="fa-IR"/>
        </w:rPr>
        <w:t>”</w:t>
      </w:r>
      <w:r w:rsidRPr="00E01BE6">
        <w:rPr>
          <w:rFonts w:asciiTheme="majorBidi" w:hAnsiTheme="majorBidi" w:cstheme="majorBidi"/>
          <w:lang w:bidi="fa-IR"/>
        </w:rPr>
        <w:t xml:space="preserve"> in sustainable development based on improving the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between the dimensions of sustainability, relationship</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overlap.</w:t>
      </w:r>
    </w:p>
    <w:p w:rsidR="00AF0D51" w:rsidRPr="00E01BE6" w:rsidRDefault="00AF0D51" w:rsidP="00542C05">
      <w:pPr>
        <w:jc w:val="both"/>
      </w:pPr>
      <w:r w:rsidRPr="00E01BE6">
        <w:rPr>
          <w:rFonts w:asciiTheme="majorBidi" w:hAnsiTheme="majorBidi" w:cstheme="majorBidi"/>
          <w:b/>
          <w:bCs/>
          <w:lang w:bidi="fa-IR"/>
        </w:rPr>
        <w:t>2000-2010</w:t>
      </w:r>
      <w:r w:rsidRPr="00E01BE6">
        <w:rPr>
          <w:rFonts w:asciiTheme="majorBidi" w:hAnsiTheme="majorBidi" w:cstheme="majorBidi"/>
          <w:lang w:bidi="fa-IR"/>
        </w:rPr>
        <w:t xml:space="preserve">: Since 2000, studies on the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can be divided into various environmental and local perspectives such as mental perceptions of urban spaces, residential and </w:t>
      </w:r>
      <w:r w:rsidR="00C46385" w:rsidRPr="00E01BE6">
        <w:rPr>
          <w:rFonts w:asciiTheme="majorBidi" w:hAnsiTheme="majorBidi" w:cstheme="majorBidi"/>
          <w:lang w:bidi="fa-IR"/>
        </w:rPr>
        <w:t>hu</w:t>
      </w:r>
      <w:r w:rsidRPr="00E01BE6">
        <w:rPr>
          <w:rFonts w:asciiTheme="majorBidi" w:hAnsiTheme="majorBidi" w:cstheme="majorBidi"/>
          <w:lang w:bidi="fa-IR"/>
        </w:rPr>
        <w:t xml:space="preserve">man-made environments, neighborhoods, </w:t>
      </w:r>
      <w:r w:rsidRPr="00E01BE6">
        <w:rPr>
          <w:rFonts w:asciiTheme="majorBidi" w:hAnsiTheme="majorBidi" w:cstheme="majorBidi"/>
          <w:lang w:bidi="fa-IR"/>
        </w:rPr>
        <w:lastRenderedPageBreak/>
        <w:t>housing, new cities</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informal settlements in achieving a sustainable environment. In this period, the effect of the idea of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in the academic field can be observed. Also seen was the increase of international conferences and specialized journals related to this idea. In the experimental field in developed countries, this issue was significant</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its promotion was considered </w:t>
      </w:r>
      <w:r w:rsidR="00C46385" w:rsidRPr="00E01BE6">
        <w:rPr>
          <w:rFonts w:asciiTheme="majorBidi" w:hAnsiTheme="majorBidi" w:cstheme="majorBidi"/>
          <w:lang w:bidi="fa-IR"/>
        </w:rPr>
        <w:t>one of the projects’ primary goal</w:t>
      </w:r>
      <w:r w:rsidRPr="00E01BE6">
        <w:rPr>
          <w:rFonts w:asciiTheme="majorBidi" w:hAnsiTheme="majorBidi" w:cstheme="majorBidi"/>
          <w:lang w:bidi="fa-IR"/>
        </w:rPr>
        <w:t xml:space="preserve">s. Most studies related to </w:t>
      </w:r>
      <w:r w:rsidR="002346C0" w:rsidRPr="00E01BE6">
        <w:rPr>
          <w:rFonts w:asciiTheme="majorBidi" w:hAnsiTheme="majorBidi" w:cstheme="majorBidi"/>
          <w:lang w:bidi="fa-IR"/>
        </w:rPr>
        <w:t>“life satisfaction” dimensions</w:t>
      </w:r>
      <w:r w:rsidRPr="00E01BE6">
        <w:rPr>
          <w:rFonts w:asciiTheme="majorBidi" w:hAnsiTheme="majorBidi" w:cstheme="majorBidi"/>
          <w:lang w:bidi="fa-IR"/>
        </w:rPr>
        <w:t xml:space="preserve"> were considered (</w:t>
      </w:r>
      <w:proofErr w:type="spellStart"/>
      <w:r w:rsidRPr="00E01BE6">
        <w:rPr>
          <w:rFonts w:asciiTheme="majorBidi" w:hAnsiTheme="majorBidi" w:cstheme="majorBidi"/>
          <w:lang w:bidi="fa-IR"/>
        </w:rPr>
        <w:t>Sameh</w:t>
      </w:r>
      <w:proofErr w:type="spellEnd"/>
      <w:r w:rsidRPr="00E01BE6">
        <w:rPr>
          <w:rFonts w:asciiTheme="majorBidi" w:hAnsiTheme="majorBidi" w:cstheme="majorBidi"/>
          <w:lang w:bidi="fa-IR"/>
        </w:rPr>
        <w:t xml:space="preserve"> and </w:t>
      </w:r>
      <w:proofErr w:type="spellStart"/>
      <w:r w:rsidRPr="00E01BE6">
        <w:rPr>
          <w:rFonts w:asciiTheme="majorBidi" w:hAnsiTheme="majorBidi" w:cstheme="majorBidi"/>
          <w:lang w:bidi="fa-IR"/>
        </w:rPr>
        <w:t>Akrami</w:t>
      </w:r>
      <w:proofErr w:type="spellEnd"/>
      <w:r w:rsidRPr="00E01BE6">
        <w:rPr>
          <w:rFonts w:asciiTheme="majorBidi" w:hAnsiTheme="majorBidi" w:cstheme="majorBidi"/>
          <w:lang w:bidi="fa-IR"/>
        </w:rPr>
        <w:t>, 2016: 34).</w:t>
      </w:r>
      <w:r w:rsidRPr="00E01BE6">
        <w:t xml:space="preserve"> </w:t>
      </w:r>
    </w:p>
    <w:p w:rsidR="00AF0D51" w:rsidRPr="00E01BE6" w:rsidRDefault="00AF0D51" w:rsidP="001616B1">
      <w:pPr>
        <w:jc w:val="both"/>
        <w:rPr>
          <w:rFonts w:asciiTheme="majorBidi" w:hAnsiTheme="majorBidi" w:cstheme="majorBidi"/>
          <w:lang w:bidi="fa-IR"/>
        </w:rPr>
      </w:pPr>
      <w:r w:rsidRPr="00E01BE6">
        <w:rPr>
          <w:rFonts w:asciiTheme="majorBidi" w:hAnsiTheme="majorBidi" w:cstheme="majorBidi"/>
          <w:lang w:bidi="fa-IR"/>
        </w:rPr>
        <w:t xml:space="preserve">In 2006, the Journal of Applied Research in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was published</w:t>
      </w:r>
      <w:r w:rsidR="00C46385" w:rsidRPr="00E01BE6">
        <w:rPr>
          <w:rFonts w:asciiTheme="majorBidi" w:hAnsiTheme="majorBidi" w:cstheme="majorBidi"/>
          <w:lang w:bidi="fa-IR"/>
        </w:rPr>
        <w:t xml:space="preserve"> to investigate the QOL in scientific, social,</w:t>
      </w:r>
      <w:r w:rsidRPr="00E01BE6">
        <w:rPr>
          <w:rFonts w:asciiTheme="majorBidi" w:hAnsiTheme="majorBidi" w:cstheme="majorBidi"/>
          <w:lang w:bidi="fa-IR"/>
        </w:rPr>
        <w:t xml:space="preserve"> and natural disciplines. (Marans, 2012: 9). However, until the twentieth century, the concept of </w:t>
      </w:r>
      <w:r w:rsidR="00C46385" w:rsidRPr="00E01BE6">
        <w:rPr>
          <w:rFonts w:asciiTheme="majorBidi" w:hAnsiTheme="majorBidi" w:cstheme="majorBidi"/>
          <w:lang w:bidi="fa-IR"/>
        </w:rPr>
        <w:t>“</w:t>
      </w:r>
      <w:r w:rsidR="00B6071F" w:rsidRPr="00E01BE6">
        <w:rPr>
          <w:rFonts w:asciiTheme="majorBidi" w:hAnsiTheme="majorBidi" w:cstheme="majorBidi"/>
          <w:lang w:bidi="fa-IR"/>
        </w:rPr>
        <w:t>QOL</w:t>
      </w:r>
      <w:r w:rsidR="00C46385" w:rsidRPr="00E01BE6">
        <w:rPr>
          <w:rFonts w:asciiTheme="majorBidi" w:hAnsiTheme="majorBidi" w:cstheme="majorBidi"/>
          <w:lang w:bidi="fa-IR"/>
        </w:rPr>
        <w:t>”</w:t>
      </w:r>
      <w:r w:rsidRPr="00E01BE6">
        <w:rPr>
          <w:rFonts w:asciiTheme="majorBidi" w:hAnsiTheme="majorBidi" w:cstheme="majorBidi"/>
          <w:lang w:bidi="fa-IR"/>
        </w:rPr>
        <w:t xml:space="preserve"> was not known in urban planning (</w:t>
      </w:r>
      <w:proofErr w:type="spellStart"/>
      <w:r w:rsidRPr="00E01BE6">
        <w:rPr>
          <w:rFonts w:asciiTheme="majorBidi" w:hAnsiTheme="majorBidi" w:cstheme="majorBidi"/>
          <w:lang w:bidi="fa-IR"/>
        </w:rPr>
        <w:t>Ebrahimzadeh</w:t>
      </w:r>
      <w:proofErr w:type="spellEnd"/>
      <w:r w:rsidRPr="00E01BE6">
        <w:rPr>
          <w:rFonts w:asciiTheme="majorBidi" w:hAnsiTheme="majorBidi" w:cstheme="majorBidi"/>
          <w:lang w:bidi="fa-IR"/>
        </w:rPr>
        <w:t xml:space="preserve"> et al., 2016: 1). After the Industrial Revolution, new societies tended to link the urban planning process to </w:t>
      </w:r>
      <w:r w:rsidR="00C46385" w:rsidRPr="00E01BE6">
        <w:rPr>
          <w:rFonts w:asciiTheme="majorBidi" w:hAnsiTheme="majorBidi" w:cstheme="majorBidi"/>
          <w:lang w:bidi="fa-IR"/>
        </w:rPr>
        <w:t>specific</w:t>
      </w:r>
      <w:r w:rsidRPr="00E01BE6">
        <w:rPr>
          <w:rFonts w:asciiTheme="majorBidi" w:hAnsiTheme="majorBidi" w:cstheme="majorBidi"/>
          <w:lang w:bidi="fa-IR"/>
        </w:rPr>
        <w:t xml:space="preserve">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standards; for example, Eckersley (2000), </w:t>
      </w:r>
      <w:proofErr w:type="spellStart"/>
      <w:r w:rsidRPr="00E01BE6">
        <w:rPr>
          <w:rFonts w:asciiTheme="majorBidi" w:hAnsiTheme="majorBidi" w:cstheme="majorBidi"/>
          <w:lang w:bidi="fa-IR"/>
        </w:rPr>
        <w:t>Rezvani</w:t>
      </w:r>
      <w:proofErr w:type="spellEnd"/>
      <w:r w:rsidRPr="00E01BE6">
        <w:rPr>
          <w:rFonts w:asciiTheme="majorBidi" w:hAnsiTheme="majorBidi" w:cstheme="majorBidi"/>
          <w:lang w:bidi="fa-IR"/>
        </w:rPr>
        <w:t xml:space="preserve"> et al. (2012), Spi</w:t>
      </w:r>
      <w:r w:rsidR="00C46385" w:rsidRPr="00E01BE6">
        <w:rPr>
          <w:rFonts w:asciiTheme="majorBidi" w:hAnsiTheme="majorBidi" w:cstheme="majorBidi"/>
          <w:lang w:bidi="fa-IR"/>
        </w:rPr>
        <w:t xml:space="preserve">nney et al. (2009), </w:t>
      </w:r>
      <w:r w:rsidRPr="00E01BE6">
        <w:rPr>
          <w:rFonts w:asciiTheme="majorBidi" w:hAnsiTheme="majorBidi" w:cstheme="majorBidi"/>
          <w:lang w:bidi="fa-IR"/>
        </w:rPr>
        <w:t xml:space="preserve">Barton and </w:t>
      </w:r>
      <w:proofErr w:type="spellStart"/>
      <w:r w:rsidRPr="00E01BE6">
        <w:rPr>
          <w:rFonts w:asciiTheme="majorBidi" w:hAnsiTheme="majorBidi" w:cstheme="majorBidi"/>
          <w:lang w:bidi="fa-IR"/>
        </w:rPr>
        <w:t>Tsourou</w:t>
      </w:r>
      <w:proofErr w:type="spellEnd"/>
      <w:r w:rsidRPr="00E01BE6">
        <w:rPr>
          <w:rFonts w:asciiTheme="majorBidi" w:hAnsiTheme="majorBidi" w:cstheme="majorBidi"/>
          <w:lang w:bidi="fa-IR"/>
        </w:rPr>
        <w:t xml:space="preserve"> (2013), </w:t>
      </w:r>
      <w:proofErr w:type="spellStart"/>
      <w:r w:rsidRPr="00E01BE6">
        <w:rPr>
          <w:rFonts w:asciiTheme="majorBidi" w:hAnsiTheme="majorBidi" w:cstheme="majorBidi"/>
          <w:lang w:bidi="fa-IR"/>
        </w:rPr>
        <w:t>Preuss</w:t>
      </w:r>
      <w:proofErr w:type="spellEnd"/>
      <w:r w:rsidRPr="00E01BE6">
        <w:rPr>
          <w:rFonts w:asciiTheme="majorBidi" w:hAnsiTheme="majorBidi" w:cstheme="majorBidi"/>
          <w:lang w:bidi="fa-IR"/>
        </w:rPr>
        <w:t xml:space="preserve"> and </w:t>
      </w:r>
      <w:proofErr w:type="spellStart"/>
      <w:r w:rsidRPr="00E01BE6">
        <w:rPr>
          <w:rFonts w:asciiTheme="majorBidi" w:hAnsiTheme="majorBidi" w:cstheme="majorBidi"/>
          <w:lang w:bidi="fa-IR"/>
        </w:rPr>
        <w:t>Vemuri</w:t>
      </w:r>
      <w:proofErr w:type="spellEnd"/>
      <w:r w:rsidRPr="00E01BE6">
        <w:rPr>
          <w:rFonts w:asciiTheme="majorBidi" w:hAnsiTheme="majorBidi" w:cstheme="majorBidi"/>
          <w:lang w:bidi="fa-IR"/>
        </w:rPr>
        <w:t xml:space="preserve"> (2004), Marquez and Smith (1999), </w:t>
      </w:r>
      <w:proofErr w:type="spellStart"/>
      <w:r w:rsidRPr="00E01BE6">
        <w:rPr>
          <w:rFonts w:asciiTheme="majorBidi" w:hAnsiTheme="majorBidi" w:cstheme="majorBidi"/>
          <w:lang w:bidi="fa-IR"/>
        </w:rPr>
        <w:t>Seongyeon</w:t>
      </w:r>
      <w:proofErr w:type="spellEnd"/>
      <w:r w:rsidRPr="00E01BE6">
        <w:rPr>
          <w:rFonts w:asciiTheme="majorBidi" w:hAnsiTheme="majorBidi" w:cstheme="majorBidi"/>
          <w:lang w:bidi="fa-IR"/>
        </w:rPr>
        <w:t xml:space="preserve"> (2005), Grigsby and </w:t>
      </w:r>
      <w:proofErr w:type="spellStart"/>
      <w:r w:rsidRPr="00E01BE6">
        <w:rPr>
          <w:rFonts w:asciiTheme="majorBidi" w:hAnsiTheme="majorBidi" w:cstheme="majorBidi"/>
          <w:lang w:bidi="fa-IR"/>
        </w:rPr>
        <w:t>Rosenburg</w:t>
      </w:r>
      <w:proofErr w:type="spellEnd"/>
      <w:r w:rsidRPr="00E01BE6">
        <w:rPr>
          <w:rFonts w:asciiTheme="majorBidi" w:hAnsiTheme="majorBidi" w:cstheme="majorBidi"/>
          <w:lang w:bidi="fa-IR"/>
        </w:rPr>
        <w:t xml:space="preserve"> (2012), </w:t>
      </w:r>
      <w:r w:rsidR="00C46385" w:rsidRPr="00E01BE6">
        <w:rPr>
          <w:rFonts w:asciiTheme="majorBidi" w:hAnsiTheme="majorBidi" w:cstheme="majorBidi"/>
          <w:lang w:bidi="fa-IR"/>
        </w:rPr>
        <w:t xml:space="preserve">and </w:t>
      </w:r>
      <w:proofErr w:type="spellStart"/>
      <w:r w:rsidRPr="00E01BE6">
        <w:rPr>
          <w:rFonts w:asciiTheme="majorBidi" w:hAnsiTheme="majorBidi" w:cstheme="majorBidi"/>
          <w:lang w:bidi="fa-IR"/>
        </w:rPr>
        <w:t>Massam</w:t>
      </w:r>
      <w:proofErr w:type="spellEnd"/>
      <w:r w:rsidRPr="00E01BE6">
        <w:rPr>
          <w:rFonts w:asciiTheme="majorBidi" w:hAnsiTheme="majorBidi" w:cstheme="majorBidi"/>
          <w:lang w:bidi="fa-IR"/>
        </w:rPr>
        <w:t xml:space="preserve"> (2002) discussed the relationship between urban planning and the quality of urban life.</w:t>
      </w:r>
      <w:r w:rsidRPr="00E01BE6">
        <w:t xml:space="preserve"> </w:t>
      </w:r>
      <w:r w:rsidRPr="00E01BE6">
        <w:rPr>
          <w:rFonts w:asciiTheme="majorBidi" w:hAnsiTheme="majorBidi" w:cstheme="majorBidi"/>
          <w:lang w:bidi="fa-IR"/>
        </w:rPr>
        <w:t xml:space="preserve">In the first decades of the twentieth century, however, it was </w:t>
      </w:r>
      <w:r w:rsidR="00C46385" w:rsidRPr="00E01BE6">
        <w:rPr>
          <w:rFonts w:asciiTheme="majorBidi" w:hAnsiTheme="majorBidi" w:cstheme="majorBidi"/>
          <w:lang w:bidi="fa-IR"/>
        </w:rPr>
        <w:t>based mainly</w:t>
      </w:r>
      <w:r w:rsidRPr="00E01BE6">
        <w:rPr>
          <w:rFonts w:asciiTheme="majorBidi" w:hAnsiTheme="majorBidi" w:cstheme="majorBidi"/>
          <w:lang w:bidi="fa-IR"/>
        </w:rPr>
        <w:t xml:space="preserve"> on a political outlo</w:t>
      </w:r>
      <w:r w:rsidR="00AC5357" w:rsidRPr="00E01BE6">
        <w:rPr>
          <w:rFonts w:asciiTheme="majorBidi" w:hAnsiTheme="majorBidi" w:cstheme="majorBidi"/>
          <w:lang w:bidi="fa-IR"/>
        </w:rPr>
        <w:t xml:space="preserve">ok on maintaining productivity and </w:t>
      </w:r>
      <w:r w:rsidRPr="00E01BE6">
        <w:rPr>
          <w:rFonts w:asciiTheme="majorBidi" w:hAnsiTheme="majorBidi" w:cstheme="majorBidi"/>
          <w:lang w:bidi="fa-IR"/>
        </w:rPr>
        <w:t xml:space="preserve">health and improving the </w:t>
      </w:r>
      <w:r w:rsidR="00AC5357" w:rsidRPr="00E01BE6">
        <w:rPr>
          <w:rFonts w:asciiTheme="majorBidi" w:hAnsiTheme="majorBidi" w:cstheme="majorBidi"/>
          <w:lang w:bidi="fa-IR"/>
        </w:rPr>
        <w:t>individuals</w:t>
      </w:r>
      <w:r w:rsidR="00C46385" w:rsidRPr="00E01BE6">
        <w:rPr>
          <w:rFonts w:asciiTheme="majorBidi" w:hAnsiTheme="majorBidi" w:cstheme="majorBidi"/>
          <w:lang w:bidi="fa-IR"/>
        </w:rPr>
        <w:t>’</w:t>
      </w:r>
      <w:r w:rsidR="00AC5357" w:rsidRPr="00E01BE6">
        <w:rPr>
          <w:rFonts w:asciiTheme="majorBidi" w:hAnsiTheme="majorBidi" w:cstheme="majorBidi"/>
          <w:lang w:bidi="fa-IR"/>
        </w:rPr>
        <w:t xml:space="preserve"> </w:t>
      </w:r>
      <w:r w:rsidRPr="00E01BE6">
        <w:rPr>
          <w:rFonts w:asciiTheme="majorBidi" w:hAnsiTheme="majorBidi" w:cstheme="majorBidi"/>
          <w:lang w:bidi="fa-IR"/>
        </w:rPr>
        <w:t>material l</w:t>
      </w:r>
      <w:r w:rsidR="00AC5357" w:rsidRPr="00E01BE6">
        <w:rPr>
          <w:rFonts w:asciiTheme="majorBidi" w:hAnsiTheme="majorBidi" w:cstheme="majorBidi"/>
          <w:lang w:bidi="fa-IR"/>
        </w:rPr>
        <w:t xml:space="preserve">iving conditions. It also </w:t>
      </w:r>
      <w:r w:rsidRPr="00E01BE6">
        <w:rPr>
          <w:rFonts w:asciiTheme="majorBidi" w:hAnsiTheme="majorBidi" w:cstheme="majorBidi"/>
          <w:lang w:bidi="fa-IR"/>
        </w:rPr>
        <w:t xml:space="preserve">helped meet the needs of the growing middle class. </w:t>
      </w:r>
      <w:r w:rsidR="00AC5357" w:rsidRPr="00E01BE6">
        <w:rPr>
          <w:rFonts w:asciiTheme="majorBidi" w:hAnsiTheme="majorBidi" w:cstheme="majorBidi"/>
          <w:lang w:bidi="fa-IR"/>
        </w:rPr>
        <w:t>However,</w:t>
      </w:r>
      <w:r w:rsidRPr="00E01BE6">
        <w:rPr>
          <w:rFonts w:asciiTheme="majorBidi" w:hAnsiTheme="majorBidi" w:cstheme="majorBidi"/>
          <w:lang w:bidi="fa-IR"/>
        </w:rPr>
        <w:t xml:space="preserve"> in the last decades of the century, it focused on improving the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and creating better living conditions in the public sphere, </w:t>
      </w:r>
      <w:r w:rsidR="00AC5357" w:rsidRPr="00E01BE6">
        <w:rPr>
          <w:rFonts w:asciiTheme="majorBidi" w:hAnsiTheme="majorBidi" w:cstheme="majorBidi"/>
          <w:lang w:bidi="fa-IR"/>
        </w:rPr>
        <w:t>serving</w:t>
      </w:r>
      <w:r w:rsidRPr="00E01BE6">
        <w:rPr>
          <w:rFonts w:asciiTheme="majorBidi" w:hAnsiTheme="majorBidi" w:cstheme="majorBidi"/>
          <w:lang w:bidi="fa-IR"/>
        </w:rPr>
        <w:t xml:space="preserve"> as a tool for planning sustainable cities.</w:t>
      </w:r>
    </w:p>
    <w:p w:rsidR="00286F32" w:rsidRPr="00E01BE6" w:rsidRDefault="00C46385" w:rsidP="00405589">
      <w:pPr>
        <w:jc w:val="both"/>
        <w:rPr>
          <w:rFonts w:asciiTheme="majorBidi" w:hAnsiTheme="majorBidi" w:cstheme="majorBidi"/>
          <w:rtl/>
          <w:lang w:bidi="fa-IR"/>
        </w:rPr>
      </w:pPr>
      <w:r w:rsidRPr="00E01BE6">
        <w:rPr>
          <w:rFonts w:asciiTheme="majorBidi" w:hAnsiTheme="majorBidi" w:cstheme="majorBidi"/>
          <w:b/>
          <w:bCs/>
          <w:lang w:bidi="fa-IR"/>
        </w:rPr>
        <w:t>20</w:t>
      </w:r>
      <w:r w:rsidR="00286F32" w:rsidRPr="00E01BE6">
        <w:rPr>
          <w:rFonts w:asciiTheme="majorBidi" w:hAnsiTheme="majorBidi" w:cstheme="majorBidi"/>
          <w:b/>
          <w:bCs/>
          <w:lang w:bidi="fa-IR"/>
        </w:rPr>
        <w:t>1</w:t>
      </w:r>
      <w:r w:rsidRPr="00E01BE6">
        <w:rPr>
          <w:rFonts w:asciiTheme="majorBidi" w:hAnsiTheme="majorBidi" w:cstheme="majorBidi"/>
          <w:b/>
          <w:bCs/>
          <w:lang w:bidi="fa-IR"/>
        </w:rPr>
        <w:t>0</w:t>
      </w:r>
      <w:r w:rsidR="00286F32" w:rsidRPr="00E01BE6">
        <w:rPr>
          <w:rFonts w:asciiTheme="majorBidi" w:hAnsiTheme="majorBidi" w:cstheme="majorBidi"/>
          <w:b/>
          <w:bCs/>
          <w:lang w:bidi="fa-IR"/>
        </w:rPr>
        <w:t>-202</w:t>
      </w:r>
      <w:r w:rsidRPr="00E01BE6">
        <w:rPr>
          <w:rFonts w:asciiTheme="majorBidi" w:hAnsiTheme="majorBidi" w:cstheme="majorBidi"/>
          <w:b/>
          <w:bCs/>
          <w:lang w:bidi="fa-IR"/>
        </w:rPr>
        <w:t>1</w:t>
      </w:r>
      <w:r w:rsidR="002346C0" w:rsidRPr="00E01BE6">
        <w:rPr>
          <w:rFonts w:asciiTheme="majorBidi" w:hAnsiTheme="majorBidi" w:cstheme="majorBidi"/>
          <w:lang w:bidi="fa-IR"/>
        </w:rPr>
        <w:t>: In the 21</w:t>
      </w:r>
      <w:r w:rsidR="002346C0" w:rsidRPr="00E01BE6">
        <w:rPr>
          <w:rFonts w:asciiTheme="majorBidi" w:hAnsiTheme="majorBidi" w:cstheme="majorBidi"/>
          <w:vertAlign w:val="superscript"/>
          <w:lang w:bidi="fa-IR"/>
        </w:rPr>
        <w:t>st</w:t>
      </w:r>
      <w:r w:rsidR="002346C0" w:rsidRPr="00E01BE6">
        <w:rPr>
          <w:rFonts w:asciiTheme="majorBidi" w:hAnsiTheme="majorBidi" w:cstheme="majorBidi"/>
          <w:lang w:bidi="fa-IR"/>
        </w:rPr>
        <w:t xml:space="preserve"> </w:t>
      </w:r>
      <w:r w:rsidR="00286F32" w:rsidRPr="00E01BE6">
        <w:rPr>
          <w:rFonts w:asciiTheme="majorBidi" w:hAnsiTheme="majorBidi" w:cstheme="majorBidi"/>
          <w:lang w:bidi="fa-IR"/>
        </w:rPr>
        <w:t xml:space="preserve">century, planners in the social field of sustainable urban development management consider the </w:t>
      </w:r>
      <w:r w:rsidR="000F1AE0" w:rsidRPr="00E01BE6">
        <w:rPr>
          <w:rFonts w:asciiTheme="majorBidi" w:hAnsiTheme="majorBidi" w:cstheme="majorBidi"/>
          <w:lang w:bidi="fa-IR"/>
        </w:rPr>
        <w:t>subjective</w:t>
      </w:r>
      <w:r w:rsidR="00286F32" w:rsidRPr="00E01BE6">
        <w:rPr>
          <w:rFonts w:asciiTheme="majorBidi" w:hAnsiTheme="majorBidi" w:cstheme="majorBidi"/>
          <w:lang w:bidi="fa-IR"/>
        </w:rPr>
        <w:t xml:space="preserve"> and objective indicators of </w:t>
      </w:r>
      <w:r w:rsidR="00B6071F" w:rsidRPr="00E01BE6">
        <w:rPr>
          <w:rFonts w:asciiTheme="majorBidi" w:hAnsiTheme="majorBidi" w:cstheme="majorBidi"/>
          <w:lang w:bidi="fa-IR"/>
        </w:rPr>
        <w:t>QOL</w:t>
      </w:r>
      <w:r w:rsidR="00286F32" w:rsidRPr="00E01BE6">
        <w:rPr>
          <w:rFonts w:asciiTheme="majorBidi" w:hAnsiTheme="majorBidi" w:cstheme="majorBidi"/>
          <w:lang w:bidi="fa-IR"/>
        </w:rPr>
        <w:t xml:space="preserve"> as essential for </w:t>
      </w:r>
      <w:r w:rsidRPr="00E01BE6">
        <w:rPr>
          <w:rFonts w:asciiTheme="majorBidi" w:hAnsiTheme="majorBidi" w:cstheme="majorBidi"/>
          <w:lang w:bidi="fa-IR"/>
        </w:rPr>
        <w:t>promoting</w:t>
      </w:r>
      <w:r w:rsidR="00286F32" w:rsidRPr="00E01BE6">
        <w:rPr>
          <w:rFonts w:asciiTheme="majorBidi" w:hAnsiTheme="majorBidi" w:cstheme="majorBidi"/>
          <w:lang w:bidi="fa-IR"/>
        </w:rPr>
        <w:t xml:space="preserve"> </w:t>
      </w:r>
      <w:r w:rsidRPr="00E01BE6">
        <w:rPr>
          <w:rFonts w:asciiTheme="majorBidi" w:hAnsiTheme="majorBidi" w:cstheme="majorBidi"/>
          <w:lang w:bidi="fa-IR"/>
        </w:rPr>
        <w:t>citizens’ social life and welfare</w:t>
      </w:r>
      <w:r w:rsidR="00286F32" w:rsidRPr="00E01BE6">
        <w:rPr>
          <w:rFonts w:asciiTheme="majorBidi" w:hAnsiTheme="majorBidi" w:cstheme="majorBidi"/>
          <w:lang w:bidi="fa-IR"/>
        </w:rPr>
        <w:t xml:space="preserve">. Therefore, the issue of </w:t>
      </w:r>
      <w:r w:rsidR="00B6071F" w:rsidRPr="00E01BE6">
        <w:rPr>
          <w:rFonts w:asciiTheme="majorBidi" w:hAnsiTheme="majorBidi" w:cstheme="majorBidi"/>
          <w:lang w:bidi="fa-IR"/>
        </w:rPr>
        <w:t>QOL</w:t>
      </w:r>
      <w:r w:rsidR="00286F32" w:rsidRPr="00E01BE6">
        <w:rPr>
          <w:rFonts w:asciiTheme="majorBidi" w:hAnsiTheme="majorBidi" w:cstheme="majorBidi"/>
          <w:lang w:bidi="fa-IR"/>
        </w:rPr>
        <w:t>, which has recently been raised in the literature of sustainable development and social development planning and modern management and environmental issues, has a special place in urban studies. Governments at the national and local levels and various institutions work on measuring and indexing it (</w:t>
      </w:r>
      <w:proofErr w:type="spellStart"/>
      <w:r w:rsidR="00286F32" w:rsidRPr="00E01BE6">
        <w:rPr>
          <w:rFonts w:asciiTheme="majorBidi" w:hAnsiTheme="majorBidi" w:cstheme="majorBidi"/>
          <w:lang w:bidi="fa-IR"/>
        </w:rPr>
        <w:t>Qahramani</w:t>
      </w:r>
      <w:proofErr w:type="spellEnd"/>
      <w:r w:rsidR="00286F32" w:rsidRPr="00E01BE6">
        <w:rPr>
          <w:rFonts w:asciiTheme="majorBidi" w:hAnsiTheme="majorBidi" w:cstheme="majorBidi"/>
          <w:lang w:bidi="fa-IR"/>
        </w:rPr>
        <w:t xml:space="preserve"> &amp; </w:t>
      </w:r>
      <w:proofErr w:type="spellStart"/>
      <w:r w:rsidR="00286F32" w:rsidRPr="00E01BE6">
        <w:rPr>
          <w:rFonts w:asciiTheme="majorBidi" w:hAnsiTheme="majorBidi" w:cstheme="majorBidi"/>
          <w:lang w:bidi="fa-IR"/>
        </w:rPr>
        <w:t>Sayadi</w:t>
      </w:r>
      <w:proofErr w:type="spellEnd"/>
      <w:r w:rsidR="00286F32" w:rsidRPr="00E01BE6">
        <w:rPr>
          <w:rFonts w:asciiTheme="majorBidi" w:hAnsiTheme="majorBidi" w:cstheme="majorBidi"/>
          <w:lang w:bidi="fa-IR"/>
        </w:rPr>
        <w:t>, 2016: 58).</w:t>
      </w:r>
      <w:r w:rsidR="00286F32" w:rsidRPr="00E01BE6">
        <w:t xml:space="preserve"> </w:t>
      </w:r>
      <w:r w:rsidR="00286F32" w:rsidRPr="00E01BE6">
        <w:rPr>
          <w:rFonts w:asciiTheme="majorBidi" w:hAnsiTheme="majorBidi" w:cstheme="majorBidi"/>
          <w:lang w:bidi="fa-IR"/>
        </w:rPr>
        <w:t xml:space="preserve">The concept of </w:t>
      </w:r>
      <w:r w:rsidR="00B6071F" w:rsidRPr="00E01BE6">
        <w:rPr>
          <w:rFonts w:asciiTheme="majorBidi" w:hAnsiTheme="majorBidi" w:cstheme="majorBidi"/>
          <w:lang w:bidi="fa-IR"/>
        </w:rPr>
        <w:t>QOL</w:t>
      </w:r>
      <w:r w:rsidR="00286F32" w:rsidRPr="00E01BE6">
        <w:rPr>
          <w:rFonts w:asciiTheme="majorBidi" w:hAnsiTheme="majorBidi" w:cstheme="majorBidi"/>
          <w:lang w:bidi="fa-IR"/>
        </w:rPr>
        <w:t xml:space="preserve"> and its evaluation in recent years have attracted the attention not only of city officials but also of many groups and individuals on a global scale, including those interested in human development (e.g., the United Nations</w:t>
      </w:r>
      <w:r w:rsidRPr="00E01BE6">
        <w:rPr>
          <w:rFonts w:asciiTheme="majorBidi" w:hAnsiTheme="majorBidi" w:cstheme="majorBidi"/>
          <w:lang w:bidi="fa-IR"/>
        </w:rPr>
        <w:t>’</w:t>
      </w:r>
      <w:r w:rsidR="00286F32" w:rsidRPr="00E01BE6">
        <w:rPr>
          <w:rFonts w:asciiTheme="majorBidi" w:hAnsiTheme="majorBidi" w:cstheme="majorBidi"/>
          <w:lang w:bidi="fa-IR"/>
        </w:rPr>
        <w:t xml:space="preserve"> Human Development Index), or social development stakeholders (e.g.</w:t>
      </w:r>
      <w:r w:rsidRPr="00E01BE6">
        <w:rPr>
          <w:rFonts w:asciiTheme="majorBidi" w:hAnsiTheme="majorBidi" w:cstheme="majorBidi"/>
          <w:lang w:bidi="fa-IR"/>
        </w:rPr>
        <w:t>,</w:t>
      </w:r>
      <w:r w:rsidR="00286F32" w:rsidRPr="00E01BE6">
        <w:rPr>
          <w:rFonts w:asciiTheme="majorBidi" w:hAnsiTheme="majorBidi" w:cstheme="majorBidi"/>
          <w:lang w:bidi="fa-IR"/>
        </w:rPr>
        <w:t xml:space="preserve"> the Ontario Social Development Council (OSDC)), Sustainable development stakeholders (e.g.</w:t>
      </w:r>
      <w:r w:rsidRPr="00E01BE6">
        <w:rPr>
          <w:rFonts w:asciiTheme="majorBidi" w:hAnsiTheme="majorBidi" w:cstheme="majorBidi"/>
          <w:lang w:bidi="fa-IR"/>
        </w:rPr>
        <w:t>,</w:t>
      </w:r>
      <w:r w:rsidR="00286F32" w:rsidRPr="00E01BE6">
        <w:rPr>
          <w:rFonts w:asciiTheme="majorBidi" w:hAnsiTheme="majorBidi" w:cstheme="majorBidi"/>
          <w:lang w:bidi="fa-IR"/>
        </w:rPr>
        <w:t xml:space="preserve"> Hamilton-Wentworth, Seattle), healthy community stakeholders (e.g.</w:t>
      </w:r>
      <w:r w:rsidRPr="00E01BE6">
        <w:rPr>
          <w:rFonts w:asciiTheme="majorBidi" w:hAnsiTheme="majorBidi" w:cstheme="majorBidi"/>
          <w:lang w:bidi="fa-IR"/>
        </w:rPr>
        <w:t>,</w:t>
      </w:r>
      <w:r w:rsidR="00286F32" w:rsidRPr="00E01BE6">
        <w:rPr>
          <w:rFonts w:asciiTheme="majorBidi" w:hAnsiTheme="majorBidi" w:cstheme="majorBidi"/>
          <w:lang w:bidi="fa-IR"/>
        </w:rPr>
        <w:t xml:space="preserve"> Pasadena, Ontario Coalition of Healthy Communities) and those interested in running the city (e.g.</w:t>
      </w:r>
      <w:r w:rsidRPr="00E01BE6">
        <w:rPr>
          <w:rFonts w:asciiTheme="majorBidi" w:hAnsiTheme="majorBidi" w:cstheme="majorBidi"/>
          <w:lang w:bidi="fa-IR"/>
        </w:rPr>
        <w:t>,</w:t>
      </w:r>
      <w:r w:rsidR="00286F32" w:rsidRPr="00E01BE6">
        <w:rPr>
          <w:rFonts w:asciiTheme="majorBidi" w:hAnsiTheme="majorBidi" w:cstheme="majorBidi"/>
          <w:lang w:bidi="fa-IR"/>
        </w:rPr>
        <w:t xml:space="preserve"> Jackson Community Council, Canadian Municipal Federation). In other words, many people and organizations pay attention to the issue of </w:t>
      </w:r>
      <w:r w:rsidR="00B6071F" w:rsidRPr="00E01BE6">
        <w:rPr>
          <w:rFonts w:asciiTheme="majorBidi" w:hAnsiTheme="majorBidi" w:cstheme="majorBidi"/>
          <w:lang w:bidi="fa-IR"/>
        </w:rPr>
        <w:t>QOL</w:t>
      </w:r>
      <w:r w:rsidR="00286F32" w:rsidRPr="00E01BE6">
        <w:rPr>
          <w:rFonts w:asciiTheme="majorBidi" w:hAnsiTheme="majorBidi" w:cstheme="majorBidi"/>
          <w:lang w:bidi="fa-IR"/>
        </w:rPr>
        <w:t xml:space="preserve"> and evaluate it, which shows the importance of </w:t>
      </w:r>
      <w:r w:rsidR="00B6071F" w:rsidRPr="00E01BE6">
        <w:rPr>
          <w:rFonts w:asciiTheme="majorBidi" w:hAnsiTheme="majorBidi" w:cstheme="majorBidi"/>
          <w:lang w:bidi="fa-IR"/>
        </w:rPr>
        <w:t>QOL</w:t>
      </w:r>
      <w:r w:rsidR="00286F32" w:rsidRPr="00E01BE6">
        <w:rPr>
          <w:rFonts w:asciiTheme="majorBidi" w:hAnsiTheme="majorBidi" w:cstheme="majorBidi"/>
          <w:lang w:bidi="fa-IR"/>
        </w:rPr>
        <w:t xml:space="preserve"> (Mohamad Mostafa, 2012: 256). Also, the </w:t>
      </w:r>
      <w:r w:rsidR="00B6071F" w:rsidRPr="00E01BE6">
        <w:rPr>
          <w:rFonts w:asciiTheme="majorBidi" w:hAnsiTheme="majorBidi" w:cstheme="majorBidi"/>
          <w:lang w:bidi="fa-IR"/>
        </w:rPr>
        <w:t>QOL</w:t>
      </w:r>
      <w:r w:rsidRPr="00E01BE6">
        <w:rPr>
          <w:rFonts w:asciiTheme="majorBidi" w:hAnsiTheme="majorBidi" w:cstheme="majorBidi"/>
          <w:lang w:bidi="fa-IR"/>
        </w:rPr>
        <w:t xml:space="preserve"> was proposed</w:t>
      </w:r>
      <w:r w:rsidR="00286F32" w:rsidRPr="00E01BE6">
        <w:rPr>
          <w:rFonts w:asciiTheme="majorBidi" w:hAnsiTheme="majorBidi" w:cstheme="majorBidi"/>
          <w:lang w:bidi="fa-IR"/>
        </w:rPr>
        <w:t xml:space="preserve"> due to attention to the dimensions and spatial standards (social, cultural, physical, economic, political</w:t>
      </w:r>
      <w:r w:rsidRPr="00E01BE6">
        <w:rPr>
          <w:rFonts w:asciiTheme="majorBidi" w:hAnsiTheme="majorBidi" w:cstheme="majorBidi"/>
          <w:lang w:bidi="fa-IR"/>
        </w:rPr>
        <w:t>,</w:t>
      </w:r>
      <w:r w:rsidR="00286F32" w:rsidRPr="00E01BE6">
        <w:rPr>
          <w:rFonts w:asciiTheme="majorBidi" w:hAnsiTheme="majorBidi" w:cstheme="majorBidi"/>
          <w:lang w:bidi="fa-IR"/>
        </w:rPr>
        <w:t xml:space="preserve"> and managerial) as a goal and tool in urban planning (both process and product).</w:t>
      </w:r>
    </w:p>
    <w:p w:rsidR="001A083B" w:rsidRPr="00E01BE6" w:rsidRDefault="00B6071F" w:rsidP="001616B1">
      <w:pPr>
        <w:jc w:val="both"/>
        <w:rPr>
          <w:rFonts w:asciiTheme="majorBidi" w:hAnsiTheme="majorBidi" w:cstheme="majorBidi"/>
          <w:lang w:bidi="fa-IR"/>
        </w:rPr>
      </w:pPr>
      <w:r w:rsidRPr="00E01BE6">
        <w:rPr>
          <w:rFonts w:asciiTheme="majorBidi" w:hAnsiTheme="majorBidi" w:cstheme="majorBidi"/>
          <w:lang w:bidi="fa-IR"/>
        </w:rPr>
        <w:t>QOL</w:t>
      </w:r>
      <w:r w:rsidR="00286F32" w:rsidRPr="00E01BE6">
        <w:rPr>
          <w:rFonts w:asciiTheme="majorBidi" w:hAnsiTheme="majorBidi" w:cstheme="majorBidi"/>
          <w:lang w:bidi="fa-IR"/>
        </w:rPr>
        <w:t xml:space="preserve"> </w:t>
      </w:r>
      <w:r w:rsidR="00C46385" w:rsidRPr="00E01BE6">
        <w:rPr>
          <w:rFonts w:asciiTheme="majorBidi" w:hAnsiTheme="majorBidi" w:cstheme="majorBidi"/>
          <w:lang w:bidi="fa-IR"/>
        </w:rPr>
        <w:t>as “standard of living” and concerning the self-sufficiency level until the 1960s was studied, assuming that</w:t>
      </w:r>
      <w:r w:rsidR="00286F32" w:rsidRPr="00E01BE6">
        <w:rPr>
          <w:rFonts w:asciiTheme="majorBidi" w:hAnsiTheme="majorBidi" w:cstheme="majorBidi"/>
          <w:lang w:bidi="fa-IR"/>
        </w:rPr>
        <w:t xml:space="preserve"> material welfare increases </w:t>
      </w:r>
      <w:r w:rsidR="00C46385" w:rsidRPr="00E01BE6">
        <w:rPr>
          <w:rFonts w:asciiTheme="majorBidi" w:hAnsiTheme="majorBidi" w:cstheme="majorBidi"/>
          <w:lang w:bidi="fa-IR"/>
        </w:rPr>
        <w:t>satisfaction</w:t>
      </w:r>
      <w:r w:rsidR="001616B1" w:rsidRPr="00E01BE6">
        <w:rPr>
          <w:rFonts w:asciiTheme="majorBidi" w:hAnsiTheme="majorBidi" w:cstheme="majorBidi"/>
          <w:lang w:bidi="fa-IR"/>
        </w:rPr>
        <w:t xml:space="preserve"> and</w:t>
      </w:r>
      <w:r w:rsidR="00286F32" w:rsidRPr="00E01BE6">
        <w:rPr>
          <w:rFonts w:asciiTheme="majorBidi" w:hAnsiTheme="majorBidi" w:cstheme="majorBidi"/>
          <w:lang w:bidi="fa-IR"/>
        </w:rPr>
        <w:t xml:space="preserve"> emphasized the objective components of </w:t>
      </w:r>
      <w:r w:rsidRPr="00E01BE6">
        <w:rPr>
          <w:rFonts w:asciiTheme="majorBidi" w:hAnsiTheme="majorBidi" w:cstheme="majorBidi"/>
          <w:lang w:bidi="fa-IR"/>
        </w:rPr>
        <w:t>QOL</w:t>
      </w:r>
      <w:r w:rsidR="00286F32" w:rsidRPr="00E01BE6">
        <w:rPr>
          <w:rFonts w:asciiTheme="majorBidi" w:hAnsiTheme="majorBidi" w:cstheme="majorBidi"/>
          <w:lang w:bidi="fa-IR"/>
        </w:rPr>
        <w:t xml:space="preserve">. However, </w:t>
      </w:r>
      <w:r w:rsidR="00C46385" w:rsidRPr="00E01BE6">
        <w:rPr>
          <w:rFonts w:asciiTheme="majorBidi" w:hAnsiTheme="majorBidi" w:cstheme="majorBidi"/>
          <w:lang w:bidi="fa-IR"/>
        </w:rPr>
        <w:t>since</w:t>
      </w:r>
      <w:r w:rsidR="00286F32" w:rsidRPr="00E01BE6">
        <w:rPr>
          <w:rFonts w:asciiTheme="majorBidi" w:hAnsiTheme="majorBidi" w:cstheme="majorBidi"/>
          <w:lang w:bidi="fa-IR"/>
        </w:rPr>
        <w:t xml:space="preserve"> </w:t>
      </w:r>
      <w:r w:rsidR="00C46385" w:rsidRPr="00E01BE6">
        <w:rPr>
          <w:rFonts w:asciiTheme="majorBidi" w:hAnsiTheme="majorBidi" w:cstheme="majorBidi"/>
          <w:lang w:bidi="fa-IR"/>
        </w:rPr>
        <w:t xml:space="preserve">the </w:t>
      </w:r>
      <w:r w:rsidR="00286F32" w:rsidRPr="00E01BE6">
        <w:rPr>
          <w:rFonts w:asciiTheme="majorBidi" w:hAnsiTheme="majorBidi" w:cstheme="majorBidi"/>
          <w:lang w:bidi="fa-IR"/>
        </w:rPr>
        <w:t xml:space="preserve">1960s, instead of </w:t>
      </w:r>
      <w:r w:rsidR="00C46385" w:rsidRPr="00E01BE6">
        <w:rPr>
          <w:rFonts w:asciiTheme="majorBidi" w:hAnsiTheme="majorBidi" w:cstheme="majorBidi"/>
          <w:lang w:bidi="fa-IR"/>
        </w:rPr>
        <w:t>“</w:t>
      </w:r>
      <w:r w:rsidR="00286F32" w:rsidRPr="00E01BE6">
        <w:rPr>
          <w:rFonts w:asciiTheme="majorBidi" w:hAnsiTheme="majorBidi" w:cstheme="majorBidi"/>
          <w:lang w:bidi="fa-IR"/>
        </w:rPr>
        <w:t>standard of living</w:t>
      </w:r>
      <w:r w:rsidR="00C46385" w:rsidRPr="00E01BE6">
        <w:rPr>
          <w:rFonts w:asciiTheme="majorBidi" w:hAnsiTheme="majorBidi" w:cstheme="majorBidi"/>
          <w:lang w:bidi="fa-IR"/>
        </w:rPr>
        <w:t>”</w:t>
      </w:r>
      <w:r w:rsidR="00286F32" w:rsidRPr="00E01BE6">
        <w:rPr>
          <w:rFonts w:asciiTheme="majorBidi" w:hAnsiTheme="majorBidi" w:cstheme="majorBidi"/>
          <w:lang w:bidi="fa-IR"/>
        </w:rPr>
        <w:t xml:space="preserve">, </w:t>
      </w:r>
      <w:r w:rsidR="00C46385" w:rsidRPr="00E01BE6">
        <w:rPr>
          <w:rFonts w:asciiTheme="majorBidi" w:hAnsiTheme="majorBidi" w:cstheme="majorBidi"/>
          <w:lang w:bidi="fa-IR"/>
        </w:rPr>
        <w:t>the “</w:t>
      </w:r>
      <w:r w:rsidR="00286F32" w:rsidRPr="00E01BE6">
        <w:rPr>
          <w:rFonts w:asciiTheme="majorBidi" w:hAnsiTheme="majorBidi" w:cstheme="majorBidi"/>
          <w:lang w:bidi="fa-IR"/>
        </w:rPr>
        <w:t>social indicators</w:t>
      </w:r>
      <w:r w:rsidR="00C46385" w:rsidRPr="00E01BE6">
        <w:rPr>
          <w:rFonts w:asciiTheme="majorBidi" w:hAnsiTheme="majorBidi" w:cstheme="majorBidi"/>
          <w:lang w:bidi="fa-IR"/>
        </w:rPr>
        <w:t>”</w:t>
      </w:r>
      <w:r w:rsidR="00286F32" w:rsidRPr="00E01BE6">
        <w:rPr>
          <w:rFonts w:asciiTheme="majorBidi" w:hAnsiTheme="majorBidi" w:cstheme="majorBidi"/>
          <w:lang w:bidi="fa-IR"/>
        </w:rPr>
        <w:t xml:space="preserve"> movement led to change</w:t>
      </w:r>
      <w:r w:rsidR="00C46385" w:rsidRPr="00E01BE6">
        <w:rPr>
          <w:rFonts w:asciiTheme="majorBidi" w:hAnsiTheme="majorBidi" w:cstheme="majorBidi"/>
          <w:lang w:bidi="fa-IR"/>
        </w:rPr>
        <w:t>s</w:t>
      </w:r>
      <w:r w:rsidR="00286F32" w:rsidRPr="00E01BE6">
        <w:rPr>
          <w:rFonts w:asciiTheme="majorBidi" w:hAnsiTheme="majorBidi" w:cstheme="majorBidi"/>
          <w:lang w:bidi="fa-IR"/>
        </w:rPr>
        <w:t xml:space="preserve"> in the general attitude towards </w:t>
      </w:r>
      <w:r w:rsidRPr="00E01BE6">
        <w:rPr>
          <w:rFonts w:asciiTheme="majorBidi" w:hAnsiTheme="majorBidi" w:cstheme="majorBidi"/>
          <w:lang w:bidi="fa-IR"/>
        </w:rPr>
        <w:t>QOL</w:t>
      </w:r>
      <w:r w:rsidR="00286F32" w:rsidRPr="00E01BE6">
        <w:rPr>
          <w:rFonts w:asciiTheme="majorBidi" w:hAnsiTheme="majorBidi" w:cstheme="majorBidi"/>
          <w:lang w:bidi="fa-IR"/>
        </w:rPr>
        <w:t>.</w:t>
      </w:r>
      <w:r w:rsidR="00286F32" w:rsidRPr="00E01BE6">
        <w:t xml:space="preserve"> </w:t>
      </w:r>
      <w:r w:rsidR="00286F32" w:rsidRPr="00E01BE6">
        <w:rPr>
          <w:rFonts w:asciiTheme="majorBidi" w:hAnsiTheme="majorBidi" w:cstheme="majorBidi"/>
          <w:lang w:bidi="fa-IR"/>
        </w:rPr>
        <w:t xml:space="preserve">They argued, however, that a more appropriate and balanced assessment of quality should combine both </w:t>
      </w:r>
      <w:r w:rsidR="000F1AE0" w:rsidRPr="00E01BE6">
        <w:rPr>
          <w:rFonts w:asciiTheme="majorBidi" w:hAnsiTheme="majorBidi" w:cstheme="majorBidi"/>
          <w:lang w:bidi="fa-IR"/>
        </w:rPr>
        <w:t>subjective</w:t>
      </w:r>
      <w:r w:rsidR="00286F32" w:rsidRPr="00E01BE6">
        <w:rPr>
          <w:rFonts w:asciiTheme="majorBidi" w:hAnsiTheme="majorBidi" w:cstheme="majorBidi"/>
          <w:lang w:bidi="fa-IR"/>
        </w:rPr>
        <w:t xml:space="preserve"> and objective characteristics (standardization with an objective approach and satisfaction with life with a </w:t>
      </w:r>
      <w:r w:rsidR="000F1AE0" w:rsidRPr="00E01BE6">
        <w:rPr>
          <w:rFonts w:asciiTheme="majorBidi" w:hAnsiTheme="majorBidi" w:cstheme="majorBidi"/>
          <w:lang w:bidi="fa-IR"/>
        </w:rPr>
        <w:t>subjective</w:t>
      </w:r>
      <w:r w:rsidR="001616B1" w:rsidRPr="00E01BE6">
        <w:rPr>
          <w:rFonts w:asciiTheme="majorBidi" w:hAnsiTheme="majorBidi" w:cstheme="majorBidi"/>
          <w:lang w:bidi="fa-IR"/>
        </w:rPr>
        <w:t xml:space="preserve"> approach)</w:t>
      </w:r>
      <w:r w:rsidR="00286F32" w:rsidRPr="00E01BE6">
        <w:rPr>
          <w:rFonts w:asciiTheme="majorBidi" w:hAnsiTheme="majorBidi" w:cstheme="majorBidi"/>
          <w:lang w:bidi="fa-IR"/>
        </w:rPr>
        <w:t xml:space="preserve">. </w:t>
      </w:r>
      <w:r w:rsidR="00C46385" w:rsidRPr="00E01BE6">
        <w:rPr>
          <w:rFonts w:asciiTheme="majorBidi" w:hAnsiTheme="majorBidi" w:cstheme="majorBidi"/>
          <w:lang w:bidi="fa-IR"/>
        </w:rPr>
        <w:t>Indeed</w:t>
      </w:r>
      <w:r w:rsidR="00286F32" w:rsidRPr="00E01BE6">
        <w:rPr>
          <w:rFonts w:asciiTheme="majorBidi" w:hAnsiTheme="majorBidi" w:cstheme="majorBidi"/>
          <w:lang w:bidi="fa-IR"/>
        </w:rPr>
        <w:t xml:space="preserve">, an approach that combines objective and subjective indicators provides a better approach to </w:t>
      </w:r>
      <w:r w:rsidRPr="00E01BE6">
        <w:rPr>
          <w:rFonts w:asciiTheme="majorBidi" w:hAnsiTheme="majorBidi" w:cstheme="majorBidi"/>
          <w:lang w:bidi="fa-IR"/>
        </w:rPr>
        <w:t>QOL</w:t>
      </w:r>
      <w:r w:rsidR="00286F32" w:rsidRPr="00E01BE6">
        <w:rPr>
          <w:rFonts w:asciiTheme="majorBidi" w:hAnsiTheme="majorBidi" w:cstheme="majorBidi"/>
          <w:lang w:bidi="fa-IR"/>
        </w:rPr>
        <w:t xml:space="preserve"> and allows them to address and complement another weakness (objective and subjective) (Muhammed &amp; </w:t>
      </w:r>
      <w:proofErr w:type="spellStart"/>
      <w:r w:rsidR="00286F32" w:rsidRPr="00E01BE6">
        <w:rPr>
          <w:rFonts w:asciiTheme="majorBidi" w:hAnsiTheme="majorBidi" w:cstheme="majorBidi"/>
          <w:lang w:bidi="fa-IR"/>
        </w:rPr>
        <w:t>Abubakar</w:t>
      </w:r>
      <w:proofErr w:type="spellEnd"/>
      <w:r w:rsidR="00286F32" w:rsidRPr="00E01BE6">
        <w:rPr>
          <w:rFonts w:asciiTheme="majorBidi" w:hAnsiTheme="majorBidi" w:cstheme="majorBidi"/>
          <w:lang w:bidi="fa-IR"/>
        </w:rPr>
        <w:t>, 2019: 5).</w:t>
      </w:r>
      <w:r w:rsidR="00286F32" w:rsidRPr="00E01BE6">
        <w:t xml:space="preserve"> </w:t>
      </w:r>
      <w:r w:rsidR="00286F32" w:rsidRPr="00E01BE6">
        <w:rPr>
          <w:rFonts w:asciiTheme="majorBidi" w:hAnsiTheme="majorBidi" w:cstheme="majorBidi"/>
          <w:lang w:bidi="fa-IR"/>
        </w:rPr>
        <w:t xml:space="preserve">Therefore, all three approaches emphasize the principle of </w:t>
      </w:r>
      <w:r w:rsidR="00C46385" w:rsidRPr="00E01BE6">
        <w:rPr>
          <w:rFonts w:asciiTheme="majorBidi" w:hAnsiTheme="majorBidi" w:cstheme="majorBidi"/>
          <w:lang w:bidi="fa-IR"/>
        </w:rPr>
        <w:t>“</w:t>
      </w:r>
      <w:r w:rsidR="00286F32" w:rsidRPr="00E01BE6">
        <w:rPr>
          <w:rFonts w:asciiTheme="majorBidi" w:hAnsiTheme="majorBidi" w:cstheme="majorBidi"/>
          <w:lang w:bidi="fa-IR"/>
        </w:rPr>
        <w:t>human-environment interaction</w:t>
      </w:r>
      <w:r w:rsidR="00C46385" w:rsidRPr="00E01BE6">
        <w:rPr>
          <w:rFonts w:asciiTheme="majorBidi" w:hAnsiTheme="majorBidi" w:cstheme="majorBidi"/>
          <w:lang w:bidi="fa-IR"/>
        </w:rPr>
        <w:t>”</w:t>
      </w:r>
      <w:r w:rsidR="00286F32" w:rsidRPr="00E01BE6">
        <w:rPr>
          <w:rFonts w:asciiTheme="majorBidi" w:hAnsiTheme="majorBidi" w:cstheme="majorBidi"/>
          <w:lang w:bidi="fa-IR"/>
        </w:rPr>
        <w:t xml:space="preserve"> with a different perspective.</w:t>
      </w:r>
    </w:p>
    <w:p w:rsidR="00B6071F" w:rsidRPr="00E01BE6" w:rsidRDefault="00920053" w:rsidP="00405589">
      <w:pPr>
        <w:jc w:val="both"/>
        <w:rPr>
          <w:rFonts w:asciiTheme="majorBidi" w:hAnsiTheme="majorBidi" w:cstheme="majorBidi"/>
          <w:rtl/>
          <w:lang w:bidi="fa-IR"/>
        </w:rPr>
      </w:pPr>
      <w:r w:rsidRPr="00E01BE6">
        <w:rPr>
          <w:rFonts w:asciiTheme="majorBidi" w:hAnsiTheme="majorBidi" w:cstheme="majorBidi"/>
          <w:noProof/>
        </w:rPr>
        <w:lastRenderedPageBreak/>
        <w:drawing>
          <wp:anchor distT="0" distB="0" distL="114300" distR="114300" simplePos="0" relativeHeight="251696640" behindDoc="0" locked="0" layoutInCell="1" allowOverlap="1" wp14:anchorId="78E6AC8D" wp14:editId="44769269">
            <wp:simplePos x="0" y="0"/>
            <wp:positionH relativeFrom="margin">
              <wp:align>right</wp:align>
            </wp:positionH>
            <wp:positionV relativeFrom="paragraph">
              <wp:posOffset>1252220</wp:posOffset>
            </wp:positionV>
            <wp:extent cx="6020435" cy="6352540"/>
            <wp:effectExtent l="0" t="0" r="0" b="0"/>
            <wp:wrapSquare wrapText="bothSides"/>
            <wp:docPr id="4" name="Picture 4" descr="C:\Users\soltani\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ltani\Desktop\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663" t="7223" r="9937" b="7873"/>
                    <a:stretch/>
                  </pic:blipFill>
                  <pic:spPr bwMode="auto">
                    <a:xfrm>
                      <a:off x="0" y="0"/>
                      <a:ext cx="6020435" cy="6352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1F" w:rsidRPr="00E01BE6">
        <w:rPr>
          <w:rFonts w:asciiTheme="majorBidi" w:hAnsiTheme="majorBidi" w:cstheme="majorBidi"/>
          <w:lang w:bidi="fa-IR"/>
        </w:rPr>
        <w:t xml:space="preserve">Thus, the concept of QOL is general, typically found in almost all disciplines, has many interpretations, and therefore lacks a </w:t>
      </w:r>
      <w:r w:rsidR="00C46385" w:rsidRPr="00E01BE6">
        <w:rPr>
          <w:rFonts w:asciiTheme="majorBidi" w:hAnsiTheme="majorBidi" w:cstheme="majorBidi"/>
          <w:lang w:bidi="fa-IR"/>
        </w:rPr>
        <w:t>standard</w:t>
      </w:r>
      <w:r w:rsidR="00B6071F" w:rsidRPr="00E01BE6">
        <w:rPr>
          <w:rFonts w:asciiTheme="majorBidi" w:hAnsiTheme="majorBidi" w:cstheme="majorBidi"/>
          <w:lang w:bidi="fa-IR"/>
        </w:rPr>
        <w:t xml:space="preserve"> definition. This concept is widely used in </w:t>
      </w:r>
      <w:r w:rsidR="00C46385" w:rsidRPr="00E01BE6">
        <w:rPr>
          <w:rFonts w:asciiTheme="majorBidi" w:hAnsiTheme="majorBidi" w:cstheme="majorBidi"/>
          <w:lang w:bidi="fa-IR"/>
        </w:rPr>
        <w:t>many</w:t>
      </w:r>
      <w:r w:rsidR="00B6071F" w:rsidRPr="00E01BE6">
        <w:rPr>
          <w:rFonts w:asciiTheme="majorBidi" w:hAnsiTheme="majorBidi" w:cstheme="majorBidi"/>
          <w:lang w:bidi="fa-IR"/>
        </w:rPr>
        <w:t xml:space="preserve"> fields</w:t>
      </w:r>
      <w:r w:rsidR="00C46385" w:rsidRPr="00E01BE6">
        <w:rPr>
          <w:rFonts w:asciiTheme="majorBidi" w:hAnsiTheme="majorBidi" w:cstheme="majorBidi"/>
          <w:lang w:bidi="fa-IR"/>
        </w:rPr>
        <w:t>,</w:t>
      </w:r>
      <w:r w:rsidR="00B6071F" w:rsidRPr="00E01BE6">
        <w:rPr>
          <w:rFonts w:asciiTheme="majorBidi" w:hAnsiTheme="majorBidi" w:cstheme="majorBidi"/>
          <w:lang w:bidi="fa-IR"/>
        </w:rPr>
        <w:t xml:space="preserve"> including health, politics, public administration, urban planning, international development</w:t>
      </w:r>
      <w:r w:rsidR="00C46385" w:rsidRPr="00E01BE6">
        <w:rPr>
          <w:rFonts w:asciiTheme="majorBidi" w:hAnsiTheme="majorBidi" w:cstheme="majorBidi"/>
          <w:lang w:bidi="fa-IR"/>
        </w:rPr>
        <w:t>,</w:t>
      </w:r>
      <w:r w:rsidR="00B6071F" w:rsidRPr="00E01BE6">
        <w:rPr>
          <w:rFonts w:asciiTheme="majorBidi" w:hAnsiTheme="majorBidi" w:cstheme="majorBidi"/>
          <w:lang w:bidi="fa-IR"/>
        </w:rPr>
        <w:t xml:space="preserve"> and other social sciences and humanities (Muhammed &amp; </w:t>
      </w:r>
      <w:proofErr w:type="spellStart"/>
      <w:r w:rsidR="00B6071F" w:rsidRPr="00E01BE6">
        <w:rPr>
          <w:rFonts w:asciiTheme="majorBidi" w:hAnsiTheme="majorBidi" w:cstheme="majorBidi"/>
          <w:lang w:bidi="fa-IR"/>
        </w:rPr>
        <w:t>Abubakar</w:t>
      </w:r>
      <w:proofErr w:type="spellEnd"/>
      <w:r w:rsidR="00B6071F" w:rsidRPr="00E01BE6">
        <w:rPr>
          <w:rFonts w:asciiTheme="majorBidi" w:hAnsiTheme="majorBidi" w:cstheme="majorBidi"/>
          <w:lang w:bidi="fa-IR"/>
        </w:rPr>
        <w:t xml:space="preserve">, 2019: 2). QOL is an important concept that provides a basis for negotiating consensus on planning goals. In addition, it can help policymakers understand and prioritize the problems that societies face. Thus, QOL measures can be used </w:t>
      </w:r>
      <w:r w:rsidR="00C46385" w:rsidRPr="00E01BE6">
        <w:rPr>
          <w:rFonts w:asciiTheme="majorBidi" w:hAnsiTheme="majorBidi" w:cstheme="majorBidi"/>
          <w:lang w:bidi="fa-IR"/>
        </w:rPr>
        <w:t>to make decisions</w:t>
      </w:r>
      <w:r w:rsidR="00B6071F" w:rsidRPr="00E01BE6">
        <w:rPr>
          <w:rFonts w:asciiTheme="majorBidi" w:hAnsiTheme="majorBidi" w:cstheme="majorBidi"/>
          <w:lang w:bidi="fa-IR"/>
        </w:rPr>
        <w:t xml:space="preserve"> in resident communities (</w:t>
      </w:r>
      <w:proofErr w:type="spellStart"/>
      <w:r w:rsidR="00B6071F" w:rsidRPr="00E01BE6">
        <w:rPr>
          <w:rFonts w:asciiTheme="majorBidi" w:hAnsiTheme="majorBidi" w:cstheme="majorBidi"/>
          <w:lang w:bidi="fa-IR"/>
        </w:rPr>
        <w:t>Zebardast</w:t>
      </w:r>
      <w:proofErr w:type="spellEnd"/>
      <w:r w:rsidR="00B6071F" w:rsidRPr="00E01BE6">
        <w:rPr>
          <w:rFonts w:asciiTheme="majorBidi" w:hAnsiTheme="majorBidi" w:cstheme="majorBidi"/>
          <w:lang w:bidi="fa-IR"/>
        </w:rPr>
        <w:t xml:space="preserve"> &amp; </w:t>
      </w:r>
      <w:proofErr w:type="spellStart"/>
      <w:r w:rsidR="00B6071F" w:rsidRPr="00E01BE6">
        <w:rPr>
          <w:rFonts w:asciiTheme="majorBidi" w:hAnsiTheme="majorBidi" w:cstheme="majorBidi"/>
          <w:lang w:bidi="fa-IR"/>
        </w:rPr>
        <w:t>Nooraie</w:t>
      </w:r>
      <w:proofErr w:type="spellEnd"/>
      <w:r w:rsidR="00B6071F" w:rsidRPr="00E01BE6">
        <w:rPr>
          <w:rFonts w:asciiTheme="majorBidi" w:hAnsiTheme="majorBidi" w:cstheme="majorBidi"/>
          <w:lang w:bidi="fa-IR"/>
        </w:rPr>
        <w:t>, 2017: 2).</w:t>
      </w:r>
    </w:p>
    <w:p w:rsidR="001A083B" w:rsidRPr="00E01BE6" w:rsidRDefault="00840F8A" w:rsidP="00DD0EF2">
      <w:pPr>
        <w:ind w:left="360"/>
        <w:jc w:val="both"/>
        <w:rPr>
          <w:rFonts w:asciiTheme="majorBidi" w:hAnsiTheme="majorBidi" w:cstheme="majorBidi"/>
          <w:i/>
          <w:iCs/>
          <w:lang w:bidi="fa-IR"/>
        </w:rPr>
      </w:pPr>
      <w:r w:rsidRPr="00E01BE6">
        <w:rPr>
          <w:rFonts w:asciiTheme="majorBidi" w:hAnsiTheme="majorBidi" w:cstheme="majorBidi"/>
          <w:i/>
          <w:iCs/>
          <w:lang w:bidi="fa-IR"/>
        </w:rPr>
        <w:t xml:space="preserve">Comparative and integrated analysis of the evolution of the </w:t>
      </w:r>
      <w:r w:rsidR="00E71A9C" w:rsidRPr="00E01BE6">
        <w:rPr>
          <w:rFonts w:asciiTheme="majorBidi" w:hAnsiTheme="majorBidi" w:cstheme="majorBidi"/>
          <w:i/>
          <w:iCs/>
          <w:lang w:bidi="fa-IR"/>
        </w:rPr>
        <w:t xml:space="preserve">natural environment cultural heritage </w:t>
      </w:r>
      <w:r w:rsidRPr="00E01BE6">
        <w:rPr>
          <w:rFonts w:asciiTheme="majorBidi" w:hAnsiTheme="majorBidi" w:cstheme="majorBidi"/>
          <w:i/>
          <w:iCs/>
          <w:lang w:bidi="fa-IR"/>
        </w:rPr>
        <w:t xml:space="preserve">and QOL </w:t>
      </w:r>
    </w:p>
    <w:p w:rsidR="00D011C8" w:rsidRPr="00E01BE6" w:rsidRDefault="004A1702" w:rsidP="00E71A9C">
      <w:pPr>
        <w:jc w:val="both"/>
        <w:rPr>
          <w:rFonts w:asciiTheme="majorBidi" w:hAnsiTheme="majorBidi" w:cstheme="majorBidi"/>
          <w:lang w:bidi="fa-IR"/>
        </w:rPr>
      </w:pPr>
      <w:r w:rsidRPr="00E01BE6">
        <w:rPr>
          <w:rFonts w:asciiTheme="majorBidi" w:hAnsiTheme="majorBidi" w:cstheme="majorBidi"/>
          <w:lang w:bidi="fa-IR"/>
        </w:rPr>
        <w:lastRenderedPageBreak/>
        <w:t xml:space="preserve">For comparative and integrated analysis of the two concepts of </w:t>
      </w:r>
      <w:r w:rsidR="00E71A9C" w:rsidRPr="00E01BE6">
        <w:rPr>
          <w:rFonts w:asciiTheme="majorBidi" w:hAnsiTheme="majorBidi" w:cstheme="majorBidi"/>
        </w:rPr>
        <w:t xml:space="preserve">natural environment cultural heritage </w:t>
      </w:r>
      <w:r w:rsidRPr="00E01BE6">
        <w:rPr>
          <w:rFonts w:asciiTheme="majorBidi" w:hAnsiTheme="majorBidi" w:cstheme="majorBidi"/>
          <w:lang w:bidi="fa-IR"/>
        </w:rPr>
        <w:t>and QOL, their common fields were organized based on a comprehensive and multidimensional process</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w:t>
      </w:r>
      <w:r w:rsidR="00C46385" w:rsidRPr="00E01BE6">
        <w:rPr>
          <w:rFonts w:asciiTheme="majorBidi" w:hAnsiTheme="majorBidi" w:cstheme="majorBidi"/>
          <w:lang w:bidi="fa-IR"/>
        </w:rPr>
        <w:t>identical conditions and characteristics were explained</w:t>
      </w:r>
      <w:r w:rsidRPr="00E01BE6">
        <w:rPr>
          <w:rFonts w:asciiTheme="majorBidi" w:hAnsiTheme="majorBidi" w:cstheme="majorBidi"/>
          <w:lang w:bidi="fa-IR"/>
        </w:rPr>
        <w:t xml:space="preserve"> as </w:t>
      </w:r>
      <w:r w:rsidR="00C46385" w:rsidRPr="00E01BE6">
        <w:rPr>
          <w:rFonts w:asciiTheme="majorBidi" w:hAnsiTheme="majorBidi" w:cstheme="majorBidi"/>
          <w:lang w:bidi="fa-IR"/>
        </w:rPr>
        <w:t>crucial</w:t>
      </w:r>
      <w:r w:rsidRPr="00E01BE6">
        <w:rPr>
          <w:rFonts w:asciiTheme="majorBidi" w:hAnsiTheme="majorBidi" w:cstheme="majorBidi"/>
          <w:lang w:bidi="fa-IR"/>
        </w:rPr>
        <w:t xml:space="preserve"> points. </w:t>
      </w:r>
      <w:r w:rsidR="00C46385" w:rsidRPr="00E01BE6">
        <w:rPr>
          <w:rFonts w:asciiTheme="majorBidi" w:hAnsiTheme="majorBidi" w:cstheme="majorBidi"/>
          <w:lang w:bidi="fa-IR"/>
        </w:rPr>
        <w:t>Analysis of evidence via cause and effect analysis of each concept’s evolution and through combined explanations of</w:t>
      </w:r>
      <w:r w:rsidRPr="00E01BE6">
        <w:rPr>
          <w:rFonts w:asciiTheme="majorBidi" w:hAnsiTheme="majorBidi" w:cstheme="majorBidi"/>
          <w:lang w:bidi="fa-IR"/>
        </w:rPr>
        <w:t xml:space="preserve"> the two basic concepts provides comparative and integrated analysis.</w:t>
      </w:r>
    </w:p>
    <w:p w:rsidR="001A083B" w:rsidRPr="00E01BE6" w:rsidRDefault="00D011C8" w:rsidP="00E71A9C">
      <w:pPr>
        <w:jc w:val="both"/>
        <w:rPr>
          <w:rFonts w:asciiTheme="majorBidi" w:hAnsiTheme="majorBidi" w:cstheme="majorBidi"/>
          <w:lang w:bidi="fa-IR"/>
        </w:rPr>
      </w:pPr>
      <w:r w:rsidRPr="00E01BE6">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Pr="00E01BE6">
        <w:rPr>
          <w:rFonts w:asciiTheme="majorBidi" w:hAnsiTheme="majorBidi" w:cstheme="majorBidi"/>
          <w:noProof/>
        </w:rPr>
        <w:drawing>
          <wp:inline distT="0" distB="0" distL="0" distR="0" wp14:anchorId="13DBA349" wp14:editId="6C13D287">
            <wp:extent cx="6016625" cy="1582902"/>
            <wp:effectExtent l="0" t="0" r="3175" b="0"/>
            <wp:docPr id="67" name="Picture 67" descr="C:\Users\soltani\Desktop\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ltani\Desktop\f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6625" cy="1582902"/>
                    </a:xfrm>
                    <a:prstGeom prst="rect">
                      <a:avLst/>
                    </a:prstGeom>
                    <a:noFill/>
                    <a:ln>
                      <a:noFill/>
                    </a:ln>
                  </pic:spPr>
                </pic:pic>
              </a:graphicData>
            </a:graphic>
          </wp:inline>
        </w:drawing>
      </w:r>
    </w:p>
    <w:p w:rsidR="001A083B" w:rsidRPr="00E01BE6" w:rsidRDefault="004A1702" w:rsidP="00E71A9C">
      <w:pPr>
        <w:jc w:val="both"/>
        <w:rPr>
          <w:rFonts w:asciiTheme="majorBidi" w:hAnsiTheme="majorBidi" w:cstheme="majorBidi"/>
          <w:rtl/>
          <w:lang w:bidi="fa-IR"/>
        </w:rPr>
      </w:pPr>
      <w:r w:rsidRPr="00E01BE6">
        <w:rPr>
          <w:rFonts w:asciiTheme="majorBidi" w:hAnsiTheme="majorBidi" w:cstheme="majorBidi"/>
          <w:lang w:bidi="fa-IR"/>
        </w:rPr>
        <w:t>Befor</w:t>
      </w:r>
      <w:r w:rsidR="00C46385" w:rsidRPr="00E01BE6">
        <w:rPr>
          <w:rFonts w:asciiTheme="majorBidi" w:hAnsiTheme="majorBidi" w:cstheme="majorBidi"/>
          <w:lang w:bidi="fa-IR"/>
        </w:rPr>
        <w:t>e</w:t>
      </w:r>
      <w:r w:rsidRPr="00E01BE6">
        <w:rPr>
          <w:rFonts w:asciiTheme="majorBidi" w:hAnsiTheme="majorBidi" w:cstheme="majorBidi"/>
          <w:lang w:bidi="fa-IR"/>
        </w:rPr>
        <w:t xml:space="preserve"> 1960, due to the reconstruction of cities after World War II and the presence of the welfare state, the Athens Charter as a guide for architects and planners in this period</w:t>
      </w:r>
      <w:r w:rsidRPr="00E01BE6">
        <w:t xml:space="preserve"> </w:t>
      </w:r>
      <w:r w:rsidRPr="00E01BE6">
        <w:rPr>
          <w:rFonts w:asciiTheme="majorBidi" w:hAnsiTheme="majorBidi" w:cstheme="majorBidi"/>
          <w:lang w:bidi="fa-IR"/>
        </w:rPr>
        <w:t xml:space="preserve">put on the agenda </w:t>
      </w:r>
      <w:r w:rsidR="00C46385" w:rsidRPr="00E01BE6">
        <w:rPr>
          <w:rFonts w:asciiTheme="majorBidi" w:hAnsiTheme="majorBidi" w:cstheme="majorBidi"/>
          <w:lang w:bidi="fa-IR"/>
        </w:rPr>
        <w:t>“</w:t>
      </w:r>
      <w:r w:rsidRPr="00E01BE6">
        <w:rPr>
          <w:rFonts w:asciiTheme="majorBidi" w:hAnsiTheme="majorBidi" w:cstheme="majorBidi"/>
          <w:lang w:bidi="fa-IR"/>
        </w:rPr>
        <w:t>the need to protect historic buildings</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w:t>
      </w:r>
      <w:r w:rsidR="00C46385" w:rsidRPr="00E01BE6">
        <w:rPr>
          <w:rFonts w:asciiTheme="majorBidi" w:hAnsiTheme="majorBidi" w:cstheme="majorBidi"/>
          <w:lang w:bidi="fa-IR"/>
        </w:rPr>
        <w:t>“</w:t>
      </w:r>
      <w:r w:rsidRPr="00E01BE6">
        <w:rPr>
          <w:rFonts w:asciiTheme="majorBidi" w:hAnsiTheme="majorBidi" w:cstheme="majorBidi"/>
          <w:lang w:bidi="fa-IR"/>
        </w:rPr>
        <w:t>achiev</w:t>
      </w:r>
      <w:r w:rsidR="002346C0" w:rsidRPr="00E01BE6">
        <w:rPr>
          <w:rFonts w:asciiTheme="majorBidi" w:hAnsiTheme="majorBidi" w:cstheme="majorBidi"/>
          <w:lang w:bidi="fa-IR"/>
        </w:rPr>
        <w:t>e</w:t>
      </w:r>
      <w:r w:rsidRPr="00E01BE6">
        <w:rPr>
          <w:rFonts w:asciiTheme="majorBidi" w:hAnsiTheme="majorBidi" w:cstheme="majorBidi"/>
          <w:lang w:bidi="fa-IR"/>
        </w:rPr>
        <w:t>ment of maximum efficiency and compliance.</w:t>
      </w:r>
      <w:r w:rsidR="00C46385" w:rsidRPr="00E01BE6">
        <w:rPr>
          <w:rFonts w:asciiTheme="majorBidi" w:hAnsiTheme="majorBidi" w:cstheme="majorBidi"/>
          <w:lang w:bidi="fa-IR"/>
        </w:rPr>
        <w:t>”</w:t>
      </w:r>
      <w:r w:rsidRPr="00E01BE6">
        <w:rPr>
          <w:rFonts w:asciiTheme="majorBidi" w:hAnsiTheme="majorBidi" w:cstheme="majorBidi"/>
          <w:lang w:bidi="fa-IR"/>
        </w:rPr>
        <w:t xml:space="preserve"> Both concepts of the </w:t>
      </w:r>
      <w:r w:rsidR="00E71A9C"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and QOL (the concept of </w:t>
      </w:r>
      <w:r w:rsidR="002346C0" w:rsidRPr="00E01BE6">
        <w:rPr>
          <w:rFonts w:asciiTheme="majorBidi" w:hAnsiTheme="majorBidi" w:cstheme="majorBidi"/>
          <w:lang w:bidi="fa-IR"/>
        </w:rPr>
        <w:t>“</w:t>
      </w:r>
      <w:r w:rsidRPr="00E01BE6">
        <w:rPr>
          <w:rFonts w:asciiTheme="majorBidi" w:hAnsiTheme="majorBidi" w:cstheme="majorBidi"/>
          <w:lang w:bidi="fa-IR"/>
        </w:rPr>
        <w:t>standard of living</w:t>
      </w:r>
      <w:r w:rsidR="002346C0" w:rsidRPr="00E01BE6">
        <w:rPr>
          <w:rFonts w:asciiTheme="majorBidi" w:hAnsiTheme="majorBidi" w:cstheme="majorBidi"/>
          <w:lang w:bidi="fa-IR"/>
        </w:rPr>
        <w:t>”</w:t>
      </w:r>
      <w:r w:rsidRPr="00E01BE6">
        <w:rPr>
          <w:rFonts w:asciiTheme="majorBidi" w:hAnsiTheme="majorBidi" w:cstheme="majorBidi"/>
          <w:lang w:bidi="fa-IR"/>
        </w:rPr>
        <w:t>) w</w:t>
      </w:r>
      <w:r w:rsidR="002346C0" w:rsidRPr="00E01BE6">
        <w:rPr>
          <w:rFonts w:asciiTheme="majorBidi" w:hAnsiTheme="majorBidi" w:cstheme="majorBidi"/>
          <w:lang w:bidi="fa-IR"/>
        </w:rPr>
        <w:t>ere</w:t>
      </w:r>
      <w:r w:rsidRPr="00E01BE6">
        <w:rPr>
          <w:rFonts w:asciiTheme="majorBidi" w:hAnsiTheme="majorBidi" w:cstheme="majorBidi"/>
          <w:lang w:bidi="fa-IR"/>
        </w:rPr>
        <w:t xml:space="preserve"> put on a purely physical, aesthetic, and objective basis. Between 1960-1973, due to the critical attitude to the social and environmental consequences of the modernization of comprehensive urban planning, both conc</w:t>
      </w:r>
      <w:r w:rsidR="00C46385" w:rsidRPr="00E01BE6">
        <w:rPr>
          <w:rFonts w:asciiTheme="majorBidi" w:hAnsiTheme="majorBidi" w:cstheme="majorBidi"/>
          <w:lang w:bidi="fa-IR"/>
        </w:rPr>
        <w:t>ep</w:t>
      </w:r>
      <w:r w:rsidRPr="00E01BE6">
        <w:rPr>
          <w:rFonts w:asciiTheme="majorBidi" w:hAnsiTheme="majorBidi" w:cstheme="majorBidi"/>
          <w:lang w:bidi="fa-IR"/>
        </w:rPr>
        <w:t xml:space="preserve">ts paid </w:t>
      </w:r>
      <w:r w:rsidR="00C46385" w:rsidRPr="00E01BE6">
        <w:rPr>
          <w:rFonts w:asciiTheme="majorBidi" w:hAnsiTheme="majorBidi" w:cstheme="majorBidi"/>
          <w:lang w:bidi="fa-IR"/>
        </w:rPr>
        <w:t>particular</w:t>
      </w:r>
      <w:r w:rsidRPr="00E01BE6">
        <w:rPr>
          <w:rFonts w:asciiTheme="majorBidi" w:hAnsiTheme="majorBidi" w:cstheme="majorBidi"/>
          <w:lang w:bidi="fa-IR"/>
        </w:rPr>
        <w:t xml:space="preserve"> attention to preserving the worn-out urban texture and identifying the historical areas</w:t>
      </w:r>
      <w:r w:rsidRPr="00E01BE6">
        <w:rPr>
          <w:rFonts w:asciiTheme="majorBidi" w:hAnsiTheme="majorBidi" w:cstheme="majorBidi" w:hint="cs"/>
          <w:rtl/>
          <w:lang w:bidi="fa-IR"/>
        </w:rPr>
        <w:t xml:space="preserve">. </w:t>
      </w:r>
      <w:r w:rsidRPr="00E01BE6">
        <w:rPr>
          <w:rFonts w:asciiTheme="majorBidi" w:hAnsiTheme="majorBidi" w:cstheme="majorBidi"/>
          <w:lang w:bidi="fa-IR"/>
        </w:rPr>
        <w:t xml:space="preserve">They also emphasized </w:t>
      </w:r>
      <w:r w:rsidR="00C46385" w:rsidRPr="00E01BE6">
        <w:rPr>
          <w:rFonts w:asciiTheme="majorBidi" w:hAnsiTheme="majorBidi" w:cstheme="majorBidi"/>
          <w:lang w:bidi="fa-IR"/>
        </w:rPr>
        <w:t>“</w:t>
      </w:r>
      <w:r w:rsidRPr="00E01BE6">
        <w:rPr>
          <w:rFonts w:asciiTheme="majorBidi" w:hAnsiTheme="majorBidi" w:cstheme="majorBidi"/>
          <w:lang w:bidi="fa-IR"/>
        </w:rPr>
        <w:t>human values</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w:t>
      </w:r>
      <w:r w:rsidR="00C46385" w:rsidRPr="00E01BE6">
        <w:rPr>
          <w:rFonts w:asciiTheme="majorBidi" w:hAnsiTheme="majorBidi" w:cstheme="majorBidi"/>
          <w:lang w:bidi="fa-IR"/>
        </w:rPr>
        <w:t>“</w:t>
      </w:r>
      <w:r w:rsidRPr="00E01BE6">
        <w:rPr>
          <w:rFonts w:asciiTheme="majorBidi" w:hAnsiTheme="majorBidi" w:cstheme="majorBidi"/>
          <w:lang w:bidi="fa-IR"/>
        </w:rPr>
        <w:t>social norms</w:t>
      </w:r>
      <w:r w:rsidR="00C46385" w:rsidRPr="00E01BE6">
        <w:rPr>
          <w:rFonts w:asciiTheme="majorBidi" w:hAnsiTheme="majorBidi" w:cstheme="majorBidi"/>
          <w:lang w:bidi="fa-IR"/>
        </w:rPr>
        <w:t>”</w:t>
      </w:r>
      <w:r w:rsidRPr="00E01BE6">
        <w:rPr>
          <w:rFonts w:asciiTheme="majorBidi" w:hAnsiTheme="majorBidi" w:cstheme="majorBidi"/>
          <w:lang w:bidi="fa-IR"/>
        </w:rPr>
        <w:t>.</w:t>
      </w:r>
    </w:p>
    <w:p w:rsidR="004A1702" w:rsidRPr="00E01BE6" w:rsidRDefault="004A1702" w:rsidP="002E7B2F">
      <w:pPr>
        <w:jc w:val="both"/>
        <w:rPr>
          <w:rFonts w:asciiTheme="majorBidi" w:hAnsiTheme="majorBidi" w:cstheme="majorBidi"/>
          <w:rtl/>
          <w:lang w:bidi="fa-IR"/>
        </w:rPr>
      </w:pPr>
      <w:r w:rsidRPr="00E01BE6">
        <w:rPr>
          <w:rFonts w:asciiTheme="majorBidi" w:hAnsiTheme="majorBidi" w:cstheme="majorBidi"/>
          <w:lang w:bidi="fa-IR"/>
        </w:rPr>
        <w:t xml:space="preserve">Between 1970 and 1980, due to the environmental and energy crisis and the principle of </w:t>
      </w:r>
      <w:r w:rsidR="00C46385" w:rsidRPr="00E01BE6">
        <w:rPr>
          <w:rFonts w:asciiTheme="majorBidi" w:hAnsiTheme="majorBidi" w:cstheme="majorBidi"/>
          <w:lang w:bidi="fa-IR"/>
        </w:rPr>
        <w:t>“</w:t>
      </w:r>
      <w:r w:rsidRPr="00E01BE6">
        <w:rPr>
          <w:rFonts w:asciiTheme="majorBidi" w:hAnsiTheme="majorBidi" w:cstheme="majorBidi"/>
          <w:lang w:bidi="fa-IR"/>
        </w:rPr>
        <w:t>the link between human beings and nature</w:t>
      </w:r>
      <w:r w:rsidR="00C46385" w:rsidRPr="00E01BE6">
        <w:rPr>
          <w:rFonts w:asciiTheme="majorBidi" w:hAnsiTheme="majorBidi" w:cstheme="majorBidi"/>
          <w:lang w:bidi="fa-IR"/>
        </w:rPr>
        <w:t>”</w:t>
      </w:r>
      <w:r w:rsidRPr="00E01BE6">
        <w:rPr>
          <w:rFonts w:asciiTheme="majorBidi" w:hAnsiTheme="majorBidi" w:cstheme="majorBidi"/>
          <w:lang w:bidi="fa-IR"/>
        </w:rPr>
        <w:t xml:space="preserve">, UNESCO </w:t>
      </w:r>
      <w:r w:rsidR="00C46385" w:rsidRPr="00E01BE6">
        <w:rPr>
          <w:rFonts w:asciiTheme="majorBidi" w:hAnsiTheme="majorBidi" w:cstheme="majorBidi"/>
          <w:lang w:bidi="fa-IR"/>
        </w:rPr>
        <w:t>“</w:t>
      </w:r>
      <w:r w:rsidRPr="00E01BE6">
        <w:rPr>
          <w:rFonts w:asciiTheme="majorBidi" w:hAnsiTheme="majorBidi" w:cstheme="majorBidi"/>
          <w:lang w:bidi="fa-IR"/>
        </w:rPr>
        <w:t xml:space="preserve">identified and defined </w:t>
      </w:r>
      <w:r w:rsidR="002E7B2F" w:rsidRPr="00E01BE6">
        <w:rPr>
          <w:rFonts w:asciiTheme="majorBidi" w:hAnsiTheme="majorBidi" w:cstheme="majorBidi"/>
        </w:rPr>
        <w:t xml:space="preserve">natural environment cultural heritage </w:t>
      </w:r>
      <w:r w:rsidRPr="00E01BE6">
        <w:rPr>
          <w:rFonts w:asciiTheme="majorBidi" w:hAnsiTheme="majorBidi" w:cstheme="majorBidi"/>
          <w:lang w:bidi="fa-IR"/>
        </w:rPr>
        <w:t>standards</w:t>
      </w:r>
      <w:r w:rsidR="00C46385" w:rsidRPr="00E01BE6">
        <w:rPr>
          <w:rFonts w:asciiTheme="majorBidi" w:hAnsiTheme="majorBidi" w:cstheme="majorBidi"/>
          <w:lang w:bidi="fa-IR"/>
        </w:rPr>
        <w:t>”</w:t>
      </w:r>
      <w:r w:rsidRPr="00E01BE6">
        <w:rPr>
          <w:rFonts w:asciiTheme="majorBidi" w:hAnsiTheme="majorBidi" w:cstheme="majorBidi"/>
          <w:lang w:bidi="fa-IR"/>
        </w:rPr>
        <w:t xml:space="preserve">, making them inseparable. </w:t>
      </w:r>
      <w:r w:rsidR="002346C0" w:rsidRPr="00E01BE6">
        <w:rPr>
          <w:rFonts w:asciiTheme="majorBidi" w:hAnsiTheme="majorBidi" w:cstheme="majorBidi"/>
          <w:lang w:bidi="fa-IR"/>
        </w:rPr>
        <w:t>D</w:t>
      </w:r>
      <w:r w:rsidRPr="00E01BE6">
        <w:rPr>
          <w:rFonts w:asciiTheme="majorBidi" w:hAnsiTheme="majorBidi" w:cstheme="majorBidi"/>
          <w:lang w:bidi="fa-IR"/>
        </w:rPr>
        <w:t xml:space="preserve">ue to the attention to internal and perceptual components, the </w:t>
      </w:r>
      <w:r w:rsidR="00C46385" w:rsidRPr="00E01BE6">
        <w:rPr>
          <w:rFonts w:asciiTheme="majorBidi" w:hAnsiTheme="majorBidi" w:cstheme="majorBidi"/>
          <w:lang w:bidi="fa-IR"/>
        </w:rPr>
        <w:t>“</w:t>
      </w:r>
      <w:r w:rsidRPr="00E01BE6">
        <w:rPr>
          <w:rFonts w:asciiTheme="majorBidi" w:hAnsiTheme="majorBidi" w:cstheme="majorBidi"/>
          <w:lang w:bidi="fa-IR"/>
        </w:rPr>
        <w:t>standard of living</w:t>
      </w:r>
      <w:r w:rsidR="00C46385" w:rsidRPr="00E01BE6">
        <w:rPr>
          <w:rFonts w:asciiTheme="majorBidi" w:hAnsiTheme="majorBidi" w:cstheme="majorBidi"/>
          <w:lang w:bidi="fa-IR"/>
        </w:rPr>
        <w:t>”</w:t>
      </w:r>
      <w:r w:rsidRPr="00E01BE6">
        <w:rPr>
          <w:rFonts w:asciiTheme="majorBidi" w:hAnsiTheme="majorBidi" w:cstheme="majorBidi"/>
          <w:lang w:bidi="fa-IR"/>
        </w:rPr>
        <w:t xml:space="preserve"> concept was changed to QOL</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w:t>
      </w:r>
      <w:r w:rsidR="00C46385" w:rsidRPr="00E01BE6">
        <w:rPr>
          <w:rFonts w:asciiTheme="majorBidi" w:hAnsiTheme="majorBidi" w:cstheme="majorBidi"/>
          <w:lang w:bidi="fa-IR"/>
        </w:rPr>
        <w:t>“</w:t>
      </w:r>
      <w:r w:rsidR="000F1AE0" w:rsidRPr="00E01BE6">
        <w:rPr>
          <w:rFonts w:asciiTheme="majorBidi" w:hAnsiTheme="majorBidi" w:cstheme="majorBidi"/>
          <w:lang w:bidi="fa-IR"/>
        </w:rPr>
        <w:t>subjective</w:t>
      </w:r>
      <w:r w:rsidRPr="00E01BE6">
        <w:rPr>
          <w:rFonts w:asciiTheme="majorBidi" w:hAnsiTheme="majorBidi" w:cstheme="majorBidi"/>
          <w:lang w:bidi="fa-IR"/>
        </w:rPr>
        <w:t xml:space="preserve"> and internal components</w:t>
      </w:r>
      <w:r w:rsidR="00C46385" w:rsidRPr="00E01BE6">
        <w:rPr>
          <w:rFonts w:asciiTheme="majorBidi" w:hAnsiTheme="majorBidi" w:cstheme="majorBidi"/>
          <w:lang w:bidi="fa-IR"/>
        </w:rPr>
        <w:t>”</w:t>
      </w:r>
      <w:r w:rsidRPr="00E01BE6">
        <w:rPr>
          <w:rFonts w:asciiTheme="majorBidi" w:hAnsiTheme="majorBidi" w:cstheme="majorBidi"/>
          <w:lang w:bidi="fa-IR"/>
        </w:rPr>
        <w:t xml:space="preserve"> attracted attention. The need to preserve culture and environment is another point added to the measures of this period. Also, the </w:t>
      </w:r>
      <w:r w:rsidR="002E7B2F"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expresses </w:t>
      </w:r>
      <w:r w:rsidR="00C46385" w:rsidRPr="00E01BE6">
        <w:rPr>
          <w:rFonts w:asciiTheme="majorBidi" w:hAnsiTheme="majorBidi" w:cstheme="majorBidi"/>
          <w:lang w:bidi="fa-IR"/>
        </w:rPr>
        <w:t>“</w:t>
      </w:r>
      <w:r w:rsidRPr="00E01BE6">
        <w:rPr>
          <w:rFonts w:asciiTheme="majorBidi" w:hAnsiTheme="majorBidi" w:cstheme="majorBidi"/>
          <w:lang w:bidi="fa-IR"/>
        </w:rPr>
        <w:t>integrated protection</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the </w:t>
      </w:r>
      <w:r w:rsidR="00C46385" w:rsidRPr="00E01BE6">
        <w:rPr>
          <w:rFonts w:asciiTheme="majorBidi" w:hAnsiTheme="majorBidi" w:cstheme="majorBidi"/>
          <w:lang w:bidi="fa-IR"/>
        </w:rPr>
        <w:t>“</w:t>
      </w:r>
      <w:r w:rsidRPr="00E01BE6">
        <w:rPr>
          <w:rFonts w:asciiTheme="majorBidi" w:hAnsiTheme="majorBidi" w:cstheme="majorBidi"/>
          <w:lang w:bidi="fa-IR"/>
        </w:rPr>
        <w:t>principle of heritage dynamics</w:t>
      </w:r>
      <w:r w:rsidR="00C46385" w:rsidRPr="00E01BE6">
        <w:rPr>
          <w:rFonts w:asciiTheme="majorBidi" w:hAnsiTheme="majorBidi" w:cstheme="majorBidi"/>
          <w:lang w:bidi="fa-IR"/>
        </w:rPr>
        <w:t>”</w:t>
      </w:r>
      <w:r w:rsidRPr="00E01BE6">
        <w:rPr>
          <w:rFonts w:asciiTheme="majorBidi" w:hAnsiTheme="majorBidi" w:cstheme="majorBidi"/>
          <w:lang w:bidi="fa-IR"/>
        </w:rPr>
        <w:t xml:space="preserve"> as measures of intervention in the urban plans of the historic centers of cities.</w:t>
      </w:r>
    </w:p>
    <w:p w:rsidR="005C6E87" w:rsidRPr="00E01BE6" w:rsidRDefault="005C6E87" w:rsidP="00405589">
      <w:pPr>
        <w:jc w:val="both"/>
        <w:rPr>
          <w:rFonts w:asciiTheme="majorBidi" w:hAnsiTheme="majorBidi" w:cstheme="majorBidi"/>
          <w:lang w:bidi="fa-IR"/>
        </w:rPr>
      </w:pPr>
      <w:r w:rsidRPr="00E01BE6">
        <w:rPr>
          <w:rFonts w:asciiTheme="majorBidi" w:hAnsiTheme="majorBidi" w:cstheme="majorBidi"/>
          <w:lang w:bidi="fa-IR"/>
        </w:rPr>
        <w:t xml:space="preserve">In the 1980s, the QOL concept continued to focus on the principle of </w:t>
      </w:r>
      <w:r w:rsidR="00C46385" w:rsidRPr="00E01BE6">
        <w:rPr>
          <w:rFonts w:asciiTheme="majorBidi" w:hAnsiTheme="majorBidi" w:cstheme="majorBidi"/>
          <w:lang w:bidi="fa-IR"/>
        </w:rPr>
        <w:t>“</w:t>
      </w:r>
      <w:r w:rsidRPr="00E01BE6">
        <w:rPr>
          <w:rFonts w:asciiTheme="majorBidi" w:hAnsiTheme="majorBidi" w:cstheme="majorBidi"/>
          <w:lang w:bidi="fa-IR"/>
        </w:rPr>
        <w:t>uncertainty</w:t>
      </w:r>
      <w:r w:rsidR="00C46385" w:rsidRPr="00E01BE6">
        <w:rPr>
          <w:rFonts w:asciiTheme="majorBidi" w:hAnsiTheme="majorBidi" w:cstheme="majorBidi"/>
          <w:lang w:bidi="fa-IR"/>
        </w:rPr>
        <w:t>”</w:t>
      </w:r>
      <w:r w:rsidRPr="00E01BE6">
        <w:rPr>
          <w:rFonts w:asciiTheme="majorBidi" w:hAnsiTheme="majorBidi" w:cstheme="majorBidi"/>
          <w:lang w:bidi="fa-IR"/>
        </w:rPr>
        <w:t xml:space="preserve">, </w:t>
      </w:r>
      <w:r w:rsidR="00C46385" w:rsidRPr="00E01BE6">
        <w:rPr>
          <w:rFonts w:asciiTheme="majorBidi" w:hAnsiTheme="majorBidi" w:cstheme="majorBidi"/>
          <w:lang w:bidi="fa-IR"/>
        </w:rPr>
        <w:t>“</w:t>
      </w:r>
      <w:r w:rsidRPr="00E01BE6">
        <w:rPr>
          <w:rFonts w:asciiTheme="majorBidi" w:hAnsiTheme="majorBidi" w:cstheme="majorBidi"/>
          <w:lang w:bidi="fa-IR"/>
        </w:rPr>
        <w:t>multidimensionality</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w:t>
      </w:r>
      <w:r w:rsidR="00C46385" w:rsidRPr="00E01BE6">
        <w:rPr>
          <w:rFonts w:asciiTheme="majorBidi" w:hAnsiTheme="majorBidi" w:cstheme="majorBidi"/>
          <w:lang w:bidi="fa-IR"/>
        </w:rPr>
        <w:t>“</w:t>
      </w:r>
      <w:proofErr w:type="spellStart"/>
      <w:r w:rsidRPr="00E01BE6">
        <w:rPr>
          <w:rFonts w:asciiTheme="majorBidi" w:hAnsiTheme="majorBidi" w:cstheme="majorBidi"/>
          <w:lang w:bidi="fa-IR"/>
        </w:rPr>
        <w:t>multidisciplinarity</w:t>
      </w:r>
      <w:proofErr w:type="spellEnd"/>
      <w:r w:rsidR="00C46385" w:rsidRPr="00E01BE6">
        <w:rPr>
          <w:rFonts w:asciiTheme="majorBidi" w:hAnsiTheme="majorBidi" w:cstheme="majorBidi"/>
          <w:lang w:bidi="fa-IR"/>
        </w:rPr>
        <w:t>”</w:t>
      </w:r>
      <w:r w:rsidRPr="00E01BE6">
        <w:rPr>
          <w:rFonts w:asciiTheme="majorBidi" w:hAnsiTheme="majorBidi" w:cstheme="majorBidi"/>
          <w:lang w:bidi="fa-IR"/>
        </w:rPr>
        <w:t xml:space="preserve"> in an attempt to find a conceptual definition and model. With the intensification of globalization, cultural cohesion</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the emergence of new approaches to participatory planning, the need for </w:t>
      </w:r>
      <w:r w:rsidR="00C46385" w:rsidRPr="00E01BE6">
        <w:rPr>
          <w:rFonts w:asciiTheme="majorBidi" w:hAnsiTheme="majorBidi" w:cstheme="majorBidi"/>
          <w:lang w:bidi="fa-IR"/>
        </w:rPr>
        <w:t>“</w:t>
      </w:r>
      <w:r w:rsidRPr="00E01BE6">
        <w:rPr>
          <w:rFonts w:asciiTheme="majorBidi" w:hAnsiTheme="majorBidi" w:cstheme="majorBidi"/>
          <w:lang w:bidi="fa-IR"/>
        </w:rPr>
        <w:t>participation of decision</w:t>
      </w:r>
      <w:r w:rsidR="00C46385" w:rsidRPr="00E01BE6">
        <w:rPr>
          <w:rFonts w:asciiTheme="majorBidi" w:hAnsiTheme="majorBidi" w:cstheme="majorBidi"/>
          <w:lang w:bidi="fa-IR"/>
        </w:rPr>
        <w:t>-</w:t>
      </w:r>
      <w:r w:rsidRPr="00E01BE6">
        <w:rPr>
          <w:rFonts w:asciiTheme="majorBidi" w:hAnsiTheme="majorBidi" w:cstheme="majorBidi"/>
          <w:lang w:bidi="fa-IR"/>
        </w:rPr>
        <w:t>makers and decision</w:t>
      </w:r>
      <w:r w:rsidR="00C46385" w:rsidRPr="00E01BE6">
        <w:rPr>
          <w:rFonts w:asciiTheme="majorBidi" w:hAnsiTheme="majorBidi" w:cstheme="majorBidi"/>
          <w:lang w:bidi="fa-IR"/>
        </w:rPr>
        <w:t>-</w:t>
      </w:r>
      <w:r w:rsidRPr="00E01BE6">
        <w:rPr>
          <w:rFonts w:asciiTheme="majorBidi" w:hAnsiTheme="majorBidi" w:cstheme="majorBidi"/>
          <w:lang w:bidi="fa-IR"/>
        </w:rPr>
        <w:t>makers</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attention to the </w:t>
      </w:r>
      <w:r w:rsidR="00C46385" w:rsidRPr="00E01BE6">
        <w:rPr>
          <w:rFonts w:asciiTheme="majorBidi" w:hAnsiTheme="majorBidi" w:cstheme="majorBidi"/>
          <w:lang w:bidi="fa-IR"/>
        </w:rPr>
        <w:t>“</w:t>
      </w:r>
      <w:r w:rsidRPr="00E01BE6">
        <w:rPr>
          <w:rFonts w:asciiTheme="majorBidi" w:hAnsiTheme="majorBidi" w:cstheme="majorBidi"/>
          <w:lang w:bidi="fa-IR"/>
        </w:rPr>
        <w:t>needs and desires of residents</w:t>
      </w:r>
      <w:r w:rsidR="00C46385" w:rsidRPr="00E01BE6">
        <w:rPr>
          <w:rFonts w:asciiTheme="majorBidi" w:hAnsiTheme="majorBidi" w:cstheme="majorBidi"/>
          <w:lang w:bidi="fa-IR"/>
        </w:rPr>
        <w:t>”</w:t>
      </w:r>
      <w:r w:rsidRPr="00E01BE6">
        <w:rPr>
          <w:rFonts w:asciiTheme="majorBidi" w:hAnsiTheme="majorBidi" w:cstheme="majorBidi"/>
          <w:lang w:bidi="fa-IR"/>
        </w:rPr>
        <w:t xml:space="preserve"> in assessing the quality of place and </w:t>
      </w:r>
      <w:r w:rsidR="00C46385" w:rsidRPr="00E01BE6">
        <w:rPr>
          <w:rFonts w:asciiTheme="majorBidi" w:hAnsiTheme="majorBidi" w:cstheme="majorBidi"/>
          <w:lang w:bidi="fa-IR"/>
        </w:rPr>
        <w:t>“</w:t>
      </w:r>
      <w:r w:rsidRPr="00E01BE6">
        <w:rPr>
          <w:rFonts w:asciiTheme="majorBidi" w:hAnsiTheme="majorBidi" w:cstheme="majorBidi"/>
          <w:lang w:bidi="fa-IR"/>
        </w:rPr>
        <w:t>human status and perception</w:t>
      </w:r>
      <w:r w:rsidR="00C46385" w:rsidRPr="00E01BE6">
        <w:rPr>
          <w:rFonts w:asciiTheme="majorBidi" w:hAnsiTheme="majorBidi" w:cstheme="majorBidi"/>
          <w:lang w:bidi="fa-IR"/>
        </w:rPr>
        <w:t>”</w:t>
      </w:r>
      <w:r w:rsidRPr="00E01BE6">
        <w:rPr>
          <w:rFonts w:asciiTheme="majorBidi" w:hAnsiTheme="majorBidi" w:cstheme="majorBidi"/>
          <w:lang w:bidi="fa-IR"/>
        </w:rPr>
        <w:t xml:space="preserve"> from a cultural perspective (especially residents), the </w:t>
      </w:r>
      <w:r w:rsidR="00C46385" w:rsidRPr="00E01BE6">
        <w:rPr>
          <w:rFonts w:asciiTheme="majorBidi" w:hAnsiTheme="majorBidi" w:cstheme="majorBidi"/>
          <w:lang w:bidi="fa-IR"/>
        </w:rPr>
        <w:t>“</w:t>
      </w:r>
      <w:r w:rsidRPr="00E01BE6">
        <w:rPr>
          <w:rFonts w:asciiTheme="majorBidi" w:hAnsiTheme="majorBidi" w:cstheme="majorBidi"/>
          <w:lang w:bidi="fa-IR"/>
        </w:rPr>
        <w:t>objective and subjective components</w:t>
      </w:r>
      <w:r w:rsidR="00C46385" w:rsidRPr="00E01BE6">
        <w:rPr>
          <w:rFonts w:asciiTheme="majorBidi" w:hAnsiTheme="majorBidi" w:cstheme="majorBidi"/>
          <w:lang w:bidi="fa-IR"/>
        </w:rPr>
        <w:t>”</w:t>
      </w:r>
      <w:r w:rsidRPr="00E01BE6">
        <w:rPr>
          <w:rFonts w:asciiTheme="majorBidi" w:hAnsiTheme="majorBidi" w:cstheme="majorBidi"/>
          <w:lang w:bidi="fa-IR"/>
        </w:rPr>
        <w:t xml:space="preserve"> (the third view of </w:t>
      </w:r>
      <w:r w:rsidR="00C46385" w:rsidRPr="00E01BE6">
        <w:rPr>
          <w:rFonts w:asciiTheme="majorBidi" w:hAnsiTheme="majorBidi" w:cstheme="majorBidi"/>
          <w:lang w:bidi="fa-IR"/>
        </w:rPr>
        <w:t>QOL</w:t>
      </w:r>
      <w:r w:rsidRPr="00E01BE6">
        <w:rPr>
          <w:rFonts w:asciiTheme="majorBidi" w:hAnsiTheme="majorBidi" w:cstheme="majorBidi"/>
          <w:lang w:bidi="fa-IR"/>
        </w:rPr>
        <w:t xml:space="preserve">) and the </w:t>
      </w:r>
      <w:r w:rsidR="00C46385" w:rsidRPr="00E01BE6">
        <w:rPr>
          <w:rFonts w:asciiTheme="majorBidi" w:hAnsiTheme="majorBidi" w:cstheme="majorBidi"/>
          <w:lang w:bidi="fa-IR"/>
        </w:rPr>
        <w:t>“</w:t>
      </w:r>
      <w:r w:rsidRPr="00E01BE6">
        <w:rPr>
          <w:rFonts w:asciiTheme="majorBidi" w:hAnsiTheme="majorBidi" w:cstheme="majorBidi"/>
          <w:lang w:bidi="fa-IR"/>
        </w:rPr>
        <w:t>interpretive nature</w:t>
      </w:r>
      <w:r w:rsidR="00C46385" w:rsidRPr="00E01BE6">
        <w:rPr>
          <w:rFonts w:asciiTheme="majorBidi" w:hAnsiTheme="majorBidi" w:cstheme="majorBidi"/>
          <w:lang w:bidi="fa-IR"/>
        </w:rPr>
        <w:t>”</w:t>
      </w:r>
      <w:r w:rsidRPr="00E01BE6">
        <w:rPr>
          <w:rFonts w:asciiTheme="majorBidi" w:hAnsiTheme="majorBidi" w:cstheme="majorBidi"/>
          <w:lang w:bidi="fa-IR"/>
        </w:rPr>
        <w:t xml:space="preserve"> of natural environmental heritage were emphasized. During 1990-2000, theorists extended scientific and practical experiences of </w:t>
      </w:r>
      <w:r w:rsidR="00C46385" w:rsidRPr="00E01BE6">
        <w:rPr>
          <w:rFonts w:asciiTheme="majorBidi" w:hAnsiTheme="majorBidi" w:cstheme="majorBidi"/>
          <w:lang w:bidi="fa-IR"/>
        </w:rPr>
        <w:t>“</w:t>
      </w:r>
      <w:r w:rsidRPr="00E01BE6">
        <w:rPr>
          <w:rFonts w:asciiTheme="majorBidi" w:hAnsiTheme="majorBidi" w:cstheme="majorBidi"/>
          <w:lang w:bidi="fa-IR"/>
        </w:rPr>
        <w:t>sustainable development</w:t>
      </w:r>
      <w:r w:rsidR="00C46385" w:rsidRPr="00E01BE6">
        <w:rPr>
          <w:rFonts w:asciiTheme="majorBidi" w:hAnsiTheme="majorBidi" w:cstheme="majorBidi"/>
          <w:lang w:bidi="fa-IR"/>
        </w:rPr>
        <w:t>”</w:t>
      </w:r>
      <w:r w:rsidRPr="00E01BE6">
        <w:rPr>
          <w:rFonts w:asciiTheme="majorBidi" w:hAnsiTheme="majorBidi" w:cstheme="majorBidi"/>
          <w:lang w:bidi="fa-IR"/>
        </w:rPr>
        <w:t xml:space="preserve">. </w:t>
      </w:r>
    </w:p>
    <w:p w:rsidR="005C6E87" w:rsidRPr="00E01BE6" w:rsidRDefault="005C6E87" w:rsidP="00405589">
      <w:pPr>
        <w:jc w:val="both"/>
        <w:rPr>
          <w:rFonts w:asciiTheme="majorBidi" w:hAnsiTheme="majorBidi" w:cstheme="majorBidi"/>
          <w:lang w:bidi="fa-IR"/>
        </w:rPr>
      </w:pPr>
      <w:r w:rsidRPr="00E01BE6">
        <w:rPr>
          <w:rFonts w:asciiTheme="majorBidi" w:hAnsiTheme="majorBidi" w:cstheme="majorBidi"/>
          <w:lang w:bidi="fa-IR"/>
        </w:rPr>
        <w:t xml:space="preserve">Furthermore, with the holding of international conferences on </w:t>
      </w:r>
      <w:r w:rsidR="00C46385" w:rsidRPr="00E01BE6">
        <w:rPr>
          <w:rFonts w:asciiTheme="majorBidi" w:hAnsiTheme="majorBidi" w:cstheme="majorBidi"/>
          <w:lang w:bidi="fa-IR"/>
        </w:rPr>
        <w:t>“</w:t>
      </w:r>
      <w:r w:rsidRPr="00E01BE6">
        <w:rPr>
          <w:rFonts w:asciiTheme="majorBidi" w:hAnsiTheme="majorBidi" w:cstheme="majorBidi"/>
          <w:lang w:bidi="fa-IR"/>
        </w:rPr>
        <w:t>Quality of Life in the City</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attention to cultural and environmental considerations, the </w:t>
      </w:r>
      <w:r w:rsidR="00C46385" w:rsidRPr="00E01BE6">
        <w:rPr>
          <w:rFonts w:asciiTheme="majorBidi" w:hAnsiTheme="majorBidi" w:cstheme="majorBidi"/>
          <w:lang w:bidi="fa-IR"/>
        </w:rPr>
        <w:t>“</w:t>
      </w:r>
      <w:r w:rsidRPr="00E01BE6">
        <w:rPr>
          <w:rFonts w:asciiTheme="majorBidi" w:hAnsiTheme="majorBidi" w:cstheme="majorBidi"/>
          <w:lang w:bidi="fa-IR"/>
        </w:rPr>
        <w:t>democracy</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w:t>
      </w:r>
      <w:r w:rsidR="00C46385" w:rsidRPr="00E01BE6">
        <w:rPr>
          <w:rFonts w:asciiTheme="majorBidi" w:hAnsiTheme="majorBidi" w:cstheme="majorBidi"/>
          <w:lang w:bidi="fa-IR"/>
        </w:rPr>
        <w:t>“</w:t>
      </w:r>
      <w:r w:rsidRPr="00E01BE6">
        <w:rPr>
          <w:rFonts w:asciiTheme="majorBidi" w:hAnsiTheme="majorBidi" w:cstheme="majorBidi"/>
          <w:lang w:bidi="fa-IR"/>
        </w:rPr>
        <w:t>participation</w:t>
      </w:r>
      <w:r w:rsidR="00C46385" w:rsidRPr="00E01BE6">
        <w:rPr>
          <w:rFonts w:asciiTheme="majorBidi" w:hAnsiTheme="majorBidi" w:cstheme="majorBidi"/>
          <w:lang w:bidi="fa-IR"/>
        </w:rPr>
        <w:t>”</w:t>
      </w:r>
      <w:r w:rsidRPr="00E01BE6">
        <w:rPr>
          <w:rFonts w:asciiTheme="majorBidi" w:hAnsiTheme="majorBidi" w:cstheme="majorBidi"/>
          <w:lang w:bidi="fa-IR"/>
        </w:rPr>
        <w:t xml:space="preserve"> indicators in the basic concepts received increasing attention: many researchers believe that sustainable urban form is a </w:t>
      </w:r>
      <w:r w:rsidR="00C46385" w:rsidRPr="00E01BE6">
        <w:rPr>
          <w:rFonts w:asciiTheme="majorBidi" w:hAnsiTheme="majorBidi" w:cstheme="majorBidi"/>
          <w:lang w:bidi="fa-IR"/>
        </w:rPr>
        <w:t>critical</w:t>
      </w:r>
      <w:r w:rsidRPr="00E01BE6">
        <w:rPr>
          <w:rFonts w:asciiTheme="majorBidi" w:hAnsiTheme="majorBidi" w:cstheme="majorBidi"/>
          <w:lang w:bidi="fa-IR"/>
        </w:rPr>
        <w:t xml:space="preserve"> element in achieving sustainable development and QOL is an essential element in sustainable urban development (Mittal et al., 2020: 3) to balance human life, improve the QOL for society, and achieve sustainable development. Paying attention to </w:t>
      </w:r>
      <w:r w:rsidR="00C46385" w:rsidRPr="00E01BE6">
        <w:rPr>
          <w:rFonts w:asciiTheme="majorBidi" w:hAnsiTheme="majorBidi" w:cstheme="majorBidi"/>
          <w:lang w:bidi="fa-IR"/>
        </w:rPr>
        <w:t>preserving</w:t>
      </w:r>
      <w:r w:rsidRPr="00E01BE6">
        <w:rPr>
          <w:rFonts w:asciiTheme="majorBidi" w:hAnsiTheme="majorBidi" w:cstheme="majorBidi"/>
          <w:lang w:bidi="fa-IR"/>
        </w:rPr>
        <w:t xml:space="preserve"> natural heritage and human beings</w:t>
      </w:r>
      <w:r w:rsidR="00C46385" w:rsidRPr="00E01BE6">
        <w:rPr>
          <w:rFonts w:asciiTheme="majorBidi" w:hAnsiTheme="majorBidi" w:cstheme="majorBidi"/>
          <w:lang w:bidi="fa-IR"/>
        </w:rPr>
        <w:t>’</w:t>
      </w:r>
      <w:r w:rsidRPr="00E01BE6">
        <w:rPr>
          <w:rFonts w:asciiTheme="majorBidi" w:hAnsiTheme="majorBidi" w:cstheme="majorBidi"/>
          <w:lang w:bidi="fa-IR"/>
        </w:rPr>
        <w:t xml:space="preserve"> role in this issue </w:t>
      </w:r>
      <w:r w:rsidR="00C46385" w:rsidRPr="00E01BE6">
        <w:rPr>
          <w:rFonts w:asciiTheme="majorBidi" w:hAnsiTheme="majorBidi" w:cstheme="majorBidi"/>
          <w:lang w:bidi="fa-IR"/>
        </w:rPr>
        <w:t>is</w:t>
      </w:r>
      <w:r w:rsidRPr="00E01BE6">
        <w:rPr>
          <w:rFonts w:asciiTheme="majorBidi" w:hAnsiTheme="majorBidi" w:cstheme="majorBidi"/>
          <w:lang w:bidi="fa-IR"/>
        </w:rPr>
        <w:t xml:space="preserve"> significant (</w:t>
      </w:r>
      <w:proofErr w:type="spellStart"/>
      <w:r w:rsidRPr="00E01BE6">
        <w:rPr>
          <w:rFonts w:asciiTheme="majorBidi" w:hAnsiTheme="majorBidi" w:cstheme="majorBidi"/>
          <w:lang w:bidi="fa-IR"/>
        </w:rPr>
        <w:t>Farrokhzadi</w:t>
      </w:r>
      <w:proofErr w:type="spellEnd"/>
      <w:r w:rsidRPr="00E01BE6">
        <w:rPr>
          <w:rFonts w:asciiTheme="majorBidi" w:hAnsiTheme="majorBidi" w:cstheme="majorBidi"/>
          <w:lang w:bidi="fa-IR"/>
        </w:rPr>
        <w:t xml:space="preserve"> &amp; </w:t>
      </w:r>
      <w:proofErr w:type="spellStart"/>
      <w:r w:rsidRPr="00E01BE6">
        <w:rPr>
          <w:rFonts w:asciiTheme="majorBidi" w:hAnsiTheme="majorBidi" w:cstheme="majorBidi"/>
          <w:lang w:bidi="fa-IR"/>
        </w:rPr>
        <w:t>Nowruzi</w:t>
      </w:r>
      <w:proofErr w:type="spellEnd"/>
      <w:r w:rsidRPr="00E01BE6">
        <w:rPr>
          <w:rFonts w:asciiTheme="majorBidi" w:hAnsiTheme="majorBidi" w:cstheme="majorBidi"/>
          <w:lang w:bidi="fa-IR"/>
        </w:rPr>
        <w:t xml:space="preserve">, 2009: 1). Also, in the Recommendation of Historic Urban Landscape </w:t>
      </w:r>
      <w:r w:rsidRPr="00E01BE6">
        <w:rPr>
          <w:rFonts w:asciiTheme="majorBidi" w:hAnsiTheme="majorBidi" w:cstheme="majorBidi"/>
          <w:lang w:bidi="fa-IR"/>
        </w:rPr>
        <w:lastRenderedPageBreak/>
        <w:t xml:space="preserve">(2011), </w:t>
      </w:r>
      <w:r w:rsidR="00C46385" w:rsidRPr="00E01BE6">
        <w:rPr>
          <w:rFonts w:asciiTheme="majorBidi" w:hAnsiTheme="majorBidi" w:cstheme="majorBidi"/>
          <w:lang w:bidi="fa-IR"/>
        </w:rPr>
        <w:t>urban heritage preservation</w:t>
      </w:r>
      <w:r w:rsidRPr="00E01BE6">
        <w:rPr>
          <w:rFonts w:asciiTheme="majorBidi" w:hAnsiTheme="majorBidi" w:cstheme="majorBidi"/>
          <w:lang w:bidi="fa-IR"/>
        </w:rPr>
        <w:t xml:space="preserve"> is introduced as a strategy to achieve a balance between urban development and sustainable QOL (UNESCO, 2014, Art.3).</w:t>
      </w:r>
    </w:p>
    <w:p w:rsidR="00C83CE7" w:rsidRPr="00E01BE6" w:rsidRDefault="00C46385" w:rsidP="002E7B2F">
      <w:pPr>
        <w:jc w:val="both"/>
        <w:rPr>
          <w:rFonts w:asciiTheme="majorBidi" w:hAnsiTheme="majorBidi" w:cstheme="majorBidi"/>
          <w:lang w:bidi="fa-IR"/>
        </w:rPr>
      </w:pPr>
      <w:r w:rsidRPr="00E01BE6">
        <w:rPr>
          <w:rFonts w:asciiTheme="majorBidi" w:hAnsiTheme="majorBidi" w:cstheme="majorBidi"/>
          <w:lang w:bidi="fa-IR"/>
        </w:rPr>
        <w:t>P</w:t>
      </w:r>
      <w:r w:rsidR="00C83CE7" w:rsidRPr="00E01BE6">
        <w:rPr>
          <w:rFonts w:asciiTheme="majorBidi" w:hAnsiTheme="majorBidi" w:cstheme="majorBidi"/>
          <w:lang w:bidi="fa-IR"/>
        </w:rPr>
        <w:t xml:space="preserve">lanning aims to improve the quality of urban life. </w:t>
      </w:r>
      <w:r w:rsidRPr="00E01BE6">
        <w:rPr>
          <w:rFonts w:asciiTheme="majorBidi" w:hAnsiTheme="majorBidi" w:cstheme="majorBidi"/>
          <w:lang w:bidi="fa-IR"/>
        </w:rPr>
        <w:t>F</w:t>
      </w:r>
      <w:r w:rsidR="00C83CE7" w:rsidRPr="00E01BE6">
        <w:rPr>
          <w:rFonts w:asciiTheme="majorBidi" w:hAnsiTheme="majorBidi" w:cstheme="majorBidi"/>
          <w:lang w:bidi="fa-IR"/>
        </w:rPr>
        <w:t xml:space="preserve">or development to be sustainable in the long run, there must be a balance </w:t>
      </w:r>
      <w:r w:rsidR="002615E9" w:rsidRPr="00E01BE6">
        <w:rPr>
          <w:rFonts w:asciiTheme="majorBidi" w:hAnsiTheme="majorBidi" w:cstheme="majorBidi"/>
          <w:lang w:bidi="fa-IR"/>
        </w:rPr>
        <w:t>among</w:t>
      </w:r>
      <w:r w:rsidR="00C83CE7" w:rsidRPr="00E01BE6">
        <w:rPr>
          <w:rFonts w:asciiTheme="majorBidi" w:hAnsiTheme="majorBidi" w:cstheme="majorBidi"/>
          <w:lang w:bidi="fa-IR"/>
        </w:rPr>
        <w:t xml:space="preserve"> the four economic, social, environmental</w:t>
      </w:r>
      <w:r w:rsidRPr="00E01BE6">
        <w:rPr>
          <w:rFonts w:asciiTheme="majorBidi" w:hAnsiTheme="majorBidi" w:cstheme="majorBidi"/>
          <w:lang w:bidi="fa-IR"/>
        </w:rPr>
        <w:t>,</w:t>
      </w:r>
      <w:r w:rsidR="00C83CE7" w:rsidRPr="00E01BE6">
        <w:rPr>
          <w:rFonts w:asciiTheme="majorBidi" w:hAnsiTheme="majorBidi" w:cstheme="majorBidi"/>
          <w:lang w:bidi="fa-IR"/>
        </w:rPr>
        <w:t xml:space="preserve"> and cultural</w:t>
      </w:r>
      <w:r w:rsidR="002615E9" w:rsidRPr="00E01BE6">
        <w:rPr>
          <w:rFonts w:asciiTheme="majorBidi" w:hAnsiTheme="majorBidi" w:cstheme="majorBidi"/>
          <w:lang w:bidi="fa-IR"/>
        </w:rPr>
        <w:t xml:space="preserve"> dimensions, </w:t>
      </w:r>
      <w:r w:rsidR="00C83CE7" w:rsidRPr="00E01BE6">
        <w:rPr>
          <w:rFonts w:asciiTheme="majorBidi" w:hAnsiTheme="majorBidi" w:cstheme="majorBidi"/>
          <w:lang w:bidi="fa-IR"/>
        </w:rPr>
        <w:t>and intergenerational solidarity</w:t>
      </w:r>
      <w:r w:rsidR="002615E9" w:rsidRPr="00E01BE6">
        <w:rPr>
          <w:rFonts w:asciiTheme="majorBidi" w:hAnsiTheme="majorBidi" w:cstheme="majorBidi"/>
          <w:lang w:bidi="fa-IR"/>
        </w:rPr>
        <w:t xml:space="preserve"> </w:t>
      </w:r>
      <w:r w:rsidRPr="00E01BE6">
        <w:rPr>
          <w:rFonts w:asciiTheme="majorBidi" w:hAnsiTheme="majorBidi" w:cstheme="majorBidi"/>
          <w:lang w:bidi="fa-IR"/>
        </w:rPr>
        <w:t>is</w:t>
      </w:r>
      <w:r w:rsidR="002615E9" w:rsidRPr="00E01BE6">
        <w:rPr>
          <w:rFonts w:asciiTheme="majorBidi" w:hAnsiTheme="majorBidi" w:cstheme="majorBidi"/>
          <w:lang w:bidi="fa-IR"/>
        </w:rPr>
        <w:t xml:space="preserve"> emphasized</w:t>
      </w:r>
      <w:r w:rsidR="00C83CE7" w:rsidRPr="00E01BE6">
        <w:rPr>
          <w:rFonts w:asciiTheme="majorBidi" w:hAnsiTheme="majorBidi" w:cstheme="majorBidi"/>
          <w:lang w:bidi="fa-IR"/>
        </w:rPr>
        <w:t xml:space="preserve">. In other words, the first step in sustainable development is to identify the natural environment and protect what lies within it, namely </w:t>
      </w:r>
      <w:r w:rsidR="002E7B2F" w:rsidRPr="00E01BE6">
        <w:rPr>
          <w:rFonts w:asciiTheme="majorBidi" w:hAnsiTheme="majorBidi" w:cstheme="majorBidi"/>
        </w:rPr>
        <w:t xml:space="preserve">natural environment cultural heritage </w:t>
      </w:r>
      <w:r w:rsidR="00C83CE7" w:rsidRPr="00E01BE6">
        <w:rPr>
          <w:rFonts w:asciiTheme="majorBidi" w:hAnsiTheme="majorBidi" w:cstheme="majorBidi"/>
          <w:lang w:bidi="fa-IR"/>
        </w:rPr>
        <w:t>(</w:t>
      </w:r>
      <w:proofErr w:type="spellStart"/>
      <w:r w:rsidR="00C83CE7" w:rsidRPr="00E01BE6">
        <w:rPr>
          <w:rFonts w:asciiTheme="majorBidi" w:hAnsiTheme="majorBidi" w:cstheme="majorBidi"/>
          <w:lang w:bidi="fa-IR"/>
        </w:rPr>
        <w:t>Rezvani</w:t>
      </w:r>
      <w:proofErr w:type="spellEnd"/>
      <w:r w:rsidR="00C83CE7" w:rsidRPr="00E01BE6">
        <w:rPr>
          <w:rFonts w:asciiTheme="majorBidi" w:hAnsiTheme="majorBidi" w:cstheme="majorBidi"/>
          <w:lang w:bidi="fa-IR"/>
        </w:rPr>
        <w:t>, 2000: 9-10). Therefore, it is possible to understand the closeness of the concepts of QOL and natural-cultural heritage based on commonalities of the sustainable development approach.</w:t>
      </w:r>
    </w:p>
    <w:p w:rsidR="00AC5357" w:rsidRPr="00E01BE6" w:rsidRDefault="002346C0" w:rsidP="00F20A09">
      <w:pPr>
        <w:jc w:val="both"/>
        <w:rPr>
          <w:rFonts w:asciiTheme="majorBidi" w:hAnsiTheme="majorBidi" w:cstheme="majorBidi"/>
          <w:lang w:bidi="fa-IR"/>
        </w:rPr>
      </w:pPr>
      <w:r w:rsidRPr="00E01BE6">
        <w:rPr>
          <w:rFonts w:asciiTheme="majorBidi" w:hAnsiTheme="majorBidi" w:cstheme="majorBidi"/>
          <w:lang w:bidi="fa-IR"/>
        </w:rPr>
        <w:t>There was a significant leap during</w:t>
      </w:r>
      <w:r w:rsidR="00C46385" w:rsidRPr="00E01BE6">
        <w:rPr>
          <w:rFonts w:asciiTheme="majorBidi" w:hAnsiTheme="majorBidi" w:cstheme="majorBidi"/>
          <w:lang w:bidi="fa-IR"/>
        </w:rPr>
        <w:t xml:space="preserve"> 2000-2010, with a significant influence on the quality of life in academic disciplines and various dimensions</w:t>
      </w:r>
      <w:r w:rsidR="00AC5357" w:rsidRPr="00E01BE6">
        <w:rPr>
          <w:rFonts w:asciiTheme="majorBidi" w:hAnsiTheme="majorBidi" w:cstheme="majorBidi"/>
          <w:lang w:bidi="fa-IR"/>
        </w:rPr>
        <w:t xml:space="preserve">. </w:t>
      </w:r>
      <w:r w:rsidR="00C46385" w:rsidRPr="00E01BE6">
        <w:rPr>
          <w:rFonts w:asciiTheme="majorBidi" w:hAnsiTheme="majorBidi" w:cstheme="majorBidi"/>
          <w:lang w:bidi="fa-IR"/>
        </w:rPr>
        <w:t>“</w:t>
      </w:r>
      <w:r w:rsidR="00AC5357" w:rsidRPr="00E01BE6">
        <w:rPr>
          <w:rFonts w:asciiTheme="majorBidi" w:hAnsiTheme="majorBidi" w:cstheme="majorBidi"/>
          <w:lang w:bidi="fa-IR"/>
        </w:rPr>
        <w:t>Attention to the urban environment</w:t>
      </w:r>
      <w:r w:rsidR="00C46385" w:rsidRPr="00E01BE6">
        <w:rPr>
          <w:rFonts w:asciiTheme="majorBidi" w:hAnsiTheme="majorBidi" w:cstheme="majorBidi"/>
          <w:lang w:bidi="fa-IR"/>
        </w:rPr>
        <w:t>”</w:t>
      </w:r>
      <w:r w:rsidR="00AC5357" w:rsidRPr="00E01BE6">
        <w:rPr>
          <w:rFonts w:asciiTheme="majorBidi" w:hAnsiTheme="majorBidi" w:cstheme="majorBidi"/>
          <w:lang w:bidi="fa-IR"/>
        </w:rPr>
        <w:t xml:space="preserve">, attention to </w:t>
      </w:r>
      <w:r w:rsidR="00C46385" w:rsidRPr="00E01BE6">
        <w:rPr>
          <w:rFonts w:asciiTheme="majorBidi" w:hAnsiTheme="majorBidi" w:cstheme="majorBidi"/>
          <w:lang w:bidi="fa-IR"/>
        </w:rPr>
        <w:t>“</w:t>
      </w:r>
      <w:r w:rsidR="00AC5357" w:rsidRPr="00E01BE6">
        <w:rPr>
          <w:rFonts w:asciiTheme="majorBidi" w:hAnsiTheme="majorBidi" w:cstheme="majorBidi"/>
          <w:lang w:bidi="fa-IR"/>
        </w:rPr>
        <w:t>social relations</w:t>
      </w:r>
      <w:r w:rsidR="00C46385" w:rsidRPr="00E01BE6">
        <w:rPr>
          <w:rFonts w:asciiTheme="majorBidi" w:hAnsiTheme="majorBidi" w:cstheme="majorBidi"/>
          <w:lang w:bidi="fa-IR"/>
        </w:rPr>
        <w:t>”</w:t>
      </w:r>
      <w:r w:rsidR="00AC5357" w:rsidRPr="00E01BE6">
        <w:rPr>
          <w:rFonts w:asciiTheme="majorBidi" w:hAnsiTheme="majorBidi" w:cstheme="majorBidi"/>
          <w:lang w:bidi="fa-IR"/>
        </w:rPr>
        <w:t xml:space="preserve">, and emphasis on its </w:t>
      </w:r>
      <w:r w:rsidR="00C46385" w:rsidRPr="00E01BE6">
        <w:rPr>
          <w:rFonts w:asciiTheme="majorBidi" w:hAnsiTheme="majorBidi" w:cstheme="majorBidi"/>
          <w:lang w:bidi="fa-IR"/>
        </w:rPr>
        <w:t>“</w:t>
      </w:r>
      <w:r w:rsidR="00AC5357" w:rsidRPr="00E01BE6">
        <w:rPr>
          <w:rFonts w:asciiTheme="majorBidi" w:hAnsiTheme="majorBidi" w:cstheme="majorBidi"/>
          <w:lang w:bidi="fa-IR"/>
        </w:rPr>
        <w:t>comprehensive, multidimensional and relative aspects</w:t>
      </w:r>
      <w:r w:rsidR="00C46385" w:rsidRPr="00E01BE6">
        <w:rPr>
          <w:rFonts w:asciiTheme="majorBidi" w:hAnsiTheme="majorBidi" w:cstheme="majorBidi"/>
          <w:lang w:bidi="fa-IR"/>
        </w:rPr>
        <w:t>”</w:t>
      </w:r>
      <w:r w:rsidR="00AC5357" w:rsidRPr="00E01BE6">
        <w:rPr>
          <w:rFonts w:asciiTheme="majorBidi" w:hAnsiTheme="majorBidi" w:cstheme="majorBidi"/>
          <w:lang w:bidi="fa-IR"/>
        </w:rPr>
        <w:t xml:space="preserve">, are the criteria and indicators added to the QOL. Also, the </w:t>
      </w:r>
      <w:r w:rsidR="002E7B2F" w:rsidRPr="00E01BE6">
        <w:rPr>
          <w:rFonts w:asciiTheme="majorBidi" w:hAnsiTheme="majorBidi" w:cstheme="majorBidi"/>
        </w:rPr>
        <w:t xml:space="preserve">natural environment cultural heritage </w:t>
      </w:r>
      <w:r w:rsidR="00AC5357" w:rsidRPr="00E01BE6">
        <w:rPr>
          <w:rFonts w:asciiTheme="majorBidi" w:hAnsiTheme="majorBidi" w:cstheme="majorBidi"/>
          <w:lang w:bidi="fa-IR"/>
        </w:rPr>
        <w:t xml:space="preserve">introduced special attention to </w:t>
      </w:r>
      <w:r w:rsidR="00C46385" w:rsidRPr="00E01BE6">
        <w:rPr>
          <w:rFonts w:asciiTheme="majorBidi" w:hAnsiTheme="majorBidi" w:cstheme="majorBidi"/>
          <w:lang w:bidi="fa-IR"/>
        </w:rPr>
        <w:t>protecting intangible heritage values, improving the QOL, and preserving</w:t>
      </w:r>
      <w:r w:rsidR="00AC5357" w:rsidRPr="00E01BE6">
        <w:rPr>
          <w:rFonts w:asciiTheme="majorBidi" w:hAnsiTheme="majorBidi" w:cstheme="majorBidi"/>
          <w:lang w:bidi="fa-IR"/>
        </w:rPr>
        <w:t xml:space="preserve"> the traditional way of life in </w:t>
      </w:r>
      <w:r w:rsidR="002E7B2F" w:rsidRPr="00E01BE6">
        <w:rPr>
          <w:rFonts w:asciiTheme="majorBidi" w:hAnsiTheme="majorBidi" w:cstheme="majorBidi"/>
        </w:rPr>
        <w:t xml:space="preserve">natural </w:t>
      </w:r>
      <w:proofErr w:type="spellStart"/>
      <w:r w:rsidR="00F20A09" w:rsidRPr="00E01BE6">
        <w:rPr>
          <w:rFonts w:asciiTheme="majorBidi" w:hAnsiTheme="majorBidi" w:cstheme="majorBidi"/>
        </w:rPr>
        <w:t>natural</w:t>
      </w:r>
      <w:proofErr w:type="spellEnd"/>
      <w:r w:rsidR="00F20A09" w:rsidRPr="00E01BE6">
        <w:rPr>
          <w:rFonts w:asciiTheme="majorBidi" w:hAnsiTheme="majorBidi" w:cstheme="majorBidi"/>
        </w:rPr>
        <w:t xml:space="preserve"> environment cultural heritage </w:t>
      </w:r>
      <w:r w:rsidRPr="00E01BE6">
        <w:rPr>
          <w:rFonts w:asciiTheme="majorBidi" w:hAnsiTheme="majorBidi" w:cstheme="majorBidi"/>
          <w:lang w:bidi="fa-IR"/>
        </w:rPr>
        <w:t>values</w:t>
      </w:r>
      <w:r w:rsidR="00AC5357" w:rsidRPr="00E01BE6">
        <w:rPr>
          <w:rFonts w:asciiTheme="majorBidi" w:hAnsiTheme="majorBidi" w:cstheme="majorBidi"/>
          <w:lang w:bidi="fa-IR"/>
        </w:rPr>
        <w:t xml:space="preserve">. </w:t>
      </w:r>
      <w:r w:rsidR="00C46385" w:rsidRPr="00E01BE6">
        <w:rPr>
          <w:rFonts w:asciiTheme="majorBidi" w:hAnsiTheme="majorBidi" w:cstheme="majorBidi"/>
          <w:lang w:bidi="fa-IR"/>
        </w:rPr>
        <w:t xml:space="preserve">The relationship between </w:t>
      </w:r>
      <w:r w:rsidR="00F20A09" w:rsidRPr="00E01BE6">
        <w:rPr>
          <w:rFonts w:asciiTheme="majorBidi" w:hAnsiTheme="majorBidi" w:cstheme="majorBidi"/>
        </w:rPr>
        <w:t xml:space="preserve">natural environment cultural heritage </w:t>
      </w:r>
      <w:r w:rsidR="00C46385" w:rsidRPr="00E01BE6">
        <w:rPr>
          <w:rFonts w:asciiTheme="majorBidi" w:hAnsiTheme="majorBidi" w:cstheme="majorBidi"/>
          <w:lang w:bidi="fa-IR"/>
        </w:rPr>
        <w:t>and the QOL was emphasized during this perio</w:t>
      </w:r>
      <w:r w:rsidR="00AC5357" w:rsidRPr="00E01BE6">
        <w:rPr>
          <w:rFonts w:asciiTheme="majorBidi" w:hAnsiTheme="majorBidi" w:cstheme="majorBidi"/>
          <w:lang w:bidi="fa-IR"/>
        </w:rPr>
        <w:t>d.</w:t>
      </w:r>
      <w:r w:rsidR="00AC5357" w:rsidRPr="00E01BE6">
        <w:t xml:space="preserve"> </w:t>
      </w:r>
      <w:r w:rsidR="00AC5357" w:rsidRPr="00E01BE6">
        <w:rPr>
          <w:rFonts w:asciiTheme="majorBidi" w:hAnsiTheme="majorBidi" w:cstheme="majorBidi"/>
          <w:lang w:bidi="fa-IR"/>
        </w:rPr>
        <w:t xml:space="preserve">In the years after 2010, natural heritage theorists considered </w:t>
      </w:r>
      <w:r w:rsidR="00C46385" w:rsidRPr="00E01BE6">
        <w:rPr>
          <w:rFonts w:asciiTheme="majorBidi" w:hAnsiTheme="majorBidi" w:cstheme="majorBidi"/>
          <w:lang w:bidi="fa-IR"/>
        </w:rPr>
        <w:t>“</w:t>
      </w:r>
      <w:r w:rsidR="00AC5357" w:rsidRPr="00E01BE6">
        <w:rPr>
          <w:rFonts w:asciiTheme="majorBidi" w:hAnsiTheme="majorBidi" w:cstheme="majorBidi"/>
          <w:lang w:bidi="fa-IR"/>
        </w:rPr>
        <w:t>the role of actors</w:t>
      </w:r>
      <w:r w:rsidR="00C46385" w:rsidRPr="00E01BE6">
        <w:rPr>
          <w:rFonts w:asciiTheme="majorBidi" w:hAnsiTheme="majorBidi" w:cstheme="majorBidi"/>
          <w:lang w:bidi="fa-IR"/>
        </w:rPr>
        <w:t>”</w:t>
      </w:r>
      <w:r w:rsidR="00AC5357" w:rsidRPr="00E01BE6">
        <w:rPr>
          <w:rFonts w:asciiTheme="majorBidi" w:hAnsiTheme="majorBidi" w:cstheme="majorBidi"/>
          <w:lang w:bidi="fa-IR"/>
        </w:rPr>
        <w:t xml:space="preserve"> and </w:t>
      </w:r>
      <w:r w:rsidR="00C46385" w:rsidRPr="00E01BE6">
        <w:rPr>
          <w:rFonts w:asciiTheme="majorBidi" w:hAnsiTheme="majorBidi" w:cstheme="majorBidi"/>
          <w:lang w:bidi="fa-IR"/>
        </w:rPr>
        <w:t>“</w:t>
      </w:r>
      <w:r w:rsidR="00AC5357" w:rsidRPr="00E01BE6">
        <w:rPr>
          <w:rFonts w:asciiTheme="majorBidi" w:hAnsiTheme="majorBidi" w:cstheme="majorBidi"/>
          <w:lang w:bidi="fa-IR"/>
        </w:rPr>
        <w:t>decision-making and shared responsibility</w:t>
      </w:r>
      <w:r w:rsidR="00C46385" w:rsidRPr="00E01BE6">
        <w:rPr>
          <w:rFonts w:asciiTheme="majorBidi" w:hAnsiTheme="majorBidi" w:cstheme="majorBidi"/>
          <w:lang w:bidi="fa-IR"/>
        </w:rPr>
        <w:t>”</w:t>
      </w:r>
      <w:r w:rsidR="00AC5357" w:rsidRPr="00E01BE6">
        <w:rPr>
          <w:rFonts w:asciiTheme="majorBidi" w:hAnsiTheme="majorBidi" w:cstheme="majorBidi"/>
          <w:lang w:bidi="fa-IR"/>
        </w:rPr>
        <w:t xml:space="preserve"> as guarantors of heritage values and paid </w:t>
      </w:r>
      <w:r w:rsidR="00C46385" w:rsidRPr="00E01BE6">
        <w:rPr>
          <w:rFonts w:asciiTheme="majorBidi" w:hAnsiTheme="majorBidi" w:cstheme="majorBidi"/>
          <w:lang w:bidi="fa-IR"/>
        </w:rPr>
        <w:t>particular</w:t>
      </w:r>
      <w:r w:rsidR="00AC5357" w:rsidRPr="00E01BE6">
        <w:rPr>
          <w:rFonts w:asciiTheme="majorBidi" w:hAnsiTheme="majorBidi" w:cstheme="majorBidi"/>
          <w:lang w:bidi="fa-IR"/>
        </w:rPr>
        <w:t xml:space="preserve"> attention to urban public spaces and the cultural evolution of the urban environment in urban planning. Whil</w:t>
      </w:r>
      <w:r w:rsidR="00C46385" w:rsidRPr="00E01BE6">
        <w:rPr>
          <w:rFonts w:asciiTheme="majorBidi" w:hAnsiTheme="majorBidi" w:cstheme="majorBidi"/>
          <w:lang w:bidi="fa-IR"/>
        </w:rPr>
        <w:t>e</w:t>
      </w:r>
      <w:r w:rsidR="00AC5357" w:rsidRPr="00E01BE6">
        <w:rPr>
          <w:rFonts w:asciiTheme="majorBidi" w:hAnsiTheme="majorBidi" w:cstheme="majorBidi"/>
          <w:lang w:bidi="fa-IR"/>
        </w:rPr>
        <w:t xml:space="preserve"> the QOL theorists also made decisions based on social integration (especially during the COVID-19 pandemic) and the coexistence of humans and the natural environment. They described the improvement of QOL as both a tool and a goal of urban planning in urban issues and programs.</w:t>
      </w:r>
    </w:p>
    <w:p w:rsidR="00AC5357" w:rsidRPr="00E01BE6" w:rsidRDefault="00002B92" w:rsidP="00F20A09">
      <w:pPr>
        <w:jc w:val="both"/>
        <w:rPr>
          <w:rFonts w:asciiTheme="majorBidi" w:hAnsiTheme="majorBidi" w:cstheme="majorBidi"/>
          <w:lang w:bidi="fa-IR"/>
        </w:rPr>
      </w:pPr>
      <w:r w:rsidRPr="00E01BE6">
        <w:rPr>
          <w:rFonts w:asciiTheme="majorBidi" w:hAnsiTheme="majorBidi" w:cstheme="majorBidi"/>
          <w:lang w:bidi="fa-IR"/>
        </w:rPr>
        <w:t xml:space="preserve">Thus, with the </w:t>
      </w:r>
      <w:r w:rsidR="00AC5357" w:rsidRPr="00E01BE6">
        <w:rPr>
          <w:rFonts w:asciiTheme="majorBidi" w:hAnsiTheme="majorBidi" w:cstheme="majorBidi"/>
          <w:lang w:bidi="fa-IR"/>
        </w:rPr>
        <w:t>comparative analysis</w:t>
      </w:r>
      <w:r w:rsidRPr="00E01BE6">
        <w:rPr>
          <w:rFonts w:asciiTheme="majorBidi" w:hAnsiTheme="majorBidi" w:cstheme="majorBidi"/>
          <w:lang w:bidi="fa-IR"/>
        </w:rPr>
        <w:t xml:space="preserve"> results</w:t>
      </w:r>
      <w:r w:rsidR="00AC5357" w:rsidRPr="00E01BE6">
        <w:rPr>
          <w:rFonts w:asciiTheme="majorBidi" w:hAnsiTheme="majorBidi" w:cstheme="majorBidi"/>
          <w:lang w:bidi="fa-IR"/>
        </w:rPr>
        <w:t xml:space="preserve"> of the two concepts of </w:t>
      </w:r>
      <w:r w:rsidR="00F20A09" w:rsidRPr="00E01BE6">
        <w:rPr>
          <w:rFonts w:asciiTheme="majorBidi" w:hAnsiTheme="majorBidi" w:cstheme="majorBidi"/>
        </w:rPr>
        <w:t xml:space="preserve">natural environment cultural heritage </w:t>
      </w:r>
      <w:r w:rsidR="00AC5357" w:rsidRPr="00E01BE6">
        <w:rPr>
          <w:rFonts w:asciiTheme="majorBidi" w:hAnsiTheme="majorBidi" w:cstheme="majorBidi"/>
          <w:lang w:bidi="fa-IR"/>
        </w:rPr>
        <w:t xml:space="preserve">and QOL </w:t>
      </w:r>
      <w:r w:rsidRPr="00E01BE6">
        <w:rPr>
          <w:rFonts w:asciiTheme="majorBidi" w:hAnsiTheme="majorBidi" w:cstheme="majorBidi"/>
          <w:lang w:bidi="fa-IR"/>
        </w:rPr>
        <w:t xml:space="preserve">extracted </w:t>
      </w:r>
      <w:r w:rsidR="00AC5357" w:rsidRPr="00E01BE6">
        <w:rPr>
          <w:rFonts w:asciiTheme="majorBidi" w:hAnsiTheme="majorBidi" w:cstheme="majorBidi"/>
          <w:lang w:bidi="fa-IR"/>
        </w:rPr>
        <w:t>from the first sources, the compatibility of these two concepts was determined and stated summarily:</w:t>
      </w:r>
    </w:p>
    <w:p w:rsidR="00AC5357" w:rsidRPr="00E01BE6" w:rsidRDefault="00AC5357" w:rsidP="00F20A09">
      <w:pPr>
        <w:jc w:val="both"/>
        <w:rPr>
          <w:rFonts w:asciiTheme="majorBidi" w:hAnsiTheme="majorBidi" w:cstheme="majorBidi"/>
          <w:lang w:bidi="fa-IR"/>
        </w:rPr>
      </w:pPr>
      <w:r w:rsidRPr="00E01BE6">
        <w:rPr>
          <w:rFonts w:asciiTheme="majorBidi" w:hAnsiTheme="majorBidi" w:cstheme="majorBidi"/>
          <w:b/>
          <w:bCs/>
          <w:lang w:bidi="fa-IR"/>
        </w:rPr>
        <w:t>First</w:t>
      </w:r>
      <w:r w:rsidRPr="00E01BE6">
        <w:rPr>
          <w:rFonts w:asciiTheme="majorBidi" w:hAnsiTheme="majorBidi" w:cstheme="majorBidi"/>
          <w:lang w:bidi="fa-IR"/>
        </w:rPr>
        <w:t xml:space="preserve">, the integrated emphasis on the </w:t>
      </w:r>
      <w:r w:rsidR="00F20A09"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and the QOL on the </w:t>
      </w:r>
      <w:r w:rsidR="00C46385" w:rsidRPr="00E01BE6">
        <w:rPr>
          <w:rFonts w:asciiTheme="majorBidi" w:hAnsiTheme="majorBidi" w:cstheme="majorBidi"/>
          <w:lang w:bidi="fa-IR"/>
        </w:rPr>
        <w:t>“</w:t>
      </w:r>
      <w:r w:rsidRPr="00E01BE6">
        <w:rPr>
          <w:rFonts w:asciiTheme="majorBidi" w:hAnsiTheme="majorBidi" w:cstheme="majorBidi"/>
          <w:lang w:bidi="fa-IR"/>
        </w:rPr>
        <w:t>link between human beings and the environment</w:t>
      </w:r>
      <w:r w:rsidR="00C46385" w:rsidRPr="00E01BE6">
        <w:rPr>
          <w:rFonts w:asciiTheme="majorBidi" w:hAnsiTheme="majorBidi" w:cstheme="majorBidi"/>
          <w:lang w:bidi="fa-IR"/>
        </w:rPr>
        <w:t>”</w:t>
      </w:r>
      <w:r w:rsidRPr="00E01BE6">
        <w:rPr>
          <w:rFonts w:asciiTheme="majorBidi" w:hAnsiTheme="majorBidi" w:cstheme="majorBidi"/>
          <w:lang w:bidi="fa-IR"/>
        </w:rPr>
        <w:t>;</w:t>
      </w:r>
    </w:p>
    <w:p w:rsidR="00AC5357" w:rsidRPr="00E01BE6" w:rsidRDefault="00AC5357" w:rsidP="00F20A09">
      <w:pPr>
        <w:jc w:val="both"/>
        <w:rPr>
          <w:rFonts w:asciiTheme="majorBidi" w:hAnsiTheme="majorBidi" w:cstheme="majorBidi"/>
          <w:lang w:bidi="fa-IR"/>
        </w:rPr>
      </w:pPr>
      <w:r w:rsidRPr="00E01BE6">
        <w:rPr>
          <w:rFonts w:asciiTheme="majorBidi" w:hAnsiTheme="majorBidi" w:cstheme="majorBidi"/>
          <w:b/>
          <w:bCs/>
          <w:lang w:bidi="fa-IR"/>
        </w:rPr>
        <w:t>Second</w:t>
      </w:r>
      <w:r w:rsidRPr="00E01BE6">
        <w:rPr>
          <w:rFonts w:asciiTheme="majorBidi" w:hAnsiTheme="majorBidi" w:cstheme="majorBidi"/>
          <w:lang w:bidi="fa-IR"/>
        </w:rPr>
        <w:t xml:space="preserve">: </w:t>
      </w:r>
      <w:r w:rsidR="00C46385" w:rsidRPr="00E01BE6">
        <w:rPr>
          <w:rFonts w:asciiTheme="majorBidi" w:hAnsiTheme="majorBidi" w:cstheme="majorBidi"/>
          <w:lang w:bidi="fa-IR"/>
        </w:rPr>
        <w:t>“</w:t>
      </w:r>
      <w:r w:rsidRPr="00E01BE6">
        <w:rPr>
          <w:rFonts w:asciiTheme="majorBidi" w:hAnsiTheme="majorBidi" w:cstheme="majorBidi"/>
          <w:lang w:bidi="fa-IR"/>
        </w:rPr>
        <w:t>Multidimensionality</w:t>
      </w:r>
      <w:r w:rsidR="00C46385" w:rsidRPr="00E01BE6">
        <w:rPr>
          <w:rFonts w:asciiTheme="majorBidi" w:hAnsiTheme="majorBidi" w:cstheme="majorBidi"/>
          <w:lang w:bidi="fa-IR"/>
        </w:rPr>
        <w:t>”</w:t>
      </w:r>
      <w:r w:rsidRPr="00E01BE6">
        <w:rPr>
          <w:rFonts w:asciiTheme="majorBidi" w:hAnsiTheme="majorBidi" w:cstheme="majorBidi"/>
          <w:lang w:bidi="fa-IR"/>
        </w:rPr>
        <w:t xml:space="preserve"> of analyzes on the </w:t>
      </w:r>
      <w:r w:rsidR="00F20A09"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and the QOL; </w:t>
      </w:r>
    </w:p>
    <w:p w:rsidR="00AC5357" w:rsidRPr="00E01BE6" w:rsidRDefault="00AC5357" w:rsidP="00405589">
      <w:pPr>
        <w:jc w:val="both"/>
        <w:rPr>
          <w:rFonts w:asciiTheme="majorBidi" w:hAnsiTheme="majorBidi" w:cstheme="majorBidi"/>
          <w:lang w:bidi="fa-IR"/>
        </w:rPr>
      </w:pPr>
      <w:r w:rsidRPr="00E01BE6">
        <w:rPr>
          <w:rFonts w:asciiTheme="majorBidi" w:hAnsiTheme="majorBidi" w:cstheme="majorBidi"/>
          <w:b/>
          <w:bCs/>
          <w:lang w:bidi="fa-IR"/>
        </w:rPr>
        <w:t>Third</w:t>
      </w:r>
      <w:r w:rsidRPr="00E01BE6">
        <w:rPr>
          <w:rFonts w:asciiTheme="majorBidi" w:hAnsiTheme="majorBidi" w:cstheme="majorBidi"/>
          <w:lang w:bidi="fa-IR"/>
        </w:rPr>
        <w:t>, the findings and analyzes of the two concepts on a common dual (objective and subjective) classification;</w:t>
      </w:r>
    </w:p>
    <w:p w:rsidR="00AC5357" w:rsidRPr="00E01BE6" w:rsidRDefault="00AC5357" w:rsidP="00405589">
      <w:pPr>
        <w:jc w:val="both"/>
        <w:rPr>
          <w:rFonts w:asciiTheme="majorBidi" w:hAnsiTheme="majorBidi" w:cstheme="majorBidi"/>
          <w:lang w:bidi="fa-IR"/>
        </w:rPr>
      </w:pPr>
      <w:r w:rsidRPr="00E01BE6">
        <w:rPr>
          <w:rFonts w:asciiTheme="majorBidi" w:hAnsiTheme="majorBidi" w:cstheme="majorBidi"/>
          <w:b/>
          <w:bCs/>
          <w:lang w:bidi="fa-IR"/>
        </w:rPr>
        <w:t>Fourth</w:t>
      </w:r>
      <w:r w:rsidRPr="00E01BE6">
        <w:rPr>
          <w:rFonts w:asciiTheme="majorBidi" w:hAnsiTheme="majorBidi" w:cstheme="majorBidi"/>
          <w:lang w:bidi="fa-IR"/>
        </w:rPr>
        <w:t xml:space="preserve">, the emphasis on the two concepts on the </w:t>
      </w:r>
      <w:r w:rsidR="00C46385" w:rsidRPr="00E01BE6">
        <w:rPr>
          <w:rFonts w:asciiTheme="majorBidi" w:hAnsiTheme="majorBidi" w:cstheme="majorBidi"/>
          <w:lang w:bidi="fa-IR"/>
        </w:rPr>
        <w:t>“</w:t>
      </w:r>
      <w:r w:rsidRPr="00E01BE6">
        <w:rPr>
          <w:rFonts w:asciiTheme="majorBidi" w:hAnsiTheme="majorBidi" w:cstheme="majorBidi"/>
          <w:lang w:bidi="fa-IR"/>
        </w:rPr>
        <w:t>sustainability</w:t>
      </w:r>
      <w:r w:rsidR="00C46385" w:rsidRPr="00E01BE6">
        <w:rPr>
          <w:rFonts w:asciiTheme="majorBidi" w:hAnsiTheme="majorBidi" w:cstheme="majorBidi"/>
          <w:lang w:bidi="fa-IR"/>
        </w:rPr>
        <w:t>”</w:t>
      </w:r>
      <w:r w:rsidRPr="00E01BE6">
        <w:rPr>
          <w:rFonts w:asciiTheme="majorBidi" w:hAnsiTheme="majorBidi" w:cstheme="majorBidi"/>
          <w:lang w:bidi="fa-IR"/>
        </w:rPr>
        <w:t xml:space="preserve"> approach;</w:t>
      </w:r>
    </w:p>
    <w:p w:rsidR="00AC5357" w:rsidRPr="00E01BE6" w:rsidRDefault="00AC5357" w:rsidP="00F20A09">
      <w:pPr>
        <w:jc w:val="both"/>
        <w:rPr>
          <w:rFonts w:asciiTheme="majorBidi" w:hAnsiTheme="majorBidi" w:cstheme="majorBidi"/>
          <w:lang w:bidi="fa-IR"/>
        </w:rPr>
      </w:pPr>
      <w:r w:rsidRPr="00E01BE6">
        <w:rPr>
          <w:rFonts w:asciiTheme="majorBidi" w:hAnsiTheme="majorBidi" w:cstheme="majorBidi"/>
          <w:b/>
          <w:bCs/>
          <w:lang w:bidi="fa-IR"/>
        </w:rPr>
        <w:t>Fifth</w:t>
      </w:r>
      <w:r w:rsidRPr="00E01BE6">
        <w:rPr>
          <w:rFonts w:asciiTheme="majorBidi" w:hAnsiTheme="majorBidi" w:cstheme="majorBidi"/>
          <w:lang w:bidi="fa-IR"/>
        </w:rPr>
        <w:t xml:space="preserve">, the need to study the </w:t>
      </w:r>
      <w:r w:rsidR="00C46385" w:rsidRPr="00E01BE6">
        <w:rPr>
          <w:rFonts w:asciiTheme="majorBidi" w:hAnsiTheme="majorBidi" w:cstheme="majorBidi"/>
          <w:lang w:bidi="fa-IR"/>
        </w:rPr>
        <w:t>“</w:t>
      </w:r>
      <w:r w:rsidRPr="00E01BE6">
        <w:rPr>
          <w:rFonts w:asciiTheme="majorBidi" w:hAnsiTheme="majorBidi" w:cstheme="majorBidi"/>
          <w:lang w:bidi="fa-IR"/>
        </w:rPr>
        <w:t>role of actors and interpretive nature</w:t>
      </w:r>
      <w:r w:rsidR="00C46385" w:rsidRPr="00E01BE6">
        <w:rPr>
          <w:rFonts w:asciiTheme="majorBidi" w:hAnsiTheme="majorBidi" w:cstheme="majorBidi"/>
          <w:lang w:bidi="fa-IR"/>
        </w:rPr>
        <w:t>”</w:t>
      </w:r>
      <w:r w:rsidRPr="00E01BE6">
        <w:rPr>
          <w:rFonts w:asciiTheme="majorBidi" w:hAnsiTheme="majorBidi" w:cstheme="majorBidi"/>
          <w:lang w:bidi="fa-IR"/>
        </w:rPr>
        <w:t xml:space="preserve"> in the concept of the </w:t>
      </w:r>
      <w:r w:rsidR="00F20A09" w:rsidRPr="00E01BE6">
        <w:rPr>
          <w:rFonts w:asciiTheme="majorBidi" w:hAnsiTheme="majorBidi" w:cstheme="majorBidi"/>
        </w:rPr>
        <w:t>natural environment cultural heritage</w:t>
      </w:r>
      <w:r w:rsidRPr="00E01BE6">
        <w:rPr>
          <w:rFonts w:asciiTheme="majorBidi" w:hAnsiTheme="majorBidi" w:cstheme="majorBidi"/>
          <w:lang w:bidi="fa-IR"/>
        </w:rPr>
        <w:t xml:space="preserve"> with the components such as </w:t>
      </w:r>
      <w:r w:rsidR="00C46385" w:rsidRPr="00E01BE6">
        <w:rPr>
          <w:rFonts w:asciiTheme="majorBidi" w:hAnsiTheme="majorBidi" w:cstheme="majorBidi"/>
          <w:lang w:bidi="fa-IR"/>
        </w:rPr>
        <w:t>“</w:t>
      </w:r>
      <w:r w:rsidRPr="00E01BE6">
        <w:rPr>
          <w:rFonts w:asciiTheme="majorBidi" w:hAnsiTheme="majorBidi" w:cstheme="majorBidi"/>
          <w:lang w:bidi="fa-IR"/>
        </w:rPr>
        <w:t>attention to social relations</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w:t>
      </w:r>
      <w:r w:rsidR="00C46385" w:rsidRPr="00E01BE6">
        <w:rPr>
          <w:rFonts w:asciiTheme="majorBidi" w:hAnsiTheme="majorBidi" w:cstheme="majorBidi"/>
          <w:lang w:bidi="fa-IR"/>
        </w:rPr>
        <w:t>“</w:t>
      </w:r>
      <w:r w:rsidRPr="00E01BE6">
        <w:rPr>
          <w:rFonts w:asciiTheme="majorBidi" w:hAnsiTheme="majorBidi" w:cstheme="majorBidi"/>
          <w:lang w:bidi="fa-IR"/>
        </w:rPr>
        <w:t>participation of decision</w:t>
      </w:r>
      <w:r w:rsidR="00C46385" w:rsidRPr="00E01BE6">
        <w:rPr>
          <w:rFonts w:asciiTheme="majorBidi" w:hAnsiTheme="majorBidi" w:cstheme="majorBidi"/>
          <w:lang w:bidi="fa-IR"/>
        </w:rPr>
        <w:t>-</w:t>
      </w:r>
      <w:r w:rsidRPr="00E01BE6">
        <w:rPr>
          <w:rFonts w:asciiTheme="majorBidi" w:hAnsiTheme="majorBidi" w:cstheme="majorBidi"/>
          <w:lang w:bidi="fa-IR"/>
        </w:rPr>
        <w:t>makers and stakeholde</w:t>
      </w:r>
      <w:r w:rsidR="002346C0" w:rsidRPr="00E01BE6">
        <w:rPr>
          <w:rFonts w:asciiTheme="majorBidi" w:hAnsiTheme="majorBidi" w:cstheme="majorBidi"/>
          <w:lang w:bidi="fa-IR"/>
        </w:rPr>
        <w:t>r</w:t>
      </w:r>
      <w:r w:rsidRPr="00E01BE6">
        <w:rPr>
          <w:rFonts w:asciiTheme="majorBidi" w:hAnsiTheme="majorBidi" w:cstheme="majorBidi"/>
          <w:lang w:bidi="fa-IR"/>
        </w:rPr>
        <w:t>s</w:t>
      </w:r>
      <w:r w:rsidR="00C46385" w:rsidRPr="00E01BE6">
        <w:rPr>
          <w:rFonts w:asciiTheme="majorBidi" w:hAnsiTheme="majorBidi" w:cstheme="majorBidi"/>
          <w:lang w:bidi="fa-IR"/>
        </w:rPr>
        <w:t>”</w:t>
      </w:r>
      <w:r w:rsidRPr="00E01BE6">
        <w:rPr>
          <w:rFonts w:asciiTheme="majorBidi" w:hAnsiTheme="majorBidi" w:cstheme="majorBidi"/>
          <w:lang w:bidi="fa-IR"/>
        </w:rPr>
        <w:t xml:space="preserve"> in urban planning in terms of QOL;</w:t>
      </w:r>
    </w:p>
    <w:p w:rsidR="00AC5357" w:rsidRPr="00E01BE6" w:rsidRDefault="00AC5357" w:rsidP="00405589">
      <w:pPr>
        <w:jc w:val="both"/>
        <w:rPr>
          <w:rFonts w:asciiTheme="majorBidi" w:hAnsiTheme="majorBidi" w:cstheme="majorBidi"/>
          <w:lang w:bidi="fa-IR"/>
        </w:rPr>
      </w:pPr>
      <w:r w:rsidRPr="00E01BE6">
        <w:rPr>
          <w:rFonts w:asciiTheme="majorBidi" w:hAnsiTheme="majorBidi" w:cstheme="majorBidi"/>
          <w:b/>
          <w:bCs/>
          <w:lang w:bidi="fa-IR"/>
        </w:rPr>
        <w:t>Sixth</w:t>
      </w:r>
      <w:r w:rsidRPr="00E01BE6">
        <w:rPr>
          <w:rFonts w:asciiTheme="majorBidi" w:hAnsiTheme="majorBidi" w:cstheme="majorBidi"/>
          <w:lang w:bidi="fa-IR"/>
        </w:rPr>
        <w:t xml:space="preserve">, </w:t>
      </w:r>
      <w:r w:rsidR="00C46385" w:rsidRPr="00E01BE6">
        <w:rPr>
          <w:rFonts w:asciiTheme="majorBidi" w:hAnsiTheme="majorBidi" w:cstheme="majorBidi"/>
          <w:lang w:bidi="fa-IR"/>
        </w:rPr>
        <w:t>“</w:t>
      </w:r>
      <w:r w:rsidRPr="00E01BE6">
        <w:rPr>
          <w:rFonts w:asciiTheme="majorBidi" w:hAnsiTheme="majorBidi" w:cstheme="majorBidi"/>
          <w:lang w:bidi="fa-IR"/>
        </w:rPr>
        <w:t>Culture as an actor</w:t>
      </w:r>
      <w:r w:rsidR="00C46385" w:rsidRPr="00E01BE6">
        <w:rPr>
          <w:rFonts w:asciiTheme="majorBidi" w:hAnsiTheme="majorBidi" w:cstheme="majorBidi"/>
          <w:lang w:bidi="fa-IR"/>
        </w:rPr>
        <w:t>”</w:t>
      </w:r>
      <w:r w:rsidRPr="00E01BE6">
        <w:rPr>
          <w:rFonts w:asciiTheme="majorBidi" w:hAnsiTheme="majorBidi" w:cstheme="majorBidi"/>
          <w:lang w:bidi="fa-IR"/>
        </w:rPr>
        <w:t xml:space="preserve"> in the concept of the natural-cultural heritage is also in compliance with </w:t>
      </w:r>
      <w:r w:rsidR="00C46385" w:rsidRPr="00E01BE6">
        <w:rPr>
          <w:rFonts w:asciiTheme="majorBidi" w:hAnsiTheme="majorBidi" w:cstheme="majorBidi"/>
          <w:lang w:bidi="fa-IR"/>
        </w:rPr>
        <w:t>“</w:t>
      </w:r>
      <w:r w:rsidRPr="00E01BE6">
        <w:rPr>
          <w:rFonts w:asciiTheme="majorBidi" w:hAnsiTheme="majorBidi" w:cstheme="majorBidi"/>
          <w:lang w:bidi="fa-IR"/>
        </w:rPr>
        <w:t>emphasis on indigenous context and cultural differences</w:t>
      </w:r>
      <w:r w:rsidR="00C46385" w:rsidRPr="00E01BE6">
        <w:rPr>
          <w:rFonts w:asciiTheme="majorBidi" w:hAnsiTheme="majorBidi" w:cstheme="majorBidi"/>
          <w:lang w:bidi="fa-IR"/>
        </w:rPr>
        <w:t>”</w:t>
      </w:r>
      <w:r w:rsidRPr="00E01BE6">
        <w:rPr>
          <w:rFonts w:asciiTheme="majorBidi" w:hAnsiTheme="majorBidi" w:cstheme="majorBidi"/>
          <w:lang w:bidi="fa-IR"/>
        </w:rPr>
        <w:t xml:space="preserve"> in the QOL</w:t>
      </w:r>
      <w:r w:rsidR="002346C0" w:rsidRPr="00E01BE6">
        <w:rPr>
          <w:rFonts w:asciiTheme="majorBidi" w:hAnsiTheme="majorBidi" w:cstheme="majorBidi"/>
          <w:lang w:bidi="fa-IR"/>
        </w:rPr>
        <w:t xml:space="preserve"> concept</w:t>
      </w:r>
      <w:r w:rsidRPr="00E01BE6">
        <w:rPr>
          <w:rFonts w:asciiTheme="majorBidi" w:hAnsiTheme="majorBidi" w:cstheme="majorBidi"/>
          <w:lang w:bidi="fa-IR"/>
        </w:rPr>
        <w:t>; and</w:t>
      </w:r>
    </w:p>
    <w:p w:rsidR="00AC5357" w:rsidRPr="00E01BE6" w:rsidRDefault="00AC5357" w:rsidP="00405589">
      <w:pPr>
        <w:jc w:val="both"/>
        <w:rPr>
          <w:rFonts w:asciiTheme="majorBidi" w:hAnsiTheme="majorBidi" w:cstheme="majorBidi"/>
          <w:lang w:bidi="fa-IR"/>
        </w:rPr>
      </w:pPr>
      <w:r w:rsidRPr="00E01BE6">
        <w:rPr>
          <w:rFonts w:asciiTheme="majorBidi" w:hAnsiTheme="majorBidi" w:cstheme="majorBidi"/>
          <w:b/>
          <w:bCs/>
          <w:lang w:bidi="fa-IR"/>
        </w:rPr>
        <w:t>Seventh</w:t>
      </w:r>
      <w:r w:rsidRPr="00E01BE6">
        <w:rPr>
          <w:rFonts w:asciiTheme="majorBidi" w:hAnsiTheme="majorBidi" w:cstheme="majorBidi"/>
          <w:lang w:bidi="fa-IR"/>
        </w:rPr>
        <w:t xml:space="preserve">, emphasis on </w:t>
      </w:r>
      <w:r w:rsidR="00C46385" w:rsidRPr="00E01BE6">
        <w:rPr>
          <w:rFonts w:asciiTheme="majorBidi" w:hAnsiTheme="majorBidi" w:cstheme="majorBidi"/>
          <w:lang w:bidi="fa-IR"/>
        </w:rPr>
        <w:t>“</w:t>
      </w:r>
      <w:r w:rsidRPr="00E01BE6">
        <w:rPr>
          <w:rFonts w:asciiTheme="majorBidi" w:hAnsiTheme="majorBidi" w:cstheme="majorBidi"/>
          <w:lang w:bidi="fa-IR"/>
        </w:rPr>
        <w:t>uncertainty and complexity</w:t>
      </w:r>
      <w:r w:rsidR="00C46385" w:rsidRPr="00E01BE6">
        <w:rPr>
          <w:rFonts w:asciiTheme="majorBidi" w:hAnsiTheme="majorBidi" w:cstheme="majorBidi"/>
          <w:lang w:bidi="fa-IR"/>
        </w:rPr>
        <w:t>”</w:t>
      </w:r>
      <w:r w:rsidRPr="00E01BE6">
        <w:rPr>
          <w:rFonts w:asciiTheme="majorBidi" w:hAnsiTheme="majorBidi" w:cstheme="majorBidi"/>
          <w:lang w:bidi="fa-IR"/>
        </w:rPr>
        <w:t xml:space="preserve"> of analyzes in the basic concepts. </w:t>
      </w:r>
    </w:p>
    <w:p w:rsidR="001A083B" w:rsidRPr="00E01BE6" w:rsidRDefault="001A083B" w:rsidP="00405589">
      <w:pPr>
        <w:jc w:val="both"/>
        <w:rPr>
          <w:rFonts w:asciiTheme="majorBidi" w:hAnsiTheme="majorBidi" w:cstheme="majorBidi"/>
          <w:lang w:bidi="fa-IR"/>
        </w:rPr>
      </w:pPr>
    </w:p>
    <w:p w:rsidR="00FD07F0" w:rsidRPr="00E01BE6" w:rsidRDefault="00FD07F0" w:rsidP="004E60C5">
      <w:pPr>
        <w:jc w:val="both"/>
        <w:rPr>
          <w:rFonts w:asciiTheme="majorBidi" w:hAnsiTheme="majorBidi" w:cstheme="majorBidi"/>
          <w:b/>
          <w:bCs/>
          <w:lang w:bidi="fa-IR"/>
        </w:rPr>
      </w:pPr>
      <w:r w:rsidRPr="00E01BE6">
        <w:rPr>
          <w:rFonts w:asciiTheme="majorBidi" w:hAnsiTheme="majorBidi" w:cstheme="majorBidi"/>
          <w:b/>
          <w:bCs/>
          <w:noProof/>
        </w:rPr>
        <w:lastRenderedPageBreak/>
        <w:drawing>
          <wp:anchor distT="0" distB="0" distL="114300" distR="114300" simplePos="0" relativeHeight="251699712" behindDoc="0" locked="0" layoutInCell="1" allowOverlap="1" wp14:anchorId="4F8068EC" wp14:editId="0C460486">
            <wp:simplePos x="0" y="0"/>
            <wp:positionH relativeFrom="column">
              <wp:posOffset>-536575</wp:posOffset>
            </wp:positionH>
            <wp:positionV relativeFrom="paragraph">
              <wp:posOffset>0</wp:posOffset>
            </wp:positionV>
            <wp:extent cx="7172325" cy="8119110"/>
            <wp:effectExtent l="0" t="0" r="9525" b="0"/>
            <wp:wrapSquare wrapText="bothSides"/>
            <wp:docPr id="7" name="Picture 7" descr="C:\Users\soltani\Desktop\image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tani\Desktop\image2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72325" cy="811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5357" w:rsidRPr="00E01BE6" w:rsidRDefault="00002B92" w:rsidP="00405589">
      <w:pPr>
        <w:jc w:val="both"/>
        <w:rPr>
          <w:rFonts w:asciiTheme="majorBidi" w:hAnsiTheme="majorBidi" w:cstheme="majorBidi"/>
          <w:b/>
          <w:bCs/>
          <w:lang w:bidi="fa-IR"/>
        </w:rPr>
      </w:pPr>
      <w:r w:rsidRPr="00E01BE6">
        <w:rPr>
          <w:rFonts w:asciiTheme="majorBidi" w:hAnsiTheme="majorBidi" w:cstheme="majorBidi"/>
          <w:b/>
          <w:bCs/>
          <w:lang w:bidi="fa-IR"/>
        </w:rPr>
        <w:lastRenderedPageBreak/>
        <w:t xml:space="preserve">Discussion </w:t>
      </w:r>
    </w:p>
    <w:p w:rsidR="00002B92" w:rsidRPr="00E01BE6" w:rsidRDefault="00C46385" w:rsidP="00543606">
      <w:pPr>
        <w:jc w:val="both"/>
        <w:rPr>
          <w:rFonts w:asciiTheme="majorBidi" w:hAnsiTheme="majorBidi" w:cstheme="majorBidi"/>
          <w:lang w:bidi="fa-IR"/>
        </w:rPr>
      </w:pPr>
      <w:r w:rsidRPr="00E01BE6">
        <w:rPr>
          <w:rFonts w:asciiTheme="majorBidi" w:hAnsiTheme="majorBidi" w:cstheme="majorBidi"/>
          <w:lang w:bidi="fa-IR"/>
        </w:rPr>
        <w:t xml:space="preserve">A </w:t>
      </w:r>
      <w:r w:rsidR="00002B92" w:rsidRPr="00E01BE6">
        <w:rPr>
          <w:rFonts w:asciiTheme="majorBidi" w:hAnsiTheme="majorBidi" w:cstheme="majorBidi"/>
          <w:lang w:bidi="fa-IR"/>
        </w:rPr>
        <w:t xml:space="preserve">model can be proposed to link the </w:t>
      </w:r>
      <w:r w:rsidR="000F1AE0" w:rsidRPr="00E01BE6">
        <w:rPr>
          <w:rFonts w:asciiTheme="majorBidi" w:hAnsiTheme="majorBidi" w:cstheme="majorBidi"/>
          <w:lang w:bidi="fa-IR"/>
        </w:rPr>
        <w:t>substantive and procedural link</w:t>
      </w:r>
      <w:r w:rsidRPr="00E01BE6">
        <w:rPr>
          <w:rFonts w:asciiTheme="majorBidi" w:hAnsiTheme="majorBidi" w:cstheme="majorBidi"/>
          <w:lang w:bidi="fa-IR"/>
        </w:rPr>
        <w:t xml:space="preserve"> of the two concepts of </w:t>
      </w:r>
      <w:r w:rsidR="00D25711" w:rsidRPr="00E01BE6">
        <w:rPr>
          <w:rFonts w:asciiTheme="majorBidi" w:hAnsiTheme="majorBidi" w:cstheme="majorBidi"/>
        </w:rPr>
        <w:t>natural environment cultural heritage</w:t>
      </w:r>
      <w:r w:rsidR="00002B92" w:rsidRPr="00E01BE6">
        <w:rPr>
          <w:rFonts w:asciiTheme="majorBidi" w:hAnsiTheme="majorBidi" w:cstheme="majorBidi"/>
          <w:lang w:bidi="fa-IR"/>
        </w:rPr>
        <w:t xml:space="preserve"> and </w:t>
      </w:r>
      <w:r w:rsidRPr="00E01BE6">
        <w:rPr>
          <w:rFonts w:asciiTheme="majorBidi" w:hAnsiTheme="majorBidi" w:cstheme="majorBidi"/>
          <w:lang w:bidi="fa-IR"/>
        </w:rPr>
        <w:t>QOL</w:t>
      </w:r>
      <w:r w:rsidR="00002B92" w:rsidRPr="00E01BE6">
        <w:rPr>
          <w:rFonts w:asciiTheme="majorBidi" w:hAnsiTheme="majorBidi" w:cstheme="majorBidi"/>
          <w:lang w:bidi="fa-IR"/>
        </w:rPr>
        <w:t xml:space="preserve"> based on </w:t>
      </w:r>
      <w:r w:rsidRPr="00E01BE6">
        <w:rPr>
          <w:rFonts w:asciiTheme="majorBidi" w:hAnsiTheme="majorBidi" w:cstheme="majorBidi"/>
          <w:lang w:bidi="fa-IR"/>
        </w:rPr>
        <w:t xml:space="preserve">the </w:t>
      </w:r>
      <w:r w:rsidR="00002B92" w:rsidRPr="00E01BE6">
        <w:rPr>
          <w:rFonts w:asciiTheme="majorBidi" w:hAnsiTheme="majorBidi" w:cstheme="majorBidi"/>
          <w:lang w:bidi="fa-IR"/>
        </w:rPr>
        <w:t>strategic planning approach</w:t>
      </w:r>
      <w:r w:rsidRPr="00E01BE6">
        <w:rPr>
          <w:rFonts w:asciiTheme="majorBidi" w:hAnsiTheme="majorBidi" w:cstheme="majorBidi"/>
          <w:lang w:bidi="fa-IR"/>
        </w:rPr>
        <w:t xml:space="preserve"> considering the compatibility of </w:t>
      </w:r>
      <w:r w:rsidR="00543606" w:rsidRPr="00E01BE6">
        <w:rPr>
          <w:rFonts w:asciiTheme="majorBidi" w:hAnsiTheme="majorBidi" w:cstheme="majorBidi"/>
        </w:rPr>
        <w:t xml:space="preserve">natural environment cultural heritage </w:t>
      </w:r>
      <w:r w:rsidRPr="00E01BE6">
        <w:rPr>
          <w:rFonts w:asciiTheme="majorBidi" w:hAnsiTheme="majorBidi" w:cstheme="majorBidi"/>
          <w:lang w:bidi="fa-IR"/>
        </w:rPr>
        <w:t>and QOL concepts with the principles of the strategic planning approach</w:t>
      </w:r>
      <w:r w:rsidR="00002B92" w:rsidRPr="00E01BE6">
        <w:rPr>
          <w:rFonts w:asciiTheme="majorBidi" w:hAnsiTheme="majorBidi" w:cstheme="majorBidi"/>
          <w:lang w:bidi="fa-IR"/>
        </w:rPr>
        <w:t>. The strategic planning approach can be adapted to the principles of interventi</w:t>
      </w:r>
      <w:r w:rsidRPr="00E01BE6">
        <w:rPr>
          <w:rFonts w:asciiTheme="majorBidi" w:hAnsiTheme="majorBidi" w:cstheme="majorBidi"/>
          <w:lang w:bidi="fa-IR"/>
        </w:rPr>
        <w:t xml:space="preserve">on in urban planning of </w:t>
      </w:r>
      <w:r w:rsidR="00543606" w:rsidRPr="00E01BE6">
        <w:rPr>
          <w:rFonts w:asciiTheme="majorBidi" w:hAnsiTheme="majorBidi" w:cstheme="majorBidi"/>
        </w:rPr>
        <w:t xml:space="preserve">natural environment cultural heritage </w:t>
      </w:r>
      <w:r w:rsidR="00002B92" w:rsidRPr="00E01BE6">
        <w:rPr>
          <w:rFonts w:asciiTheme="majorBidi" w:hAnsiTheme="majorBidi" w:cstheme="majorBidi"/>
          <w:lang w:bidi="fa-IR"/>
        </w:rPr>
        <w:t xml:space="preserve">and achieve the expected results of their analysis, </w:t>
      </w:r>
      <w:r w:rsidRPr="00E01BE6">
        <w:rPr>
          <w:rFonts w:asciiTheme="majorBidi" w:hAnsiTheme="majorBidi" w:cstheme="majorBidi"/>
          <w:lang w:bidi="fa-IR"/>
        </w:rPr>
        <w:t>significant</w:t>
      </w:r>
      <w:r w:rsidR="00002B92" w:rsidRPr="00E01BE6">
        <w:rPr>
          <w:rFonts w:asciiTheme="majorBidi" w:hAnsiTheme="majorBidi" w:cstheme="majorBidi"/>
          <w:lang w:bidi="fa-IR"/>
        </w:rPr>
        <w:t>ly to improve the QOL.</w:t>
      </w:r>
      <w:r w:rsidR="00002B92" w:rsidRPr="00E01BE6">
        <w:t xml:space="preserve"> </w:t>
      </w:r>
      <w:r w:rsidR="00002B92" w:rsidRPr="00E01BE6">
        <w:rPr>
          <w:rFonts w:asciiTheme="majorBidi" w:hAnsiTheme="majorBidi" w:cstheme="majorBidi"/>
          <w:lang w:bidi="fa-IR"/>
        </w:rPr>
        <w:t xml:space="preserve">Based on the continuous processes of collecting, describing, and analyzing </w:t>
      </w:r>
      <w:r w:rsidRPr="00E01BE6">
        <w:rPr>
          <w:rFonts w:asciiTheme="majorBidi" w:hAnsiTheme="majorBidi" w:cstheme="majorBidi"/>
          <w:lang w:bidi="fa-IR"/>
        </w:rPr>
        <w:t>the data</w:t>
      </w:r>
      <w:r w:rsidR="00002B92" w:rsidRPr="00E01BE6">
        <w:rPr>
          <w:rFonts w:asciiTheme="majorBidi" w:hAnsiTheme="majorBidi" w:cstheme="majorBidi"/>
          <w:lang w:bidi="fa-IR"/>
        </w:rPr>
        <w:t xml:space="preserve">, the strategic planning approach prescribes a planning model for intervening in problematic phenomena (problem-solving method). The </w:t>
      </w:r>
      <w:r w:rsidRPr="00E01BE6">
        <w:rPr>
          <w:rFonts w:asciiTheme="majorBidi" w:hAnsiTheme="majorBidi" w:cstheme="majorBidi"/>
          <w:lang w:bidi="fa-IR"/>
        </w:rPr>
        <w:t>essential</w:t>
      </w:r>
      <w:r w:rsidR="00002B92" w:rsidRPr="00E01BE6">
        <w:rPr>
          <w:rFonts w:asciiTheme="majorBidi" w:hAnsiTheme="majorBidi" w:cstheme="majorBidi"/>
          <w:lang w:bidi="fa-IR"/>
        </w:rPr>
        <w:t xml:space="preserve"> features of this approach can be introduced in the following order:</w:t>
      </w:r>
    </w:p>
    <w:p w:rsidR="00002B92" w:rsidRPr="00E01BE6" w:rsidRDefault="00002B92" w:rsidP="00405589">
      <w:pPr>
        <w:jc w:val="both"/>
        <w:rPr>
          <w:rFonts w:asciiTheme="majorBidi" w:hAnsiTheme="majorBidi" w:cstheme="majorBidi"/>
          <w:lang w:bidi="fa-IR"/>
        </w:rPr>
      </w:pPr>
      <w:r w:rsidRPr="00E01BE6">
        <w:rPr>
          <w:rFonts w:asciiTheme="majorBidi" w:hAnsiTheme="majorBidi" w:cstheme="majorBidi"/>
          <w:b/>
          <w:bCs/>
          <w:lang w:bidi="fa-IR"/>
        </w:rPr>
        <w:t>First</w:t>
      </w:r>
      <w:r w:rsidRPr="00E01BE6">
        <w:rPr>
          <w:rFonts w:asciiTheme="majorBidi" w:hAnsiTheme="majorBidi" w:cstheme="majorBidi"/>
          <w:lang w:bidi="fa-IR"/>
        </w:rPr>
        <w:t>: Emphasis on the relationship between man and the environment, due to the flexibility of strategic planning</w:t>
      </w:r>
      <w:r w:rsidR="00C46385" w:rsidRPr="00E01BE6">
        <w:rPr>
          <w:rFonts w:asciiTheme="majorBidi" w:hAnsiTheme="majorBidi" w:cstheme="majorBidi"/>
          <w:lang w:bidi="fa-IR"/>
        </w:rPr>
        <w:t>, the stages and process different for each topic and phenomenon planned,</w:t>
      </w:r>
      <w:r w:rsidRPr="00E01BE6">
        <w:rPr>
          <w:rFonts w:asciiTheme="majorBidi" w:hAnsiTheme="majorBidi" w:cstheme="majorBidi"/>
          <w:lang w:bidi="fa-IR"/>
        </w:rPr>
        <w:t xml:space="preserve"> and provides a new option to respond to new conditions. </w:t>
      </w:r>
      <w:r w:rsidR="00C46385" w:rsidRPr="00E01BE6">
        <w:rPr>
          <w:rFonts w:asciiTheme="majorBidi" w:hAnsiTheme="majorBidi" w:cstheme="majorBidi"/>
          <w:lang w:bidi="fa-IR"/>
        </w:rPr>
        <w:t>Short-term measures establi</w:t>
      </w:r>
      <w:r w:rsidR="002346C0" w:rsidRPr="00E01BE6">
        <w:rPr>
          <w:rFonts w:asciiTheme="majorBidi" w:hAnsiTheme="majorBidi" w:cstheme="majorBidi"/>
          <w:lang w:bidi="fa-IR"/>
        </w:rPr>
        <w:t xml:space="preserve">sh the connection between human beings </w:t>
      </w:r>
      <w:r w:rsidR="00C46385" w:rsidRPr="00E01BE6">
        <w:rPr>
          <w:rFonts w:asciiTheme="majorBidi" w:hAnsiTheme="majorBidi" w:cstheme="majorBidi"/>
          <w:lang w:bidi="fa-IR"/>
        </w:rPr>
        <w:t xml:space="preserve">and </w:t>
      </w:r>
      <w:r w:rsidR="002346C0" w:rsidRPr="00E01BE6">
        <w:rPr>
          <w:rFonts w:asciiTheme="majorBidi" w:hAnsiTheme="majorBidi" w:cstheme="majorBidi"/>
          <w:lang w:bidi="fa-IR"/>
        </w:rPr>
        <w:t xml:space="preserve">the </w:t>
      </w:r>
      <w:r w:rsidR="00C46385" w:rsidRPr="00E01BE6">
        <w:rPr>
          <w:rFonts w:asciiTheme="majorBidi" w:hAnsiTheme="majorBidi" w:cstheme="majorBidi"/>
          <w:lang w:bidi="fa-IR"/>
        </w:rPr>
        <w:t>environment, and this relationship is periodically analyzed and,</w:t>
      </w:r>
      <w:r w:rsidRPr="00E01BE6">
        <w:rPr>
          <w:rFonts w:asciiTheme="majorBidi" w:hAnsiTheme="majorBidi" w:cstheme="majorBidi"/>
          <w:lang w:bidi="fa-IR"/>
        </w:rPr>
        <w:t xml:space="preserve"> if necessary, the program is reviewed.</w:t>
      </w:r>
    </w:p>
    <w:p w:rsidR="00773747" w:rsidRPr="00E01BE6" w:rsidRDefault="00773747" w:rsidP="00405589">
      <w:pPr>
        <w:jc w:val="both"/>
        <w:rPr>
          <w:rFonts w:asciiTheme="majorBidi" w:hAnsiTheme="majorBidi" w:cstheme="majorBidi"/>
          <w:lang w:bidi="fa-IR"/>
        </w:rPr>
      </w:pPr>
      <w:r w:rsidRPr="00E01BE6">
        <w:rPr>
          <w:rFonts w:asciiTheme="majorBidi" w:hAnsiTheme="majorBidi" w:cstheme="majorBidi"/>
          <w:b/>
          <w:bCs/>
          <w:lang w:bidi="fa-IR"/>
        </w:rPr>
        <w:t>Second</w:t>
      </w:r>
      <w:r w:rsidRPr="00E01BE6">
        <w:rPr>
          <w:rFonts w:asciiTheme="majorBidi" w:hAnsiTheme="majorBidi" w:cstheme="majorBidi"/>
          <w:lang w:bidi="fa-IR"/>
        </w:rPr>
        <w:t xml:space="preserve">: The integration of values in the planning </w:t>
      </w:r>
      <w:r w:rsidR="000F1AE0" w:rsidRPr="00E01BE6">
        <w:rPr>
          <w:rFonts w:asciiTheme="majorBidi" w:hAnsiTheme="majorBidi" w:cstheme="majorBidi"/>
          <w:lang w:bidi="fa-IR"/>
        </w:rPr>
        <w:t>substance</w:t>
      </w:r>
      <w:r w:rsidRPr="00E01BE6">
        <w:rPr>
          <w:rFonts w:asciiTheme="majorBidi" w:hAnsiTheme="majorBidi" w:cstheme="majorBidi"/>
          <w:lang w:bidi="fa-IR"/>
        </w:rPr>
        <w:t xml:space="preserve"> can make it possible to study phenomena with </w:t>
      </w:r>
      <w:r w:rsidR="00C46385" w:rsidRPr="00E01BE6">
        <w:rPr>
          <w:rFonts w:asciiTheme="majorBidi" w:hAnsiTheme="majorBidi" w:cstheme="majorBidi"/>
          <w:lang w:bidi="fa-IR"/>
        </w:rPr>
        <w:t>an</w:t>
      </w:r>
      <w:r w:rsidRPr="00E01BE6">
        <w:rPr>
          <w:rFonts w:asciiTheme="majorBidi" w:hAnsiTheme="majorBidi" w:cstheme="majorBidi"/>
          <w:lang w:bidi="fa-IR"/>
        </w:rPr>
        <w:t xml:space="preserve"> interp</w:t>
      </w:r>
      <w:r w:rsidR="00C46385" w:rsidRPr="00E01BE6">
        <w:rPr>
          <w:rFonts w:asciiTheme="majorBidi" w:hAnsiTheme="majorBidi" w:cstheme="majorBidi"/>
          <w:lang w:bidi="fa-IR"/>
        </w:rPr>
        <w:t>retive nature and depend on society’s subjective and objective measures and beliefs</w:t>
      </w:r>
      <w:r w:rsidRPr="00E01BE6">
        <w:rPr>
          <w:rFonts w:asciiTheme="majorBidi" w:hAnsiTheme="majorBidi" w:cstheme="majorBidi"/>
          <w:lang w:bidi="fa-IR"/>
        </w:rPr>
        <w:t xml:space="preserve"> and the indigenous context in the planning </w:t>
      </w:r>
      <w:r w:rsidR="000F1AE0" w:rsidRPr="00E01BE6">
        <w:rPr>
          <w:rFonts w:asciiTheme="majorBidi" w:hAnsiTheme="majorBidi" w:cstheme="majorBidi"/>
          <w:lang w:bidi="fa-IR"/>
        </w:rPr>
        <w:t>substance</w:t>
      </w:r>
      <w:r w:rsidRPr="00E01BE6">
        <w:rPr>
          <w:rFonts w:asciiTheme="majorBidi" w:hAnsiTheme="majorBidi" w:cstheme="majorBidi"/>
          <w:lang w:bidi="fa-IR"/>
        </w:rPr>
        <w:t xml:space="preserve"> to promote these values.</w:t>
      </w:r>
    </w:p>
    <w:p w:rsidR="00773747" w:rsidRPr="00E01BE6" w:rsidRDefault="00773747" w:rsidP="00405589">
      <w:pPr>
        <w:jc w:val="both"/>
        <w:rPr>
          <w:rFonts w:asciiTheme="majorBidi" w:hAnsiTheme="majorBidi" w:cstheme="majorBidi"/>
          <w:rtl/>
          <w:lang w:bidi="fa-IR"/>
        </w:rPr>
      </w:pPr>
      <w:r w:rsidRPr="00E01BE6">
        <w:rPr>
          <w:rFonts w:asciiTheme="majorBidi" w:hAnsiTheme="majorBidi" w:cstheme="majorBidi"/>
          <w:b/>
          <w:bCs/>
          <w:lang w:bidi="fa-IR"/>
        </w:rPr>
        <w:t>Third</w:t>
      </w:r>
      <w:r w:rsidRPr="00E01BE6">
        <w:rPr>
          <w:rFonts w:asciiTheme="majorBidi" w:hAnsiTheme="majorBidi" w:cstheme="majorBidi"/>
          <w:lang w:bidi="fa-IR"/>
        </w:rPr>
        <w:t xml:space="preserve">: Focusing on the main and strategic problems of the </w:t>
      </w:r>
      <w:r w:rsidR="002346C0" w:rsidRPr="00E01BE6">
        <w:rPr>
          <w:rFonts w:asciiTheme="majorBidi" w:hAnsiTheme="majorBidi" w:cstheme="majorBidi"/>
          <w:lang w:bidi="fa-IR"/>
        </w:rPr>
        <w:t xml:space="preserve">study area </w:t>
      </w:r>
      <w:r w:rsidRPr="00E01BE6">
        <w:rPr>
          <w:rFonts w:asciiTheme="majorBidi" w:hAnsiTheme="majorBidi" w:cstheme="majorBidi"/>
          <w:lang w:bidi="fa-IR"/>
        </w:rPr>
        <w:t xml:space="preserve">provides the possibility of </w:t>
      </w:r>
      <w:r w:rsidR="00C46385" w:rsidRPr="00E01BE6">
        <w:rPr>
          <w:rFonts w:asciiTheme="majorBidi" w:hAnsiTheme="majorBidi" w:cstheme="majorBidi"/>
          <w:lang w:bidi="fa-IR"/>
        </w:rPr>
        <w:t>guiding the issue and promoting</w:t>
      </w:r>
      <w:r w:rsidRPr="00E01BE6">
        <w:rPr>
          <w:rFonts w:asciiTheme="majorBidi" w:hAnsiTheme="majorBidi" w:cstheme="majorBidi"/>
          <w:lang w:bidi="fa-IR"/>
        </w:rPr>
        <w:t xml:space="preserve"> the values of the phenomenon. By identifying and analyzing problems, program priorities are considered and </w:t>
      </w:r>
      <w:r w:rsidR="00C46385" w:rsidRPr="00E01BE6">
        <w:rPr>
          <w:rFonts w:asciiTheme="majorBidi" w:hAnsiTheme="majorBidi" w:cstheme="majorBidi"/>
          <w:lang w:bidi="fa-IR"/>
        </w:rPr>
        <w:t>provide</w:t>
      </w:r>
      <w:r w:rsidRPr="00E01BE6">
        <w:rPr>
          <w:rFonts w:asciiTheme="majorBidi" w:hAnsiTheme="majorBidi" w:cstheme="majorBidi"/>
          <w:lang w:bidi="fa-IR"/>
        </w:rPr>
        <w:t xml:space="preserve"> the possibility of identifying indicators and indicators to measure and evaluate the status of programs.</w:t>
      </w:r>
    </w:p>
    <w:p w:rsidR="00773747" w:rsidRPr="00E01BE6" w:rsidRDefault="00773747" w:rsidP="00543606">
      <w:pPr>
        <w:jc w:val="both"/>
        <w:rPr>
          <w:rFonts w:asciiTheme="majorBidi" w:hAnsiTheme="majorBidi" w:cstheme="majorBidi"/>
          <w:lang w:bidi="fa-IR"/>
        </w:rPr>
      </w:pPr>
      <w:r w:rsidRPr="00E01BE6">
        <w:rPr>
          <w:rFonts w:asciiTheme="majorBidi" w:hAnsiTheme="majorBidi" w:cstheme="majorBidi"/>
          <w:b/>
          <w:bCs/>
          <w:lang w:bidi="fa-IR"/>
        </w:rPr>
        <w:t>Fourth</w:t>
      </w:r>
      <w:r w:rsidRPr="00E01BE6">
        <w:rPr>
          <w:rFonts w:asciiTheme="majorBidi" w:hAnsiTheme="majorBidi" w:cstheme="majorBidi"/>
          <w:lang w:bidi="fa-IR"/>
        </w:rPr>
        <w:t>: The ability to add social and environmental dimensions and support sustainable development in the planning system</w:t>
      </w:r>
      <w:r w:rsidRPr="00E01BE6">
        <w:rPr>
          <w:rFonts w:asciiTheme="majorBidi" w:hAnsiTheme="majorBidi" w:cstheme="majorBidi" w:hint="cs"/>
          <w:rtl/>
          <w:lang w:bidi="fa-IR"/>
        </w:rPr>
        <w:t xml:space="preserve"> </w:t>
      </w:r>
      <w:r w:rsidRPr="00E01BE6">
        <w:rPr>
          <w:rFonts w:asciiTheme="majorBidi" w:hAnsiTheme="majorBidi" w:cstheme="majorBidi"/>
          <w:lang w:bidi="fa-IR"/>
        </w:rPr>
        <w:t>has several spatial planning (economic, social, physical, environmental</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managerial) dimensions.</w:t>
      </w:r>
      <w:r w:rsidRPr="00E01BE6">
        <w:rPr>
          <w:rFonts w:asciiTheme="majorBidi" w:hAnsiTheme="majorBidi" w:cstheme="majorBidi" w:hint="cs"/>
          <w:rtl/>
          <w:lang w:bidi="fa-IR"/>
        </w:rPr>
        <w:t xml:space="preserve"> </w:t>
      </w:r>
      <w:r w:rsidR="00C46385" w:rsidRPr="00E01BE6">
        <w:rPr>
          <w:rFonts w:asciiTheme="majorBidi" w:hAnsiTheme="majorBidi" w:cstheme="majorBidi"/>
          <w:lang w:bidi="fa-IR"/>
        </w:rPr>
        <w:t xml:space="preserve">The multidimensional concept of </w:t>
      </w:r>
      <w:r w:rsidR="00543606" w:rsidRPr="00E01BE6">
        <w:rPr>
          <w:rFonts w:asciiTheme="majorBidi" w:hAnsiTheme="majorBidi" w:cstheme="majorBidi"/>
        </w:rPr>
        <w:t xml:space="preserve">natural environment cultural heritage </w:t>
      </w:r>
      <w:r w:rsidR="00C46385" w:rsidRPr="00E01BE6">
        <w:rPr>
          <w:rFonts w:asciiTheme="majorBidi" w:hAnsiTheme="majorBidi" w:cstheme="majorBidi"/>
          <w:lang w:bidi="fa-IR"/>
        </w:rPr>
        <w:t>and QOL</w:t>
      </w:r>
      <w:r w:rsidRPr="00E01BE6">
        <w:rPr>
          <w:rFonts w:asciiTheme="majorBidi" w:hAnsiTheme="majorBidi" w:cstheme="majorBidi"/>
          <w:lang w:bidi="fa-IR"/>
        </w:rPr>
        <w:t xml:space="preserve"> can identify the </w:t>
      </w:r>
      <w:r w:rsidR="00543606" w:rsidRPr="00E01BE6">
        <w:rPr>
          <w:rFonts w:asciiTheme="majorBidi" w:hAnsiTheme="majorBidi" w:cstheme="majorBidi"/>
        </w:rPr>
        <w:t xml:space="preserve">natural environment cultural heritage </w:t>
      </w:r>
      <w:r w:rsidRPr="00E01BE6">
        <w:rPr>
          <w:rFonts w:asciiTheme="majorBidi" w:hAnsiTheme="majorBidi" w:cstheme="majorBidi"/>
          <w:lang w:bidi="fa-IR"/>
        </w:rPr>
        <w:t>values and quality of life components and be considered integrated and coordinated policies and measures of the plan.</w:t>
      </w:r>
    </w:p>
    <w:p w:rsidR="00773747" w:rsidRPr="00E01BE6" w:rsidRDefault="000D7F7A" w:rsidP="00543606">
      <w:pPr>
        <w:jc w:val="both"/>
        <w:rPr>
          <w:rFonts w:asciiTheme="majorBidi" w:hAnsiTheme="majorBidi" w:cstheme="majorBidi"/>
          <w:rtl/>
          <w:lang w:bidi="fa-IR"/>
        </w:rPr>
      </w:pPr>
      <w:r w:rsidRPr="00E01BE6">
        <w:rPr>
          <w:rFonts w:asciiTheme="majorBidi" w:hAnsiTheme="majorBidi" w:cstheme="majorBidi"/>
          <w:b/>
          <w:bCs/>
          <w:lang w:bidi="fa-IR"/>
        </w:rPr>
        <w:t>Fifth</w:t>
      </w:r>
      <w:r w:rsidR="00773747" w:rsidRPr="00E01BE6">
        <w:rPr>
          <w:rFonts w:asciiTheme="majorBidi" w:hAnsiTheme="majorBidi" w:cstheme="majorBidi"/>
          <w:lang w:bidi="fa-IR"/>
        </w:rPr>
        <w:t>: The ability to add social and environmental dimensions and support sustainable development in the planning system has several dimensions of spatial planning (economic, social, physical, environmental</w:t>
      </w:r>
      <w:r w:rsidR="00C46385" w:rsidRPr="00E01BE6">
        <w:rPr>
          <w:rFonts w:asciiTheme="majorBidi" w:hAnsiTheme="majorBidi" w:cstheme="majorBidi"/>
          <w:lang w:bidi="fa-IR"/>
        </w:rPr>
        <w:t>,</w:t>
      </w:r>
      <w:r w:rsidR="00773747" w:rsidRPr="00E01BE6">
        <w:rPr>
          <w:rFonts w:asciiTheme="majorBidi" w:hAnsiTheme="majorBidi" w:cstheme="majorBidi"/>
          <w:lang w:bidi="fa-IR"/>
        </w:rPr>
        <w:t xml:space="preserve"> and managerial). With the multidimensional concepts of </w:t>
      </w:r>
      <w:r w:rsidR="00543606" w:rsidRPr="00E01BE6">
        <w:rPr>
          <w:rFonts w:asciiTheme="majorBidi" w:hAnsiTheme="majorBidi" w:cstheme="majorBidi"/>
        </w:rPr>
        <w:t xml:space="preserve">natural environment cultural heritage </w:t>
      </w:r>
      <w:r w:rsidR="00773747" w:rsidRPr="00E01BE6">
        <w:rPr>
          <w:rFonts w:asciiTheme="majorBidi" w:hAnsiTheme="majorBidi" w:cstheme="majorBidi"/>
          <w:lang w:bidi="fa-IR"/>
        </w:rPr>
        <w:t>and QOL, it is possible to identify heritage values and quality of life components and be considered in an integrated and coordinated manner in the policies and actions of the program.</w:t>
      </w:r>
    </w:p>
    <w:p w:rsidR="00773747" w:rsidRPr="00E01BE6" w:rsidRDefault="000D7F7A" w:rsidP="00543606">
      <w:pPr>
        <w:jc w:val="both"/>
        <w:rPr>
          <w:rFonts w:asciiTheme="majorBidi" w:hAnsiTheme="majorBidi" w:cstheme="majorBidi"/>
          <w:lang w:bidi="fa-IR"/>
        </w:rPr>
      </w:pPr>
      <w:r w:rsidRPr="00E01BE6">
        <w:rPr>
          <w:rFonts w:asciiTheme="majorBidi" w:hAnsiTheme="majorBidi" w:cstheme="majorBidi"/>
          <w:b/>
          <w:bCs/>
          <w:lang w:bidi="fa-IR"/>
        </w:rPr>
        <w:t>Sixth</w:t>
      </w:r>
      <w:r w:rsidR="00773747" w:rsidRPr="00E01BE6">
        <w:rPr>
          <w:rFonts w:asciiTheme="majorBidi" w:hAnsiTheme="majorBidi" w:cstheme="majorBidi"/>
          <w:lang w:bidi="fa-IR"/>
        </w:rPr>
        <w:t>: Emphasis on public participation and public interest in strategic planning</w:t>
      </w:r>
      <w:r w:rsidR="00773747" w:rsidRPr="00E01BE6">
        <w:rPr>
          <w:rFonts w:asciiTheme="majorBidi" w:hAnsiTheme="majorBidi" w:cstheme="majorBidi" w:hint="cs"/>
          <w:rtl/>
          <w:lang w:bidi="fa-IR"/>
        </w:rPr>
        <w:t xml:space="preserve"> </w:t>
      </w:r>
      <w:r w:rsidR="00773747" w:rsidRPr="00E01BE6">
        <w:rPr>
          <w:rFonts w:asciiTheme="majorBidi" w:hAnsiTheme="majorBidi" w:cstheme="majorBidi"/>
          <w:lang w:bidi="fa-IR"/>
        </w:rPr>
        <w:t xml:space="preserve">allows the intervention of stakeholders to preserve and develop the </w:t>
      </w:r>
      <w:r w:rsidR="00543606" w:rsidRPr="00E01BE6">
        <w:rPr>
          <w:rFonts w:asciiTheme="majorBidi" w:hAnsiTheme="majorBidi" w:cstheme="majorBidi"/>
        </w:rPr>
        <w:t xml:space="preserve">natural environment cultural heritage </w:t>
      </w:r>
      <w:r w:rsidR="00773747" w:rsidRPr="00E01BE6">
        <w:rPr>
          <w:rFonts w:asciiTheme="majorBidi" w:hAnsiTheme="majorBidi" w:cstheme="majorBidi"/>
          <w:lang w:bidi="fa-IR"/>
        </w:rPr>
        <w:t xml:space="preserve">and improve the QOL. It also provides the grounds for private sector participation and action on a human scale and places values through the public interest within the </w:t>
      </w:r>
      <w:r w:rsidR="00C46385" w:rsidRPr="00E01BE6">
        <w:rPr>
          <w:rFonts w:asciiTheme="majorBidi" w:hAnsiTheme="majorBidi" w:cstheme="majorBidi"/>
          <w:lang w:bidi="fa-IR"/>
        </w:rPr>
        <w:t>urban planning framework</w:t>
      </w:r>
      <w:r w:rsidR="00773747" w:rsidRPr="00E01BE6">
        <w:rPr>
          <w:rFonts w:asciiTheme="majorBidi" w:hAnsiTheme="majorBidi" w:cstheme="majorBidi"/>
          <w:lang w:bidi="fa-IR"/>
        </w:rPr>
        <w:t xml:space="preserve"> by identifying the wants and needs of residents.</w:t>
      </w:r>
    </w:p>
    <w:p w:rsidR="00773747" w:rsidRPr="00E01BE6" w:rsidRDefault="000D7F7A" w:rsidP="00543606">
      <w:pPr>
        <w:jc w:val="both"/>
        <w:rPr>
          <w:rFonts w:asciiTheme="majorBidi" w:hAnsiTheme="majorBidi" w:cstheme="majorBidi"/>
          <w:lang w:bidi="fa-IR"/>
        </w:rPr>
      </w:pPr>
      <w:r w:rsidRPr="00E01BE6">
        <w:rPr>
          <w:rFonts w:asciiTheme="majorBidi" w:hAnsiTheme="majorBidi" w:cstheme="majorBidi"/>
          <w:b/>
          <w:bCs/>
          <w:lang w:bidi="fa-IR"/>
        </w:rPr>
        <w:t>Seventh</w:t>
      </w:r>
      <w:r w:rsidR="00773747" w:rsidRPr="00E01BE6">
        <w:rPr>
          <w:rFonts w:asciiTheme="majorBidi" w:hAnsiTheme="majorBidi" w:cstheme="majorBidi"/>
          <w:lang w:bidi="fa-IR"/>
        </w:rPr>
        <w:t xml:space="preserve">: The process and cyclical nature of strategic planning allow </w:t>
      </w:r>
      <w:r w:rsidR="00C46385" w:rsidRPr="00E01BE6">
        <w:rPr>
          <w:rFonts w:asciiTheme="majorBidi" w:hAnsiTheme="majorBidi" w:cstheme="majorBidi"/>
          <w:lang w:bidi="fa-IR"/>
        </w:rPr>
        <w:t>data collec</w:t>
      </w:r>
      <w:r w:rsidR="00773747" w:rsidRPr="00E01BE6">
        <w:rPr>
          <w:rFonts w:asciiTheme="majorBidi" w:hAnsiTheme="majorBidi" w:cstheme="majorBidi"/>
          <w:lang w:bidi="fa-IR"/>
        </w:rPr>
        <w:t>tion and analysis in different stages of urban planning. It also provides a comprehensive and integrated landscape, statement</w:t>
      </w:r>
      <w:r w:rsidR="00C46385" w:rsidRPr="00E01BE6">
        <w:rPr>
          <w:rFonts w:asciiTheme="majorBidi" w:hAnsiTheme="majorBidi" w:cstheme="majorBidi"/>
          <w:lang w:bidi="fa-IR"/>
        </w:rPr>
        <w:t>,</w:t>
      </w:r>
      <w:r w:rsidR="00773747" w:rsidRPr="00E01BE6">
        <w:rPr>
          <w:rFonts w:asciiTheme="majorBidi" w:hAnsiTheme="majorBidi" w:cstheme="majorBidi"/>
          <w:lang w:bidi="fa-IR"/>
        </w:rPr>
        <w:t xml:space="preserve"> and vision with the fundamental problems of the </w:t>
      </w:r>
      <w:r w:rsidR="00543606" w:rsidRPr="00E01BE6">
        <w:rPr>
          <w:rFonts w:asciiTheme="majorBidi" w:hAnsiTheme="majorBidi" w:cstheme="majorBidi"/>
        </w:rPr>
        <w:t xml:space="preserve">natural environment cultural heritage </w:t>
      </w:r>
      <w:r w:rsidR="00773747" w:rsidRPr="00E01BE6">
        <w:rPr>
          <w:rFonts w:asciiTheme="majorBidi" w:hAnsiTheme="majorBidi" w:cstheme="majorBidi"/>
          <w:lang w:bidi="fa-IR"/>
        </w:rPr>
        <w:t>and the improvement of the QOL.</w:t>
      </w:r>
    </w:p>
    <w:p w:rsidR="00773747" w:rsidRPr="00E01BE6" w:rsidRDefault="009C6B28" w:rsidP="00543606">
      <w:pPr>
        <w:jc w:val="both"/>
        <w:rPr>
          <w:rFonts w:asciiTheme="majorBidi" w:hAnsiTheme="majorBidi" w:cstheme="majorBidi"/>
          <w:lang w:bidi="fa-IR"/>
        </w:rPr>
      </w:pPr>
      <w:r w:rsidRPr="00E01BE6">
        <w:rPr>
          <w:rFonts w:asciiTheme="majorBidi" w:hAnsiTheme="majorBidi" w:cstheme="majorBidi"/>
          <w:b/>
          <w:bCs/>
          <w:lang w:bidi="fa-IR"/>
        </w:rPr>
        <w:t>E</w:t>
      </w:r>
      <w:r w:rsidR="000D7F7A" w:rsidRPr="00E01BE6">
        <w:rPr>
          <w:rFonts w:asciiTheme="majorBidi" w:hAnsiTheme="majorBidi" w:cstheme="majorBidi"/>
          <w:b/>
          <w:bCs/>
          <w:lang w:bidi="fa-IR"/>
        </w:rPr>
        <w:t>ighth</w:t>
      </w:r>
      <w:r w:rsidR="00773747" w:rsidRPr="00E01BE6">
        <w:rPr>
          <w:rFonts w:asciiTheme="majorBidi" w:hAnsiTheme="majorBidi" w:cstheme="majorBidi"/>
          <w:lang w:bidi="fa-IR"/>
        </w:rPr>
        <w:t xml:space="preserve">: Planning uncertainty in the </w:t>
      </w:r>
      <w:r w:rsidR="00543606" w:rsidRPr="00E01BE6">
        <w:rPr>
          <w:rFonts w:asciiTheme="majorBidi" w:hAnsiTheme="majorBidi" w:cstheme="majorBidi"/>
        </w:rPr>
        <w:t xml:space="preserve">natural environment cultural heritage </w:t>
      </w:r>
      <w:r w:rsidR="00773747" w:rsidRPr="00E01BE6">
        <w:rPr>
          <w:rFonts w:asciiTheme="majorBidi" w:hAnsiTheme="majorBidi" w:cstheme="majorBidi"/>
          <w:lang w:bidi="fa-IR"/>
        </w:rPr>
        <w:t>and QOL components with complex, interpretative, and multidimensional natures can propose an alternative for new situations and crises to respond to new conditions by focusing on evolutions and produc</w:t>
      </w:r>
      <w:r w:rsidR="00C46385" w:rsidRPr="00E01BE6">
        <w:rPr>
          <w:rFonts w:asciiTheme="majorBidi" w:hAnsiTheme="majorBidi" w:cstheme="majorBidi"/>
          <w:lang w:bidi="fa-IR"/>
        </w:rPr>
        <w:t>ing</w:t>
      </w:r>
      <w:r w:rsidR="00773747" w:rsidRPr="00E01BE6">
        <w:rPr>
          <w:rFonts w:asciiTheme="majorBidi" w:hAnsiTheme="majorBidi" w:cstheme="majorBidi"/>
          <w:lang w:bidi="fa-IR"/>
        </w:rPr>
        <w:t xml:space="preserve"> different strategies.</w:t>
      </w:r>
    </w:p>
    <w:p w:rsidR="00773747" w:rsidRPr="00E01BE6" w:rsidRDefault="00794404" w:rsidP="00543606">
      <w:pPr>
        <w:jc w:val="both"/>
        <w:rPr>
          <w:rFonts w:asciiTheme="majorBidi" w:hAnsiTheme="majorBidi" w:cstheme="majorBidi"/>
          <w:rtl/>
          <w:lang w:bidi="fa-IR"/>
        </w:rPr>
      </w:pPr>
      <w:r w:rsidRPr="00E01BE6">
        <w:rPr>
          <w:rFonts w:asciiTheme="majorBidi" w:hAnsiTheme="majorBidi" w:cstheme="majorBidi"/>
          <w:noProof/>
        </w:rPr>
        <w:lastRenderedPageBreak/>
        <w:drawing>
          <wp:anchor distT="0" distB="0" distL="114300" distR="114300" simplePos="0" relativeHeight="251697664" behindDoc="0" locked="0" layoutInCell="1" allowOverlap="1" wp14:anchorId="75283389" wp14:editId="224E0B14">
            <wp:simplePos x="0" y="0"/>
            <wp:positionH relativeFrom="margin">
              <wp:posOffset>23495</wp:posOffset>
            </wp:positionH>
            <wp:positionV relativeFrom="paragraph">
              <wp:posOffset>1355090</wp:posOffset>
            </wp:positionV>
            <wp:extent cx="5864225" cy="6335395"/>
            <wp:effectExtent l="0" t="0" r="3175" b="8255"/>
            <wp:wrapSquare wrapText="bothSides"/>
            <wp:docPr id="5" name="Picture 5" descr="C:\Users\soltani\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ltani\Desktop\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118" t="12996" r="2470" b="15080"/>
                    <a:stretch/>
                  </pic:blipFill>
                  <pic:spPr bwMode="auto">
                    <a:xfrm>
                      <a:off x="0" y="0"/>
                      <a:ext cx="5864225" cy="6335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3747" w:rsidRPr="00E01BE6">
        <w:rPr>
          <w:rFonts w:asciiTheme="majorBidi" w:hAnsiTheme="majorBidi" w:cstheme="majorBidi"/>
          <w:lang w:bidi="fa-IR"/>
        </w:rPr>
        <w:t xml:space="preserve">The strategic planning approach works in two goal-oriented and problem-oriented directions. Based on these two directions, achieving the plan is either top-down and idealistic (goal-oriented) or bottom-up and realistic (problem-oriented) (Abdi </w:t>
      </w:r>
      <w:proofErr w:type="spellStart"/>
      <w:r w:rsidR="00773747" w:rsidRPr="00E01BE6">
        <w:rPr>
          <w:rFonts w:asciiTheme="majorBidi" w:hAnsiTheme="majorBidi" w:cstheme="majorBidi"/>
          <w:lang w:bidi="fa-IR"/>
        </w:rPr>
        <w:t>Daneshpour</w:t>
      </w:r>
      <w:proofErr w:type="spellEnd"/>
      <w:r w:rsidR="00773747" w:rsidRPr="00E01BE6">
        <w:rPr>
          <w:rFonts w:asciiTheme="majorBidi" w:hAnsiTheme="majorBidi" w:cstheme="majorBidi"/>
          <w:lang w:bidi="fa-IR"/>
        </w:rPr>
        <w:t xml:space="preserve">, 2018: 9-10). In this paper, a 10-step process with a problem-oriented approach used to intervene based on historical evidence of the concepts of </w:t>
      </w:r>
      <w:r w:rsidR="00543606" w:rsidRPr="00E01BE6">
        <w:rPr>
          <w:rFonts w:asciiTheme="majorBidi" w:hAnsiTheme="majorBidi" w:cstheme="majorBidi"/>
        </w:rPr>
        <w:t xml:space="preserve">natural environment cultural heritage </w:t>
      </w:r>
      <w:r w:rsidR="00773747" w:rsidRPr="00E01BE6">
        <w:rPr>
          <w:rFonts w:asciiTheme="majorBidi" w:hAnsiTheme="majorBidi" w:cstheme="majorBidi"/>
          <w:lang w:bidi="fa-IR"/>
        </w:rPr>
        <w:t xml:space="preserve">and QOL was introduced as the basis for </w:t>
      </w:r>
      <w:r w:rsidR="00C46385" w:rsidRPr="00E01BE6">
        <w:rPr>
          <w:rFonts w:asciiTheme="majorBidi" w:hAnsiTheme="majorBidi" w:cstheme="majorBidi"/>
          <w:lang w:bidi="fa-IR"/>
        </w:rPr>
        <w:t>integrating</w:t>
      </w:r>
      <w:r w:rsidR="00773747" w:rsidRPr="00E01BE6">
        <w:rPr>
          <w:rFonts w:asciiTheme="majorBidi" w:hAnsiTheme="majorBidi" w:cstheme="majorBidi"/>
          <w:lang w:bidi="fa-IR"/>
        </w:rPr>
        <w:t xml:space="preserve"> these two concepts in the strategic planning process.</w:t>
      </w:r>
    </w:p>
    <w:p w:rsidR="00AC5357" w:rsidRPr="00E01BE6" w:rsidRDefault="00DB1D55" w:rsidP="00405589">
      <w:pPr>
        <w:jc w:val="both"/>
        <w:rPr>
          <w:rFonts w:asciiTheme="majorBidi" w:hAnsiTheme="majorBidi" w:cstheme="majorBidi"/>
          <w:b/>
          <w:bCs/>
          <w:lang w:bidi="fa-IR"/>
        </w:rPr>
      </w:pPr>
      <w:r w:rsidRPr="00E01BE6">
        <w:rPr>
          <w:rFonts w:asciiTheme="majorBidi" w:hAnsiTheme="majorBidi" w:cstheme="majorBidi"/>
          <w:b/>
          <w:bCs/>
          <w:lang w:bidi="fa-IR"/>
        </w:rPr>
        <w:t xml:space="preserve">Conclusion </w:t>
      </w:r>
    </w:p>
    <w:p w:rsidR="00DB1D55" w:rsidRPr="00E01BE6" w:rsidRDefault="000F1AE0" w:rsidP="00543606">
      <w:pPr>
        <w:jc w:val="both"/>
        <w:rPr>
          <w:rFonts w:asciiTheme="majorBidi" w:hAnsiTheme="majorBidi" w:cstheme="majorBidi"/>
          <w:rtl/>
          <w:lang w:bidi="fa-IR"/>
        </w:rPr>
      </w:pPr>
      <w:r w:rsidRPr="00E01BE6">
        <w:rPr>
          <w:rFonts w:asciiTheme="majorBidi" w:hAnsiTheme="majorBidi" w:cstheme="majorBidi"/>
          <w:lang w:bidi="fa-IR"/>
        </w:rPr>
        <w:t xml:space="preserve">A six-stage model is proposed based on the substantive ad procedural link of </w:t>
      </w:r>
      <w:r w:rsidR="00543606" w:rsidRPr="00E01BE6">
        <w:rPr>
          <w:rFonts w:asciiTheme="majorBidi" w:hAnsiTheme="majorBidi" w:cstheme="majorBidi"/>
        </w:rPr>
        <w:t xml:space="preserve">natural environment cultural heritage </w:t>
      </w:r>
      <w:r w:rsidRPr="00E01BE6">
        <w:rPr>
          <w:rFonts w:asciiTheme="majorBidi" w:hAnsiTheme="majorBidi" w:cstheme="majorBidi"/>
          <w:lang w:bidi="fa-IR"/>
        </w:rPr>
        <w:t>and QOL based on the strategic planning approach model a</w:t>
      </w:r>
      <w:r w:rsidR="00C46385" w:rsidRPr="00E01BE6">
        <w:rPr>
          <w:rFonts w:asciiTheme="majorBidi" w:hAnsiTheme="majorBidi" w:cstheme="majorBidi"/>
          <w:lang w:bidi="fa-IR"/>
        </w:rPr>
        <w:t>nd</w:t>
      </w:r>
      <w:r w:rsidRPr="00E01BE6">
        <w:rPr>
          <w:rFonts w:asciiTheme="majorBidi" w:hAnsiTheme="majorBidi" w:cstheme="majorBidi"/>
          <w:lang w:bidi="fa-IR"/>
        </w:rPr>
        <w:t xml:space="preserve"> the ten-step strategic planning process that can be used to intervene based on historical evidence in </w:t>
      </w:r>
      <w:r w:rsidR="00543606"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and QOL. </w:t>
      </w:r>
    </w:p>
    <w:p w:rsidR="000F1AE0" w:rsidRPr="00E01BE6" w:rsidRDefault="000F1AE0" w:rsidP="00FD0DED">
      <w:pPr>
        <w:jc w:val="both"/>
        <w:rPr>
          <w:rFonts w:asciiTheme="majorBidi" w:hAnsiTheme="majorBidi" w:cstheme="majorBidi"/>
          <w:lang w:bidi="fa-IR"/>
        </w:rPr>
      </w:pPr>
      <w:r w:rsidRPr="00E01BE6">
        <w:rPr>
          <w:rFonts w:asciiTheme="majorBidi" w:hAnsiTheme="majorBidi" w:cstheme="majorBidi"/>
          <w:lang w:bidi="fa-IR"/>
        </w:rPr>
        <w:lastRenderedPageBreak/>
        <w:t>Given the significance of process-oriented planning and decision-making, attention to the need for stakeholders</w:t>
      </w:r>
      <w:r w:rsidR="00C46385" w:rsidRPr="00E01BE6">
        <w:rPr>
          <w:rFonts w:asciiTheme="majorBidi" w:hAnsiTheme="majorBidi" w:cstheme="majorBidi"/>
          <w:lang w:bidi="fa-IR"/>
        </w:rPr>
        <w:t>’</w:t>
      </w:r>
      <w:r w:rsidRPr="00E01BE6">
        <w:rPr>
          <w:rFonts w:asciiTheme="majorBidi" w:hAnsiTheme="majorBidi" w:cstheme="majorBidi"/>
          <w:lang w:bidi="fa-IR"/>
        </w:rPr>
        <w:t xml:space="preserve"> participation and also the need for the principle of uncertainty, evolutions, the relationship between environment and humans, and emphasis on the principle of sustainability, </w:t>
      </w:r>
      <w:proofErr w:type="spellStart"/>
      <w:r w:rsidR="00C46385" w:rsidRPr="00E01BE6">
        <w:rPr>
          <w:rFonts w:asciiTheme="majorBidi" w:hAnsiTheme="majorBidi" w:cstheme="majorBidi"/>
          <w:lang w:bidi="fa-IR"/>
        </w:rPr>
        <w:t>holisticism</w:t>
      </w:r>
      <w:proofErr w:type="spellEnd"/>
      <w:r w:rsidRPr="00E01BE6">
        <w:rPr>
          <w:rFonts w:asciiTheme="majorBidi" w:hAnsiTheme="majorBidi" w:cstheme="majorBidi"/>
          <w:lang w:bidi="fa-IR"/>
        </w:rPr>
        <w:t xml:space="preserve">, and multidimensionality of </w:t>
      </w:r>
      <w:r w:rsidR="00543606" w:rsidRPr="00E01BE6">
        <w:rPr>
          <w:rFonts w:asciiTheme="majorBidi" w:hAnsiTheme="majorBidi" w:cstheme="majorBidi"/>
        </w:rPr>
        <w:t xml:space="preserve">natural environment cultural heritage </w:t>
      </w:r>
      <w:r w:rsidRPr="00E01BE6">
        <w:rPr>
          <w:rFonts w:asciiTheme="majorBidi" w:hAnsiTheme="majorBidi" w:cstheme="majorBidi"/>
          <w:lang w:bidi="fa-IR"/>
        </w:rPr>
        <w:t>and QOL, strategic planning approach can provide a substa</w:t>
      </w:r>
      <w:r w:rsidR="00C46385" w:rsidRPr="00E01BE6">
        <w:rPr>
          <w:rFonts w:asciiTheme="majorBidi" w:hAnsiTheme="majorBidi" w:cstheme="majorBidi"/>
          <w:lang w:bidi="fa-IR"/>
        </w:rPr>
        <w:t>n</w:t>
      </w:r>
      <w:r w:rsidRPr="00E01BE6">
        <w:rPr>
          <w:rFonts w:asciiTheme="majorBidi" w:hAnsiTheme="majorBidi" w:cstheme="majorBidi"/>
          <w:lang w:bidi="fa-IR"/>
        </w:rPr>
        <w:t xml:space="preserve">tive and procedural link between these two basic concepts. The </w:t>
      </w:r>
      <w:r w:rsidR="00C46385" w:rsidRPr="00E01BE6">
        <w:rPr>
          <w:rFonts w:asciiTheme="majorBidi" w:hAnsiTheme="majorBidi" w:cstheme="majorBidi"/>
          <w:lang w:bidi="fa-IR"/>
        </w:rPr>
        <w:t>essential</w:t>
      </w:r>
      <w:r w:rsidRPr="00E01BE6">
        <w:rPr>
          <w:rFonts w:asciiTheme="majorBidi" w:hAnsiTheme="majorBidi" w:cstheme="majorBidi"/>
          <w:lang w:bidi="fa-IR"/>
        </w:rPr>
        <w:t xml:space="preserve"> features of strategic planning include the emphasis on the principle of uncertainty in planning; the possibility of the planning process; the need to expand the scope of planning in the broader political, social, economic, and environmental fields; emphasizing the significance of paying attention to the role of various actors (stakeholders), and emphasis on the principle of sustainability and the connection between human beings and the environment.</w:t>
      </w:r>
      <w:r w:rsidRPr="00E01BE6">
        <w:t xml:space="preserve"> </w:t>
      </w:r>
      <w:r w:rsidR="00C46385" w:rsidRPr="00E01BE6">
        <w:rPr>
          <w:rFonts w:asciiTheme="majorBidi" w:hAnsiTheme="majorBidi" w:cstheme="majorBidi"/>
          <w:lang w:bidi="fa-IR"/>
        </w:rPr>
        <w:t>The s</w:t>
      </w:r>
      <w:r w:rsidRPr="00E01BE6">
        <w:rPr>
          <w:rFonts w:asciiTheme="majorBidi" w:hAnsiTheme="majorBidi" w:cstheme="majorBidi"/>
          <w:lang w:bidi="fa-IR"/>
        </w:rPr>
        <w:t xml:space="preserve">trategic planning model for promoting the values of </w:t>
      </w:r>
      <w:r w:rsidR="00543606" w:rsidRPr="00E01BE6">
        <w:rPr>
          <w:rFonts w:asciiTheme="majorBidi" w:hAnsiTheme="majorBidi" w:cstheme="majorBidi"/>
        </w:rPr>
        <w:t xml:space="preserve">natural environment cultural heritage </w:t>
      </w:r>
      <w:r w:rsidRPr="00E01BE6">
        <w:rPr>
          <w:rFonts w:asciiTheme="majorBidi" w:hAnsiTheme="majorBidi" w:cstheme="majorBidi"/>
          <w:lang w:bidi="fa-IR"/>
        </w:rPr>
        <w:t>and QOL based on strategic planning has basic substa</w:t>
      </w:r>
      <w:r w:rsidR="00C46385" w:rsidRPr="00E01BE6">
        <w:rPr>
          <w:rFonts w:asciiTheme="majorBidi" w:hAnsiTheme="majorBidi" w:cstheme="majorBidi"/>
          <w:lang w:bidi="fa-IR"/>
        </w:rPr>
        <w:t>n</w:t>
      </w:r>
      <w:r w:rsidRPr="00E01BE6">
        <w:rPr>
          <w:rFonts w:asciiTheme="majorBidi" w:hAnsiTheme="majorBidi" w:cstheme="majorBidi"/>
          <w:lang w:bidi="fa-IR"/>
        </w:rPr>
        <w:t>tive and procedural features. However, it</w:t>
      </w:r>
      <w:r w:rsidR="00C46385" w:rsidRPr="00E01BE6">
        <w:rPr>
          <w:rFonts w:asciiTheme="majorBidi" w:hAnsiTheme="majorBidi" w:cstheme="majorBidi"/>
          <w:lang w:bidi="fa-IR"/>
        </w:rPr>
        <w:t>s</w:t>
      </w:r>
      <w:r w:rsidRPr="00E01BE6">
        <w:rPr>
          <w:rFonts w:asciiTheme="majorBidi" w:hAnsiTheme="majorBidi" w:cstheme="majorBidi"/>
          <w:lang w:bidi="fa-IR"/>
        </w:rPr>
        <w:t xml:space="preserve"> differences with </w:t>
      </w:r>
      <w:r w:rsidR="00C46385" w:rsidRPr="00E01BE6">
        <w:rPr>
          <w:rFonts w:asciiTheme="majorBidi" w:hAnsiTheme="majorBidi" w:cstheme="majorBidi"/>
          <w:lang w:bidi="fa-IR"/>
        </w:rPr>
        <w:t>strategic planning principles</w:t>
      </w:r>
      <w:r w:rsidRPr="00E01BE6">
        <w:rPr>
          <w:rFonts w:asciiTheme="majorBidi" w:hAnsiTheme="majorBidi" w:cstheme="majorBidi"/>
          <w:lang w:bidi="fa-IR"/>
        </w:rPr>
        <w:t>: by emphasizing the urban landscape and t</w:t>
      </w:r>
      <w:r w:rsidR="00996A45" w:rsidRPr="00E01BE6">
        <w:rPr>
          <w:rFonts w:asciiTheme="majorBidi" w:hAnsiTheme="majorBidi" w:cstheme="majorBidi"/>
          <w:lang w:bidi="fa-IR"/>
        </w:rPr>
        <w:t>angible and intangible values</w:t>
      </w:r>
      <w:r w:rsidRPr="00E01BE6">
        <w:rPr>
          <w:rFonts w:asciiTheme="majorBidi" w:hAnsiTheme="majorBidi" w:cstheme="majorBidi"/>
          <w:lang w:bidi="fa-IR"/>
        </w:rPr>
        <w:t xml:space="preserve"> and subjective and objective components, it analyzed the cultural coherence and diversity of the connection between human beings and the natural environment. It then identified key actors and residents and analyzed their roles. </w:t>
      </w:r>
      <w:r w:rsidR="00C46385" w:rsidRPr="00E01BE6">
        <w:rPr>
          <w:rFonts w:asciiTheme="majorBidi" w:hAnsiTheme="majorBidi" w:cstheme="majorBidi"/>
          <w:lang w:bidi="fa-IR"/>
        </w:rPr>
        <w:t xml:space="preserve">This model analyzes the planning of crucial </w:t>
      </w:r>
      <w:r w:rsidR="00543606" w:rsidRPr="00E01BE6">
        <w:rPr>
          <w:rFonts w:asciiTheme="majorBidi" w:hAnsiTheme="majorBidi" w:cstheme="majorBidi"/>
        </w:rPr>
        <w:t xml:space="preserve">natural environment cultural heritage </w:t>
      </w:r>
      <w:r w:rsidR="00C46385" w:rsidRPr="00E01BE6">
        <w:rPr>
          <w:rFonts w:asciiTheme="majorBidi" w:hAnsiTheme="majorBidi" w:cstheme="majorBidi"/>
          <w:lang w:bidi="fa-IR"/>
        </w:rPr>
        <w:t>events and its effect on the QOL</w:t>
      </w:r>
      <w:r w:rsidRPr="00E01BE6">
        <w:rPr>
          <w:rFonts w:asciiTheme="majorBidi" w:hAnsiTheme="majorBidi" w:cstheme="majorBidi"/>
          <w:lang w:bidi="fa-IR"/>
        </w:rPr>
        <w:t>.</w:t>
      </w:r>
      <w:r w:rsidRPr="00E01BE6">
        <w:t xml:space="preserve"> </w:t>
      </w:r>
      <w:r w:rsidRPr="00E01BE6">
        <w:rPr>
          <w:rFonts w:asciiTheme="majorBidi" w:hAnsiTheme="majorBidi" w:cstheme="majorBidi"/>
          <w:lang w:bidi="fa-IR"/>
        </w:rPr>
        <w:t>Finally, a statement of problems and the formulation of macro goals w</w:t>
      </w:r>
      <w:r w:rsidR="00C46385" w:rsidRPr="00E01BE6">
        <w:rPr>
          <w:rFonts w:asciiTheme="majorBidi" w:hAnsiTheme="majorBidi" w:cstheme="majorBidi"/>
          <w:lang w:bidi="fa-IR"/>
        </w:rPr>
        <w:t>ere</w:t>
      </w:r>
      <w:r w:rsidRPr="00E01BE6">
        <w:rPr>
          <w:rFonts w:asciiTheme="majorBidi" w:hAnsiTheme="majorBidi" w:cstheme="majorBidi"/>
          <w:lang w:bidi="fa-IR"/>
        </w:rPr>
        <w:t xml:space="preserve"> presented. Then, by examining the causes of problems and refining the goals, a model for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planning for improv</w:t>
      </w:r>
      <w:r w:rsidR="00C46385" w:rsidRPr="00E01BE6">
        <w:rPr>
          <w:rFonts w:asciiTheme="majorBidi" w:hAnsiTheme="majorBidi" w:cstheme="majorBidi"/>
          <w:lang w:bidi="fa-IR"/>
        </w:rPr>
        <w:t>ing</w:t>
      </w:r>
      <w:r w:rsidRPr="00E01BE6">
        <w:rPr>
          <w:rFonts w:asciiTheme="majorBidi" w:hAnsiTheme="majorBidi" w:cstheme="majorBidi"/>
          <w:lang w:bidi="fa-IR"/>
        </w:rPr>
        <w:t xml:space="preserve"> the residents</w:t>
      </w:r>
      <w:r w:rsidR="00C46385" w:rsidRPr="00E01BE6">
        <w:rPr>
          <w:rFonts w:asciiTheme="majorBidi" w:hAnsiTheme="majorBidi" w:cstheme="majorBidi"/>
          <w:lang w:bidi="fa-IR"/>
        </w:rPr>
        <w:t>’</w:t>
      </w:r>
      <w:r w:rsidRPr="00E01BE6">
        <w:rPr>
          <w:rFonts w:asciiTheme="majorBidi" w:hAnsiTheme="majorBidi" w:cstheme="majorBidi"/>
          <w:lang w:bidi="fa-IR"/>
        </w:rPr>
        <w:t xml:space="preserve"> QOL was developed (resulting from the use of </w:t>
      </w:r>
      <w:r w:rsidR="00C46385" w:rsidRPr="00E01BE6">
        <w:rPr>
          <w:rFonts w:asciiTheme="majorBidi" w:hAnsiTheme="majorBidi" w:cstheme="majorBidi"/>
          <w:lang w:bidi="fa-IR"/>
        </w:rPr>
        <w:t>fundamental</w:t>
      </w:r>
      <w:r w:rsidRPr="00E01BE6">
        <w:rPr>
          <w:rFonts w:asciiTheme="majorBidi" w:hAnsiTheme="majorBidi" w:cstheme="majorBidi"/>
          <w:lang w:bidi="fa-IR"/>
        </w:rPr>
        <w:t xml:space="preserve"> ideas in strategic planning).</w:t>
      </w:r>
    </w:p>
    <w:p w:rsidR="000F1AE0" w:rsidRPr="00E01BE6" w:rsidRDefault="000F1AE0" w:rsidP="00FD0DED">
      <w:pPr>
        <w:jc w:val="both"/>
        <w:rPr>
          <w:rFonts w:asciiTheme="majorBidi" w:hAnsiTheme="majorBidi" w:cstheme="majorBidi"/>
          <w:lang w:bidi="fa-IR"/>
        </w:rPr>
      </w:pPr>
      <w:r w:rsidRPr="00E01BE6">
        <w:rPr>
          <w:rFonts w:asciiTheme="majorBidi" w:hAnsiTheme="majorBidi" w:cstheme="majorBidi"/>
          <w:lang w:bidi="fa-IR"/>
        </w:rPr>
        <w:t xml:space="preserve">Based on the fundamental changes resulting from using the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and QOL in urban strategic planning, three </w:t>
      </w:r>
      <w:r w:rsidR="00C46385" w:rsidRPr="00E01BE6">
        <w:rPr>
          <w:rFonts w:asciiTheme="majorBidi" w:hAnsiTheme="majorBidi" w:cstheme="majorBidi"/>
          <w:lang w:bidi="fa-IR"/>
        </w:rPr>
        <w:t>primary</w:t>
      </w:r>
      <w:r w:rsidRPr="00E01BE6">
        <w:rPr>
          <w:rFonts w:asciiTheme="majorBidi" w:hAnsiTheme="majorBidi" w:cstheme="majorBidi"/>
          <w:lang w:bidi="fa-IR"/>
        </w:rPr>
        <w:t xml:space="preserve"> plan description</w:t>
      </w:r>
      <w:r w:rsidR="00C46385" w:rsidRPr="00E01BE6">
        <w:rPr>
          <w:rFonts w:asciiTheme="majorBidi" w:hAnsiTheme="majorBidi" w:cstheme="majorBidi"/>
          <w:lang w:bidi="fa-IR"/>
        </w:rPr>
        <w:t xml:space="preserve">s, analysis, and prescription stages in the form of a hexagon, including six strategic </w:t>
      </w:r>
      <w:r w:rsidR="00FD0DED" w:rsidRPr="00E01BE6">
        <w:rPr>
          <w:rFonts w:asciiTheme="majorBidi" w:hAnsiTheme="majorBidi" w:cstheme="majorBidi"/>
        </w:rPr>
        <w:t xml:space="preserve">natural environment cultural heritage </w:t>
      </w:r>
      <w:r w:rsidR="00C46385" w:rsidRPr="00E01BE6">
        <w:rPr>
          <w:rFonts w:asciiTheme="majorBidi" w:hAnsiTheme="majorBidi" w:cstheme="majorBidi"/>
          <w:lang w:bidi="fa-IR"/>
        </w:rPr>
        <w:t>plans,</w:t>
      </w:r>
      <w:r w:rsidRPr="00E01BE6">
        <w:rPr>
          <w:rFonts w:asciiTheme="majorBidi" w:hAnsiTheme="majorBidi" w:cstheme="majorBidi"/>
          <w:lang w:bidi="fa-IR"/>
        </w:rPr>
        <w:t xml:space="preserve"> were compiled to improve QOL. Each stage includes measures: the first stage, i.e., status assessment, consists of three steps: (1) describing human and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interactions over time; (2) identifying and describing the values of </w:t>
      </w:r>
      <w:r w:rsidR="00FD0DED" w:rsidRPr="00E01BE6">
        <w:rPr>
          <w:rFonts w:asciiTheme="majorBidi" w:hAnsiTheme="majorBidi" w:cstheme="majorBidi"/>
        </w:rPr>
        <w:t>natural environment cultural heritage</w:t>
      </w:r>
      <w:r w:rsidRPr="00E01BE6">
        <w:rPr>
          <w:rFonts w:asciiTheme="majorBidi" w:hAnsiTheme="majorBidi" w:cstheme="majorBidi"/>
          <w:lang w:bidi="fa-IR"/>
        </w:rPr>
        <w:t>; and (3) identifying and describing of QOL components.</w:t>
      </w:r>
    </w:p>
    <w:p w:rsidR="000F1AE0" w:rsidRPr="00E01BE6" w:rsidRDefault="000F1AE0" w:rsidP="00FD0DED">
      <w:pPr>
        <w:jc w:val="both"/>
        <w:rPr>
          <w:rFonts w:asciiTheme="majorBidi" w:hAnsiTheme="majorBidi" w:cstheme="majorBidi"/>
          <w:lang w:bidi="fa-IR"/>
        </w:rPr>
      </w:pPr>
      <w:r w:rsidRPr="00E01BE6">
        <w:rPr>
          <w:rFonts w:asciiTheme="majorBidi" w:hAnsiTheme="majorBidi" w:cstheme="majorBidi"/>
          <w:lang w:bidi="fa-IR"/>
        </w:rPr>
        <w:t>The second stage, i.e., problem identification (</w:t>
      </w:r>
      <w:r w:rsidR="0071042D" w:rsidRPr="00E01BE6">
        <w:rPr>
          <w:rFonts w:asciiTheme="majorBidi" w:hAnsiTheme="majorBidi" w:cstheme="majorBidi"/>
          <w:lang w:bidi="fa-IR"/>
        </w:rPr>
        <w:t>problem-finding</w:t>
      </w:r>
      <w:r w:rsidRPr="00E01BE6">
        <w:rPr>
          <w:rFonts w:asciiTheme="majorBidi" w:hAnsiTheme="majorBidi" w:cstheme="majorBidi"/>
          <w:lang w:bidi="fa-IR"/>
        </w:rPr>
        <w:t>)</w:t>
      </w:r>
      <w:r w:rsidR="00C46385" w:rsidRPr="00E01BE6">
        <w:rPr>
          <w:rFonts w:asciiTheme="majorBidi" w:hAnsiTheme="majorBidi" w:cstheme="majorBidi"/>
          <w:lang w:bidi="fa-IR"/>
        </w:rPr>
        <w:t>,</w:t>
      </w:r>
      <w:r w:rsidRPr="00E01BE6">
        <w:rPr>
          <w:rFonts w:asciiTheme="majorBidi" w:hAnsiTheme="majorBidi" w:cstheme="majorBidi"/>
          <w:lang w:bidi="fa-IR"/>
        </w:rPr>
        <w:t xml:space="preserve"> includes one step: analyzing the evolution of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values and QOL components. The third stage, problem identification, includes two steps: (1) analyzing the reason for reducing the quality of life of residents from value change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and (2) analyzing the role of residents</w:t>
      </w:r>
      <w:r w:rsidR="00C46385" w:rsidRPr="00E01BE6">
        <w:rPr>
          <w:rFonts w:asciiTheme="majorBidi" w:hAnsiTheme="majorBidi" w:cstheme="majorBidi"/>
          <w:lang w:bidi="fa-IR"/>
        </w:rPr>
        <w:t>’</w:t>
      </w:r>
      <w:r w:rsidRPr="00E01BE6">
        <w:rPr>
          <w:rFonts w:asciiTheme="majorBidi" w:hAnsiTheme="majorBidi" w:cstheme="majorBidi"/>
          <w:lang w:bidi="fa-IR"/>
        </w:rPr>
        <w:t xml:space="preserve"> perceptions and recognition of cause and effect relationships in reducing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values. The fourth stage, producing the final statement of problems and goals, includes two steps: (1) presenting statements of problems and goals based on the relationship of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and QOL and (2) tracing the factors of cultural cohesion and </w:t>
      </w:r>
      <w:r w:rsidR="00C46385" w:rsidRPr="00E01BE6">
        <w:rPr>
          <w:rFonts w:asciiTheme="majorBidi" w:hAnsiTheme="majorBidi" w:cstheme="majorBidi"/>
          <w:lang w:bidi="fa-IR"/>
        </w:rPr>
        <w:t xml:space="preserve">the </w:t>
      </w:r>
      <w:r w:rsidRPr="00E01BE6">
        <w:rPr>
          <w:rFonts w:asciiTheme="majorBidi" w:hAnsiTheme="majorBidi" w:cstheme="majorBidi"/>
          <w:lang w:bidi="fa-IR"/>
        </w:rPr>
        <w:t xml:space="preserve">indigenous context in promoting the of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values. </w:t>
      </w:r>
    </w:p>
    <w:p w:rsidR="000F1AE0" w:rsidRPr="00E01BE6" w:rsidRDefault="000F1AE0" w:rsidP="00FD0DED">
      <w:pPr>
        <w:jc w:val="both"/>
        <w:rPr>
          <w:rFonts w:asciiTheme="majorBidi" w:hAnsiTheme="majorBidi" w:cstheme="majorBidi"/>
          <w:lang w:bidi="fa-IR"/>
        </w:rPr>
      </w:pPr>
      <w:r w:rsidRPr="00E01BE6">
        <w:rPr>
          <w:rFonts w:asciiTheme="majorBidi" w:hAnsiTheme="majorBidi" w:cstheme="majorBidi"/>
          <w:lang w:bidi="fa-IR"/>
        </w:rPr>
        <w:t>The fifth stage, presenting decision making alternatives and suggestions (problem</w:t>
      </w:r>
      <w:r w:rsidR="00C46385" w:rsidRPr="00E01BE6">
        <w:rPr>
          <w:rFonts w:asciiTheme="majorBidi" w:hAnsiTheme="majorBidi" w:cstheme="majorBidi"/>
          <w:lang w:bidi="fa-IR"/>
        </w:rPr>
        <w:t>-</w:t>
      </w:r>
      <w:r w:rsidRPr="00E01BE6">
        <w:rPr>
          <w:rFonts w:asciiTheme="majorBidi" w:hAnsiTheme="majorBidi" w:cstheme="majorBidi"/>
          <w:lang w:bidi="fa-IR"/>
        </w:rPr>
        <w:t xml:space="preserve">solving), includes two steps: (1) compiling a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planning (physical, social, economic</w:t>
      </w:r>
      <w:r w:rsidR="00C46385" w:rsidRPr="00E01BE6">
        <w:rPr>
          <w:rFonts w:asciiTheme="majorBidi" w:hAnsiTheme="majorBidi" w:cstheme="majorBidi"/>
          <w:lang w:bidi="fa-IR"/>
        </w:rPr>
        <w:t>,</w:t>
      </w:r>
      <w:r w:rsidRPr="00E01BE6">
        <w:rPr>
          <w:rFonts w:asciiTheme="majorBidi" w:hAnsiTheme="majorBidi" w:cstheme="majorBidi"/>
          <w:lang w:bidi="fa-IR"/>
        </w:rPr>
        <w:t xml:space="preserve"> and managerial) document and (2) assessing planning alternatives based on the actors</w:t>
      </w:r>
      <w:r w:rsidR="00C46385" w:rsidRPr="00E01BE6">
        <w:rPr>
          <w:rFonts w:asciiTheme="majorBidi" w:hAnsiTheme="majorBidi" w:cstheme="majorBidi"/>
          <w:lang w:bidi="fa-IR"/>
        </w:rPr>
        <w:t>’</w:t>
      </w:r>
      <w:r w:rsidRPr="00E01BE6">
        <w:rPr>
          <w:rFonts w:asciiTheme="majorBidi" w:hAnsiTheme="majorBidi" w:cstheme="majorBidi"/>
          <w:lang w:bidi="fa-IR"/>
        </w:rPr>
        <w:t xml:space="preserve"> role for promoting the natural-cultural heritage values. </w:t>
      </w:r>
      <w:r w:rsidR="00C46385" w:rsidRPr="00E01BE6">
        <w:rPr>
          <w:rFonts w:asciiTheme="majorBidi" w:hAnsiTheme="majorBidi" w:cstheme="majorBidi"/>
          <w:lang w:bidi="fa-IR"/>
        </w:rPr>
        <w:t>T</w:t>
      </w:r>
      <w:r w:rsidRPr="00E01BE6">
        <w:rPr>
          <w:rFonts w:asciiTheme="majorBidi" w:hAnsiTheme="majorBidi" w:cstheme="majorBidi"/>
          <w:lang w:bidi="fa-IR"/>
        </w:rPr>
        <w:t xml:space="preserve">he sixth stage, sharing a strategic plan related to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 xml:space="preserve">among </w:t>
      </w:r>
      <w:r w:rsidR="00C46385" w:rsidRPr="00E01BE6">
        <w:rPr>
          <w:rFonts w:asciiTheme="majorBidi" w:hAnsiTheme="majorBidi" w:cstheme="majorBidi"/>
          <w:lang w:bidi="fa-IR"/>
        </w:rPr>
        <w:t>critical</w:t>
      </w:r>
      <w:r w:rsidRPr="00E01BE6">
        <w:rPr>
          <w:rFonts w:asciiTheme="majorBidi" w:hAnsiTheme="majorBidi" w:cstheme="majorBidi"/>
          <w:lang w:bidi="fa-IR"/>
        </w:rPr>
        <w:t xml:space="preserve"> stakeholders and residents, includes one step</w:t>
      </w:r>
      <w:r w:rsidR="00FD0DED" w:rsidRPr="00E01BE6">
        <w:rPr>
          <w:rFonts w:asciiTheme="majorBidi" w:hAnsiTheme="majorBidi" w:cstheme="majorBidi"/>
          <w:lang w:bidi="fa-IR"/>
        </w:rPr>
        <w:t>:</w:t>
      </w:r>
      <w:r w:rsidRPr="00E01BE6">
        <w:rPr>
          <w:rFonts w:asciiTheme="majorBidi" w:hAnsiTheme="majorBidi" w:cstheme="majorBidi"/>
          <w:lang w:bidi="fa-IR"/>
        </w:rPr>
        <w:t xml:space="preserve"> developing a strategic planning model to promote the </w:t>
      </w:r>
      <w:r w:rsidR="00FD0DED" w:rsidRPr="00E01BE6">
        <w:rPr>
          <w:rFonts w:asciiTheme="majorBidi" w:hAnsiTheme="majorBidi" w:cstheme="majorBidi"/>
        </w:rPr>
        <w:t xml:space="preserve">natural environment cultural heritage </w:t>
      </w:r>
      <w:r w:rsidRPr="00E01BE6">
        <w:rPr>
          <w:rFonts w:asciiTheme="majorBidi" w:hAnsiTheme="majorBidi" w:cstheme="majorBidi"/>
          <w:lang w:bidi="fa-IR"/>
        </w:rPr>
        <w:t>values to help decision making in public and private sectors.</w:t>
      </w:r>
    </w:p>
    <w:p w:rsidR="00D011C8" w:rsidRPr="00E01BE6" w:rsidRDefault="00254B80" w:rsidP="00FD0DED">
      <w:pPr>
        <w:jc w:val="both"/>
        <w:rPr>
          <w:rFonts w:asciiTheme="majorBidi" w:hAnsiTheme="majorBidi" w:cstheme="majorBidi"/>
          <w:lang w:bidi="fa-IR"/>
        </w:rPr>
      </w:pPr>
      <w:r w:rsidRPr="00E01BE6">
        <w:rPr>
          <w:rFonts w:asciiTheme="majorBidi" w:hAnsiTheme="majorBidi" w:cstheme="majorBidi"/>
          <w:noProof/>
        </w:rPr>
        <w:lastRenderedPageBreak/>
        <w:drawing>
          <wp:anchor distT="0" distB="0" distL="114300" distR="114300" simplePos="0" relativeHeight="251698688" behindDoc="0" locked="0" layoutInCell="1" allowOverlap="1" wp14:anchorId="270BBEEE" wp14:editId="08A880F0">
            <wp:simplePos x="0" y="0"/>
            <wp:positionH relativeFrom="margin">
              <wp:align>right</wp:align>
            </wp:positionH>
            <wp:positionV relativeFrom="paragraph">
              <wp:posOffset>180975</wp:posOffset>
            </wp:positionV>
            <wp:extent cx="6305550" cy="6967855"/>
            <wp:effectExtent l="0" t="0" r="0" b="4445"/>
            <wp:wrapSquare wrapText="bothSides"/>
            <wp:docPr id="6" name="Picture 6" descr="C:\Users\soltani\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ltani\Desktop\5.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444" b="14183"/>
                    <a:stretch/>
                  </pic:blipFill>
                  <pic:spPr bwMode="auto">
                    <a:xfrm>
                      <a:off x="0" y="0"/>
                      <a:ext cx="6305550" cy="6967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11C8" w:rsidRPr="00E01BE6" w:rsidRDefault="00D011C8" w:rsidP="00FD0DED">
      <w:pPr>
        <w:jc w:val="both"/>
        <w:rPr>
          <w:rFonts w:asciiTheme="majorBidi" w:hAnsiTheme="majorBidi" w:cstheme="majorBidi"/>
          <w:lang w:bidi="fa-IR"/>
        </w:rPr>
      </w:pPr>
    </w:p>
    <w:p w:rsidR="00D011C8" w:rsidRPr="00E01BE6" w:rsidRDefault="00D011C8" w:rsidP="00FD0DED">
      <w:pPr>
        <w:jc w:val="both"/>
        <w:rPr>
          <w:rFonts w:asciiTheme="majorBidi" w:hAnsiTheme="majorBidi" w:cstheme="majorBidi"/>
          <w:lang w:bidi="fa-IR"/>
        </w:rPr>
      </w:pPr>
    </w:p>
    <w:p w:rsidR="001A083B" w:rsidRPr="00E01BE6" w:rsidRDefault="000C7D44" w:rsidP="00405589">
      <w:pPr>
        <w:jc w:val="both"/>
        <w:rPr>
          <w:rFonts w:asciiTheme="majorBidi" w:hAnsiTheme="majorBidi" w:cstheme="majorBidi"/>
          <w:b/>
          <w:bCs/>
          <w:lang w:bidi="fa-IR"/>
        </w:rPr>
      </w:pPr>
      <w:r w:rsidRPr="00E01BE6">
        <w:rPr>
          <w:rFonts w:asciiTheme="majorBidi" w:hAnsiTheme="majorBidi" w:cstheme="majorBidi"/>
          <w:b/>
          <w:bCs/>
          <w:lang w:bidi="fa-IR"/>
        </w:rPr>
        <w:t xml:space="preserve">References </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lastRenderedPageBreak/>
        <w:t xml:space="preserve">Abdi </w:t>
      </w:r>
      <w:proofErr w:type="spellStart"/>
      <w:r w:rsidRPr="00E01BE6">
        <w:rPr>
          <w:rFonts w:asciiTheme="majorBidi" w:hAnsiTheme="majorBidi" w:cstheme="majorBidi"/>
          <w:lang w:bidi="fa-IR"/>
        </w:rPr>
        <w:t>Daneshpour</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Z</w:t>
      </w:r>
      <w:r w:rsidR="00FB0ED1" w:rsidRPr="00E01BE6">
        <w:rPr>
          <w:rFonts w:asciiTheme="majorBidi" w:hAnsiTheme="majorBidi" w:cstheme="majorBidi"/>
          <w:lang w:bidi="fa-IR"/>
        </w:rPr>
        <w:t>.</w:t>
      </w:r>
      <w:r w:rsidRPr="00E01BE6">
        <w:rPr>
          <w:rFonts w:asciiTheme="majorBidi" w:hAnsiTheme="majorBidi" w:cstheme="majorBidi"/>
          <w:lang w:bidi="fa-IR"/>
        </w:rPr>
        <w:t>(</w:t>
      </w:r>
      <w:proofErr w:type="gramEnd"/>
      <w:r w:rsidRPr="00E01BE6">
        <w:rPr>
          <w:rFonts w:asciiTheme="majorBidi" w:hAnsiTheme="majorBidi" w:cstheme="majorBidi"/>
          <w:lang w:bidi="fa-IR"/>
        </w:rPr>
        <w:t xml:space="preserve">2008). Introducing the step-by-step </w:t>
      </w:r>
      <w:r w:rsidR="00C46385" w:rsidRPr="00E01BE6">
        <w:rPr>
          <w:rFonts w:asciiTheme="majorBidi" w:hAnsiTheme="majorBidi" w:cstheme="majorBidi"/>
          <w:lang w:bidi="fa-IR"/>
        </w:rPr>
        <w:t>“</w:t>
      </w:r>
      <w:r w:rsidRPr="00E01BE6">
        <w:rPr>
          <w:rFonts w:asciiTheme="majorBidi" w:hAnsiTheme="majorBidi" w:cstheme="majorBidi"/>
          <w:lang w:bidi="fa-IR"/>
        </w:rPr>
        <w:t>troubleshooting/problem-solving</w:t>
      </w:r>
      <w:r w:rsidR="00C46385" w:rsidRPr="00E01BE6">
        <w:rPr>
          <w:rFonts w:asciiTheme="majorBidi" w:hAnsiTheme="majorBidi" w:cstheme="majorBidi"/>
          <w:lang w:bidi="fa-IR"/>
        </w:rPr>
        <w:t>”</w:t>
      </w:r>
      <w:r w:rsidRPr="00E01BE6">
        <w:rPr>
          <w:rFonts w:asciiTheme="majorBidi" w:hAnsiTheme="majorBidi" w:cstheme="majorBidi"/>
          <w:lang w:bidi="fa-IR"/>
        </w:rPr>
        <w:t xml:space="preserve"> approach. </w:t>
      </w:r>
      <w:r w:rsidRPr="00E01BE6">
        <w:rPr>
          <w:rFonts w:asciiTheme="majorBidi" w:hAnsiTheme="majorBidi" w:cstheme="majorBidi"/>
          <w:i/>
          <w:iCs/>
          <w:lang w:bidi="fa-IR"/>
        </w:rPr>
        <w:t>Journal of Fine Arts</w:t>
      </w:r>
      <w:r w:rsidRPr="00E01BE6">
        <w:rPr>
          <w:rFonts w:asciiTheme="majorBidi" w:hAnsiTheme="majorBidi" w:cstheme="majorBidi"/>
          <w:lang w:bidi="fa-IR"/>
        </w:rPr>
        <w:t>, No. 36, 5-16.</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Abdi </w:t>
      </w:r>
      <w:proofErr w:type="spellStart"/>
      <w:r w:rsidRPr="00E01BE6">
        <w:rPr>
          <w:rFonts w:asciiTheme="majorBidi" w:hAnsiTheme="majorBidi" w:cstheme="majorBidi"/>
          <w:lang w:bidi="fa-IR"/>
        </w:rPr>
        <w:t>Daneshpour</w:t>
      </w:r>
      <w:proofErr w:type="spellEnd"/>
      <w:r w:rsidRPr="00E01BE6">
        <w:rPr>
          <w:rFonts w:asciiTheme="majorBidi" w:hAnsiTheme="majorBidi" w:cstheme="majorBidi"/>
          <w:lang w:bidi="fa-IR"/>
        </w:rPr>
        <w:t>, Z</w:t>
      </w:r>
      <w:r w:rsidR="005719DB" w:rsidRPr="00E01BE6">
        <w:rPr>
          <w:rFonts w:asciiTheme="majorBidi" w:hAnsiTheme="majorBidi" w:cstheme="majorBidi"/>
          <w:lang w:bidi="fa-IR"/>
        </w:rPr>
        <w:t>.</w:t>
      </w:r>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Fallahi</w:t>
      </w:r>
      <w:proofErr w:type="spellEnd"/>
      <w:r w:rsidRPr="00E01BE6">
        <w:rPr>
          <w:rFonts w:asciiTheme="majorBidi" w:hAnsiTheme="majorBidi" w:cstheme="majorBidi"/>
          <w:lang w:bidi="fa-IR"/>
        </w:rPr>
        <w:t>, A</w:t>
      </w:r>
      <w:r w:rsidR="005719DB" w:rsidRPr="00E01BE6">
        <w:rPr>
          <w:rFonts w:asciiTheme="majorBidi" w:hAnsiTheme="majorBidi" w:cstheme="majorBidi"/>
          <w:lang w:bidi="fa-IR"/>
        </w:rPr>
        <w:t>.</w:t>
      </w:r>
      <w:r w:rsidRPr="00E01BE6">
        <w:rPr>
          <w:rFonts w:asciiTheme="majorBidi" w:hAnsiTheme="majorBidi" w:cstheme="majorBidi"/>
          <w:lang w:bidi="fa-IR"/>
        </w:rPr>
        <w:t xml:space="preserve"> &amp; </w:t>
      </w:r>
      <w:proofErr w:type="spellStart"/>
      <w:r w:rsidRPr="00E01BE6">
        <w:rPr>
          <w:rFonts w:asciiTheme="majorBidi" w:hAnsiTheme="majorBidi" w:cstheme="majorBidi"/>
          <w:lang w:bidi="fa-IR"/>
        </w:rPr>
        <w:t>Moradi</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D.(</w:t>
      </w:r>
      <w:proofErr w:type="gramEnd"/>
      <w:r w:rsidRPr="00E01BE6">
        <w:rPr>
          <w:rFonts w:asciiTheme="majorBidi" w:hAnsiTheme="majorBidi" w:cstheme="majorBidi"/>
          <w:lang w:bidi="fa-IR"/>
        </w:rPr>
        <w:t xml:space="preserve">2015). Assessing the feasibility of using a quality of life reporting system in urban planning. </w:t>
      </w:r>
      <w:r w:rsidRPr="00E01BE6">
        <w:rPr>
          <w:rFonts w:asciiTheme="majorBidi" w:hAnsiTheme="majorBidi" w:cstheme="majorBidi"/>
          <w:i/>
          <w:iCs/>
          <w:lang w:bidi="fa-IR"/>
        </w:rPr>
        <w:t>Quarterly of Spatial Planning Scientific and Research</w:t>
      </w:r>
      <w:r w:rsidRPr="00E01BE6">
        <w:rPr>
          <w:rFonts w:asciiTheme="majorBidi" w:hAnsiTheme="majorBidi" w:cstheme="majorBidi"/>
          <w:lang w:bidi="fa-IR"/>
        </w:rPr>
        <w:t>, No. 2, 54-25.</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Abdi </w:t>
      </w:r>
      <w:proofErr w:type="spellStart"/>
      <w:r w:rsidRPr="00E01BE6">
        <w:rPr>
          <w:rFonts w:asciiTheme="majorBidi" w:hAnsiTheme="majorBidi" w:cstheme="majorBidi"/>
          <w:lang w:bidi="fa-IR"/>
        </w:rPr>
        <w:t>Daneshpour</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Z.(</w:t>
      </w:r>
      <w:proofErr w:type="gramEnd"/>
      <w:r w:rsidRPr="00E01BE6">
        <w:rPr>
          <w:rFonts w:asciiTheme="majorBidi" w:hAnsiTheme="majorBidi" w:cstheme="majorBidi"/>
          <w:lang w:bidi="fa-IR"/>
        </w:rPr>
        <w:t xml:space="preserve">2018). Problem tracking framework in new cities: Sue problem planning in the new city of </w:t>
      </w:r>
      <w:proofErr w:type="spellStart"/>
      <w:r w:rsidRPr="00E01BE6">
        <w:rPr>
          <w:rFonts w:asciiTheme="majorBidi" w:hAnsiTheme="majorBidi" w:cstheme="majorBidi"/>
          <w:lang w:bidi="fa-IR"/>
        </w:rPr>
        <w:t>Hashtgerd</w:t>
      </w:r>
      <w:proofErr w:type="spellEnd"/>
      <w:r w:rsidRPr="00E01BE6">
        <w:rPr>
          <w:rFonts w:asciiTheme="majorBidi" w:hAnsiTheme="majorBidi" w:cstheme="majorBidi"/>
          <w:lang w:bidi="fa-IR"/>
        </w:rPr>
        <w:t xml:space="preserve">. </w:t>
      </w:r>
      <w:r w:rsidRPr="00E01BE6">
        <w:rPr>
          <w:rFonts w:asciiTheme="majorBidi" w:hAnsiTheme="majorBidi" w:cstheme="majorBidi"/>
          <w:i/>
          <w:iCs/>
          <w:lang w:bidi="fa-IR"/>
        </w:rPr>
        <w:t>Journal of Architecture and Urban Planning</w:t>
      </w:r>
      <w:r w:rsidRPr="00E01BE6">
        <w:rPr>
          <w:rFonts w:asciiTheme="majorBidi" w:hAnsiTheme="majorBidi" w:cstheme="majorBidi"/>
          <w:lang w:bidi="fa-IR"/>
        </w:rPr>
        <w:t>, Vol. 10, No. 20, 5-22.</w:t>
      </w:r>
    </w:p>
    <w:p w:rsidR="00727F5F" w:rsidRPr="00E01BE6" w:rsidRDefault="00234048"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Albrechts</w:t>
      </w:r>
      <w:proofErr w:type="spellEnd"/>
      <w:r w:rsidR="00727F5F" w:rsidRPr="00E01BE6">
        <w:rPr>
          <w:rFonts w:asciiTheme="majorBidi" w:hAnsiTheme="majorBidi" w:cstheme="majorBidi"/>
          <w:lang w:bidi="fa-IR"/>
        </w:rPr>
        <w:t>, L. (2004). Strategic (spatial) planning reexami</w:t>
      </w:r>
      <w:r w:rsidR="002346C0" w:rsidRPr="00E01BE6">
        <w:rPr>
          <w:rFonts w:asciiTheme="majorBidi" w:hAnsiTheme="majorBidi" w:cstheme="majorBidi"/>
          <w:lang w:bidi="fa-IR"/>
        </w:rPr>
        <w:t xml:space="preserve">ned. Environment and Planning B. </w:t>
      </w:r>
      <w:r w:rsidR="002346C0" w:rsidRPr="00E01BE6">
        <w:rPr>
          <w:rFonts w:asciiTheme="majorBidi" w:hAnsiTheme="majorBidi" w:cstheme="majorBidi"/>
          <w:i/>
          <w:iCs/>
          <w:lang w:bidi="fa-IR"/>
        </w:rPr>
        <w:t>Journal of Planning and D</w:t>
      </w:r>
      <w:r w:rsidR="00727F5F" w:rsidRPr="00E01BE6">
        <w:rPr>
          <w:rFonts w:asciiTheme="majorBidi" w:hAnsiTheme="majorBidi" w:cstheme="majorBidi"/>
          <w:i/>
          <w:iCs/>
          <w:lang w:bidi="fa-IR"/>
        </w:rPr>
        <w:t>esign</w:t>
      </w:r>
      <w:r w:rsidR="00727F5F" w:rsidRPr="00E01BE6">
        <w:rPr>
          <w:rFonts w:asciiTheme="majorBidi" w:hAnsiTheme="majorBidi" w:cstheme="majorBidi"/>
          <w:lang w:bidi="fa-IR"/>
        </w:rPr>
        <w:t xml:space="preserve">, 31(5), 743-758. </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Avrami</w:t>
      </w:r>
      <w:proofErr w:type="spellEnd"/>
      <w:r w:rsidRPr="00E01BE6">
        <w:rPr>
          <w:rFonts w:asciiTheme="majorBidi" w:hAnsiTheme="majorBidi" w:cstheme="majorBidi"/>
          <w:lang w:bidi="fa-IR"/>
        </w:rPr>
        <w:t>, E. (2000). Values and heritage conservation. Conservation: The Getty Conservation Institute Newsletter, 15(2), 18-21.</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Bonyadi</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N.(</w:t>
      </w:r>
      <w:proofErr w:type="gramEnd"/>
      <w:r w:rsidRPr="00E01BE6">
        <w:rPr>
          <w:rFonts w:asciiTheme="majorBidi" w:hAnsiTheme="majorBidi" w:cstheme="majorBidi"/>
          <w:lang w:bidi="fa-IR"/>
        </w:rPr>
        <w:t xml:space="preserve">2012). Evolution of the urban restoration idea. </w:t>
      </w:r>
      <w:r w:rsidRPr="00E01BE6">
        <w:rPr>
          <w:rFonts w:asciiTheme="majorBidi" w:hAnsiTheme="majorBidi" w:cstheme="majorBidi"/>
          <w:i/>
          <w:iCs/>
          <w:lang w:bidi="fa-IR"/>
        </w:rPr>
        <w:t xml:space="preserve">Journal of </w:t>
      </w:r>
      <w:proofErr w:type="spellStart"/>
      <w:r w:rsidRPr="00E01BE6">
        <w:rPr>
          <w:rFonts w:asciiTheme="majorBidi" w:hAnsiTheme="majorBidi" w:cstheme="majorBidi"/>
          <w:i/>
          <w:iCs/>
          <w:lang w:bidi="fa-IR"/>
        </w:rPr>
        <w:t>Hoviat</w:t>
      </w:r>
      <w:proofErr w:type="spellEnd"/>
      <w:r w:rsidRPr="00E01BE6">
        <w:rPr>
          <w:rFonts w:asciiTheme="majorBidi" w:hAnsiTheme="majorBidi" w:cstheme="majorBidi"/>
          <w:i/>
          <w:iCs/>
          <w:lang w:bidi="fa-IR"/>
        </w:rPr>
        <w:t xml:space="preserve"> </w:t>
      </w:r>
      <w:proofErr w:type="spellStart"/>
      <w:r w:rsidRPr="00E01BE6">
        <w:rPr>
          <w:rFonts w:asciiTheme="majorBidi" w:hAnsiTheme="majorBidi" w:cstheme="majorBidi"/>
          <w:i/>
          <w:iCs/>
          <w:lang w:bidi="fa-IR"/>
        </w:rPr>
        <w:t>Shahr</w:t>
      </w:r>
      <w:proofErr w:type="spellEnd"/>
      <w:r w:rsidRPr="00E01BE6">
        <w:rPr>
          <w:rFonts w:asciiTheme="majorBidi" w:hAnsiTheme="majorBidi" w:cstheme="majorBidi"/>
          <w:lang w:bidi="fa-IR"/>
        </w:rPr>
        <w:t>, Vol. 6, No. 10, 67-78.</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De la Torre, M. (2002). Assessing the values of cultural heritage: Getty conservation institute.</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Ebrahimzadeh</w:t>
      </w:r>
      <w:proofErr w:type="spellEnd"/>
      <w:r w:rsidRPr="00E01BE6">
        <w:rPr>
          <w:rFonts w:asciiTheme="majorBidi" w:hAnsiTheme="majorBidi" w:cstheme="majorBidi"/>
          <w:lang w:bidi="fa-IR"/>
        </w:rPr>
        <w:t xml:space="preserve">, I., </w:t>
      </w:r>
      <w:proofErr w:type="spellStart"/>
      <w:r w:rsidRPr="00E01BE6">
        <w:rPr>
          <w:rFonts w:asciiTheme="majorBidi" w:hAnsiTheme="majorBidi" w:cstheme="majorBidi"/>
          <w:lang w:bidi="fa-IR"/>
        </w:rPr>
        <w:t>Shahraki</w:t>
      </w:r>
      <w:proofErr w:type="spellEnd"/>
      <w:r w:rsidRPr="00E01BE6">
        <w:rPr>
          <w:rFonts w:asciiTheme="majorBidi" w:hAnsiTheme="majorBidi" w:cstheme="majorBidi"/>
          <w:lang w:bidi="fa-IR"/>
        </w:rPr>
        <w:t xml:space="preserve">, A. A., Shahnaz, A. A., &amp; </w:t>
      </w:r>
      <w:proofErr w:type="spellStart"/>
      <w:r w:rsidRPr="00E01BE6">
        <w:rPr>
          <w:rFonts w:asciiTheme="majorBidi" w:hAnsiTheme="majorBidi" w:cstheme="majorBidi"/>
          <w:lang w:bidi="fa-IR"/>
        </w:rPr>
        <w:t>Myandoab</w:t>
      </w:r>
      <w:proofErr w:type="spellEnd"/>
      <w:r w:rsidRPr="00E01BE6">
        <w:rPr>
          <w:rFonts w:asciiTheme="majorBidi" w:hAnsiTheme="majorBidi" w:cstheme="majorBidi"/>
          <w:lang w:bidi="fa-IR"/>
        </w:rPr>
        <w:t xml:space="preserve">, A. M. (2016). Progressing urban development and life quality simultaneously. </w:t>
      </w:r>
      <w:r w:rsidRPr="00E01BE6">
        <w:rPr>
          <w:rFonts w:asciiTheme="majorBidi" w:hAnsiTheme="majorBidi" w:cstheme="majorBidi"/>
          <w:i/>
          <w:iCs/>
          <w:lang w:bidi="fa-IR"/>
        </w:rPr>
        <w:t>City, Culture and Society</w:t>
      </w:r>
      <w:r w:rsidRPr="00E01BE6">
        <w:rPr>
          <w:rFonts w:asciiTheme="majorBidi" w:hAnsiTheme="majorBidi" w:cstheme="majorBidi"/>
          <w:lang w:bidi="fa-IR"/>
        </w:rPr>
        <w:t>, 7(3), 186-193</w:t>
      </w:r>
      <w:r w:rsidR="00FB0ED1" w:rsidRPr="00E01BE6">
        <w:rPr>
          <w:rFonts w:asciiTheme="majorBidi" w:hAnsiTheme="majorBidi" w:cstheme="majorBidi"/>
          <w:lang w:bidi="fa-IR"/>
        </w:rPr>
        <w:t>.</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Ghaffari</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G.(</w:t>
      </w:r>
      <w:proofErr w:type="gramEnd"/>
      <w:r w:rsidRPr="00E01BE6">
        <w:rPr>
          <w:rFonts w:asciiTheme="majorBidi" w:hAnsiTheme="majorBidi" w:cstheme="majorBidi"/>
          <w:lang w:bidi="fa-IR"/>
        </w:rPr>
        <w:t xml:space="preserve">2009). The logic of comparative research. </w:t>
      </w:r>
      <w:r w:rsidRPr="00E01BE6">
        <w:rPr>
          <w:rFonts w:asciiTheme="majorBidi" w:hAnsiTheme="majorBidi" w:cstheme="majorBidi"/>
          <w:i/>
          <w:iCs/>
          <w:lang w:bidi="fa-IR"/>
        </w:rPr>
        <w:t>Iranian Journal of Social Studies</w:t>
      </w:r>
      <w:proofErr w:type="gramStart"/>
      <w:r w:rsidRPr="00E01BE6">
        <w:rPr>
          <w:rFonts w:asciiTheme="majorBidi" w:hAnsiTheme="majorBidi" w:cstheme="majorBidi"/>
          <w:lang w:bidi="fa-IR"/>
        </w:rPr>
        <w:t>, ,</w:t>
      </w:r>
      <w:proofErr w:type="gramEnd"/>
      <w:r w:rsidRPr="00E01BE6">
        <w:rPr>
          <w:rFonts w:asciiTheme="majorBidi" w:hAnsiTheme="majorBidi" w:cstheme="majorBidi"/>
          <w:lang w:bidi="fa-IR"/>
        </w:rPr>
        <w:t xml:space="preserve"> Vol. 3, No. 4, 1-18.</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Ghahremani</w:t>
      </w:r>
      <w:proofErr w:type="spellEnd"/>
      <w:r w:rsidRPr="00E01BE6">
        <w:rPr>
          <w:rFonts w:asciiTheme="majorBidi" w:hAnsiTheme="majorBidi" w:cstheme="majorBidi"/>
          <w:lang w:bidi="fa-IR"/>
        </w:rPr>
        <w:t xml:space="preserve">, M &amp; </w:t>
      </w:r>
      <w:proofErr w:type="spellStart"/>
      <w:r w:rsidRPr="00E01BE6">
        <w:rPr>
          <w:rFonts w:asciiTheme="majorBidi" w:hAnsiTheme="majorBidi" w:cstheme="majorBidi"/>
          <w:lang w:bidi="fa-IR"/>
        </w:rPr>
        <w:t>Sayadi</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K.(</w:t>
      </w:r>
      <w:proofErr w:type="gramEnd"/>
      <w:r w:rsidRPr="00E01BE6">
        <w:rPr>
          <w:rFonts w:asciiTheme="majorBidi" w:hAnsiTheme="majorBidi" w:cstheme="majorBidi"/>
          <w:lang w:bidi="fa-IR"/>
        </w:rPr>
        <w:t xml:space="preserve">2016). Assessing the quality of urban life from sustainable development in </w:t>
      </w:r>
      <w:proofErr w:type="spellStart"/>
      <w:r w:rsidRPr="00E01BE6">
        <w:rPr>
          <w:rFonts w:asciiTheme="majorBidi" w:hAnsiTheme="majorBidi" w:cstheme="majorBidi"/>
          <w:lang w:bidi="fa-IR"/>
        </w:rPr>
        <w:t>Mehr</w:t>
      </w:r>
      <w:proofErr w:type="spellEnd"/>
      <w:r w:rsidRPr="00E01BE6">
        <w:rPr>
          <w:rFonts w:asciiTheme="majorBidi" w:hAnsiTheme="majorBidi" w:cstheme="majorBidi"/>
          <w:lang w:bidi="fa-IR"/>
        </w:rPr>
        <w:t xml:space="preserve"> residential complexes (a case study of </w:t>
      </w:r>
      <w:proofErr w:type="spellStart"/>
      <w:r w:rsidRPr="00E01BE6">
        <w:rPr>
          <w:rFonts w:asciiTheme="majorBidi" w:hAnsiTheme="majorBidi" w:cstheme="majorBidi"/>
          <w:lang w:bidi="fa-IR"/>
        </w:rPr>
        <w:t>Mehr</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Shahid</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Beheshti</w:t>
      </w:r>
      <w:proofErr w:type="spellEnd"/>
      <w:r w:rsidRPr="00E01BE6">
        <w:rPr>
          <w:rFonts w:asciiTheme="majorBidi" w:hAnsiTheme="majorBidi" w:cstheme="majorBidi"/>
          <w:lang w:bidi="fa-IR"/>
        </w:rPr>
        <w:t xml:space="preserve"> houses in Hamedan). </w:t>
      </w:r>
      <w:r w:rsidRPr="00E01BE6">
        <w:rPr>
          <w:rFonts w:asciiTheme="majorBidi" w:hAnsiTheme="majorBidi" w:cstheme="majorBidi"/>
          <w:i/>
          <w:iCs/>
          <w:lang w:bidi="fa-IR"/>
        </w:rPr>
        <w:t xml:space="preserve">Journal of Haft </w:t>
      </w:r>
      <w:proofErr w:type="spellStart"/>
      <w:r w:rsidRPr="00E01BE6">
        <w:rPr>
          <w:rFonts w:asciiTheme="majorBidi" w:hAnsiTheme="majorBidi" w:cstheme="majorBidi"/>
          <w:i/>
          <w:iCs/>
          <w:lang w:bidi="fa-IR"/>
        </w:rPr>
        <w:t>Hesar</w:t>
      </w:r>
      <w:proofErr w:type="spellEnd"/>
      <w:r w:rsidRPr="00E01BE6">
        <w:rPr>
          <w:rFonts w:asciiTheme="majorBidi" w:hAnsiTheme="majorBidi" w:cstheme="majorBidi"/>
          <w:i/>
          <w:iCs/>
          <w:lang w:bidi="fa-IR"/>
        </w:rPr>
        <w:t xml:space="preserve"> Environmental Studies</w:t>
      </w:r>
      <w:r w:rsidRPr="00E01BE6">
        <w:rPr>
          <w:rFonts w:asciiTheme="majorBidi" w:hAnsiTheme="majorBidi" w:cstheme="majorBidi"/>
          <w:lang w:bidi="fa-IR"/>
        </w:rPr>
        <w:t>, No. 16, 53-60.</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Grout, L &amp; Wang, </w:t>
      </w:r>
      <w:proofErr w:type="gramStart"/>
      <w:r w:rsidRPr="00E01BE6">
        <w:rPr>
          <w:rFonts w:asciiTheme="majorBidi" w:hAnsiTheme="majorBidi" w:cstheme="majorBidi"/>
          <w:lang w:bidi="fa-IR"/>
        </w:rPr>
        <w:t>D.(</w:t>
      </w:r>
      <w:proofErr w:type="gramEnd"/>
      <w:r w:rsidRPr="00E01BE6">
        <w:rPr>
          <w:rFonts w:asciiTheme="majorBidi" w:hAnsiTheme="majorBidi" w:cstheme="majorBidi"/>
          <w:lang w:bidi="fa-IR"/>
        </w:rPr>
        <w:t xml:space="preserve">2007). </w:t>
      </w:r>
      <w:r w:rsidRPr="00E01BE6">
        <w:rPr>
          <w:rFonts w:asciiTheme="majorBidi" w:hAnsiTheme="majorBidi" w:cstheme="majorBidi"/>
          <w:i/>
          <w:iCs/>
          <w:lang w:bidi="fa-IR"/>
        </w:rPr>
        <w:t>Research methods in architecture</w:t>
      </w:r>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Alireza</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Einifar</w:t>
      </w:r>
      <w:proofErr w:type="spellEnd"/>
      <w:r w:rsidRPr="00E01BE6">
        <w:rPr>
          <w:rFonts w:asciiTheme="majorBidi" w:hAnsiTheme="majorBidi" w:cstheme="majorBidi"/>
          <w:lang w:bidi="fa-IR"/>
        </w:rPr>
        <w:t xml:space="preserve"> (Trans.), Second Edition, Tehran: University of Tehran Press. </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Guzmán</w:t>
      </w:r>
      <w:proofErr w:type="spellEnd"/>
      <w:r w:rsidRPr="00E01BE6">
        <w:rPr>
          <w:rFonts w:asciiTheme="majorBidi" w:hAnsiTheme="majorBidi" w:cstheme="majorBidi"/>
          <w:lang w:bidi="fa-IR"/>
        </w:rPr>
        <w:t xml:space="preserve">, P., Pereira </w:t>
      </w:r>
      <w:proofErr w:type="spellStart"/>
      <w:r w:rsidRPr="00E01BE6">
        <w:rPr>
          <w:rFonts w:asciiTheme="majorBidi" w:hAnsiTheme="majorBidi" w:cstheme="majorBidi"/>
          <w:lang w:bidi="fa-IR"/>
        </w:rPr>
        <w:t>Roders</w:t>
      </w:r>
      <w:proofErr w:type="spellEnd"/>
      <w:r w:rsidRPr="00E01BE6">
        <w:rPr>
          <w:rFonts w:asciiTheme="majorBidi" w:hAnsiTheme="majorBidi" w:cstheme="majorBidi"/>
          <w:lang w:bidi="fa-IR"/>
        </w:rPr>
        <w:t xml:space="preserve">, A., &amp; </w:t>
      </w:r>
      <w:proofErr w:type="spellStart"/>
      <w:r w:rsidRPr="00E01BE6">
        <w:rPr>
          <w:rFonts w:asciiTheme="majorBidi" w:hAnsiTheme="majorBidi" w:cstheme="majorBidi"/>
          <w:lang w:bidi="fa-IR"/>
        </w:rPr>
        <w:t>Colenbrander</w:t>
      </w:r>
      <w:proofErr w:type="spellEnd"/>
      <w:r w:rsidRPr="00E01BE6">
        <w:rPr>
          <w:rFonts w:asciiTheme="majorBidi" w:hAnsiTheme="majorBidi" w:cstheme="majorBidi"/>
          <w:lang w:bidi="fa-IR"/>
        </w:rPr>
        <w:t xml:space="preserve">, B. (2014). Bridging the gap between urban development and cultural heritage protection. </w:t>
      </w:r>
      <w:r w:rsidRPr="00E01BE6">
        <w:rPr>
          <w:rFonts w:asciiTheme="majorBidi" w:hAnsiTheme="majorBidi" w:cstheme="majorBidi"/>
          <w:i/>
          <w:iCs/>
          <w:lang w:bidi="fa-IR"/>
        </w:rPr>
        <w:t>Paper presented at the IAIA14 Conference Proceedings</w:t>
      </w:r>
      <w:r w:rsidRPr="00E01BE6">
        <w:rPr>
          <w:rFonts w:asciiTheme="majorBidi" w:hAnsiTheme="majorBidi" w:cstheme="majorBidi"/>
          <w:lang w:bidi="fa-IR"/>
        </w:rPr>
        <w:t>.</w:t>
      </w:r>
    </w:p>
    <w:p w:rsidR="00727F5F" w:rsidRPr="00E01BE6" w:rsidRDefault="00C46385"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Guzmán</w:t>
      </w:r>
      <w:proofErr w:type="spellEnd"/>
      <w:r w:rsidR="00727F5F" w:rsidRPr="00E01BE6">
        <w:rPr>
          <w:rFonts w:asciiTheme="majorBidi" w:hAnsiTheme="majorBidi" w:cstheme="majorBidi"/>
          <w:lang w:bidi="fa-IR"/>
        </w:rPr>
        <w:t xml:space="preserve">, P., Pereira </w:t>
      </w:r>
      <w:proofErr w:type="spellStart"/>
      <w:r w:rsidR="00727F5F" w:rsidRPr="00E01BE6">
        <w:rPr>
          <w:rFonts w:asciiTheme="majorBidi" w:hAnsiTheme="majorBidi" w:cstheme="majorBidi"/>
          <w:lang w:bidi="fa-IR"/>
        </w:rPr>
        <w:t>Roders</w:t>
      </w:r>
      <w:proofErr w:type="spellEnd"/>
      <w:r w:rsidR="00727F5F" w:rsidRPr="00E01BE6">
        <w:rPr>
          <w:rFonts w:asciiTheme="majorBidi" w:hAnsiTheme="majorBidi" w:cstheme="majorBidi"/>
          <w:lang w:bidi="fa-IR"/>
        </w:rPr>
        <w:t xml:space="preserve">, A. R., &amp; </w:t>
      </w:r>
      <w:proofErr w:type="spellStart"/>
      <w:r w:rsidR="00727F5F" w:rsidRPr="00E01BE6">
        <w:rPr>
          <w:rFonts w:asciiTheme="majorBidi" w:hAnsiTheme="majorBidi" w:cstheme="majorBidi"/>
          <w:lang w:bidi="fa-IR"/>
        </w:rPr>
        <w:t>Colenbrander</w:t>
      </w:r>
      <w:proofErr w:type="spellEnd"/>
      <w:r w:rsidR="00727F5F" w:rsidRPr="00E01BE6">
        <w:rPr>
          <w:rFonts w:asciiTheme="majorBidi" w:hAnsiTheme="majorBidi" w:cstheme="majorBidi"/>
          <w:lang w:bidi="fa-IR"/>
        </w:rPr>
        <w:t xml:space="preserve">, </w:t>
      </w:r>
      <w:proofErr w:type="gramStart"/>
      <w:r w:rsidR="00727F5F" w:rsidRPr="00E01BE6">
        <w:rPr>
          <w:rFonts w:asciiTheme="majorBidi" w:hAnsiTheme="majorBidi" w:cstheme="majorBidi"/>
          <w:lang w:bidi="fa-IR"/>
        </w:rPr>
        <w:t>B.(</w:t>
      </w:r>
      <w:proofErr w:type="gramEnd"/>
      <w:r w:rsidR="00727F5F" w:rsidRPr="00E01BE6">
        <w:rPr>
          <w:rFonts w:asciiTheme="majorBidi" w:hAnsiTheme="majorBidi" w:cstheme="majorBidi"/>
          <w:lang w:bidi="fa-IR"/>
        </w:rPr>
        <w:t xml:space="preserve">2018). Impacts of common urban development factors on cultural conservation in world heritage cities: An indicators-based analysis. </w:t>
      </w:r>
      <w:r w:rsidR="00727F5F" w:rsidRPr="00E01BE6">
        <w:rPr>
          <w:rFonts w:asciiTheme="majorBidi" w:hAnsiTheme="majorBidi" w:cstheme="majorBidi"/>
          <w:i/>
          <w:iCs/>
          <w:lang w:bidi="fa-IR"/>
        </w:rPr>
        <w:t>Sustainability</w:t>
      </w:r>
      <w:r w:rsidR="00727F5F" w:rsidRPr="00E01BE6">
        <w:rPr>
          <w:rFonts w:asciiTheme="majorBidi" w:hAnsiTheme="majorBidi" w:cstheme="majorBidi"/>
          <w:lang w:bidi="fa-IR"/>
        </w:rPr>
        <w:t xml:space="preserve">, 10(3), 853. </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Healey, </w:t>
      </w:r>
      <w:proofErr w:type="gramStart"/>
      <w:r w:rsidRPr="00E01BE6">
        <w:rPr>
          <w:rFonts w:asciiTheme="majorBidi" w:hAnsiTheme="majorBidi" w:cstheme="majorBidi"/>
          <w:lang w:bidi="fa-IR"/>
        </w:rPr>
        <w:t>p</w:t>
      </w:r>
      <w:r w:rsidR="00FB0ED1" w:rsidRPr="00E01BE6">
        <w:rPr>
          <w:rFonts w:asciiTheme="majorBidi" w:hAnsiTheme="majorBidi" w:cstheme="majorBidi"/>
          <w:lang w:bidi="fa-IR"/>
        </w:rPr>
        <w:t>.</w:t>
      </w:r>
      <w:r w:rsidRPr="00E01BE6">
        <w:rPr>
          <w:rFonts w:asciiTheme="majorBidi" w:hAnsiTheme="majorBidi" w:cstheme="majorBidi"/>
          <w:lang w:bidi="fa-IR"/>
        </w:rPr>
        <w:t>(</w:t>
      </w:r>
      <w:proofErr w:type="gramEnd"/>
      <w:r w:rsidRPr="00E01BE6">
        <w:rPr>
          <w:rFonts w:asciiTheme="majorBidi" w:hAnsiTheme="majorBidi" w:cstheme="majorBidi"/>
          <w:lang w:bidi="fa-IR"/>
        </w:rPr>
        <w:t>1997). An Institution</w:t>
      </w:r>
      <w:r w:rsidR="00C46385" w:rsidRPr="00E01BE6">
        <w:rPr>
          <w:rFonts w:asciiTheme="majorBidi" w:hAnsiTheme="majorBidi" w:cstheme="majorBidi"/>
          <w:lang w:bidi="fa-IR"/>
        </w:rPr>
        <w:t>a</w:t>
      </w:r>
      <w:r w:rsidRPr="00E01BE6">
        <w:rPr>
          <w:rFonts w:asciiTheme="majorBidi" w:hAnsiTheme="majorBidi" w:cstheme="majorBidi"/>
          <w:lang w:bidi="fa-IR"/>
        </w:rPr>
        <w:t>list Approach to Spatial Planning. Making Strategic Plans: Innovation in Europe, 21-36.</w:t>
      </w:r>
    </w:p>
    <w:p w:rsidR="00EA4760" w:rsidRPr="00E01BE6" w:rsidRDefault="00EA4760"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Hosseinpour</w:t>
      </w:r>
      <w:proofErr w:type="spellEnd"/>
      <w:r w:rsidRPr="00E01BE6">
        <w:rPr>
          <w:rFonts w:asciiTheme="majorBidi" w:hAnsiTheme="majorBidi" w:cstheme="majorBidi"/>
          <w:lang w:bidi="fa-IR"/>
        </w:rPr>
        <w:t xml:space="preserve">, A., </w:t>
      </w:r>
      <w:proofErr w:type="spellStart"/>
      <w:r w:rsidRPr="00E01BE6">
        <w:rPr>
          <w:rFonts w:asciiTheme="majorBidi" w:hAnsiTheme="majorBidi" w:cstheme="majorBidi"/>
          <w:lang w:bidi="fa-IR"/>
        </w:rPr>
        <w:t>Moradi</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Chadegani</w:t>
      </w:r>
      <w:proofErr w:type="spellEnd"/>
      <w:r w:rsidRPr="00E01BE6">
        <w:rPr>
          <w:rFonts w:asciiTheme="majorBidi" w:hAnsiTheme="majorBidi" w:cstheme="majorBidi"/>
          <w:lang w:bidi="fa-IR"/>
        </w:rPr>
        <w:t xml:space="preserve">, D., </w:t>
      </w:r>
      <w:proofErr w:type="spellStart"/>
      <w:r w:rsidRPr="00E01BE6">
        <w:rPr>
          <w:rFonts w:asciiTheme="majorBidi" w:hAnsiTheme="majorBidi" w:cstheme="majorBidi"/>
          <w:lang w:bidi="fa-IR"/>
        </w:rPr>
        <w:t>Toghyani</w:t>
      </w:r>
      <w:proofErr w:type="spellEnd"/>
      <w:r w:rsidRPr="00E01BE6">
        <w:rPr>
          <w:rFonts w:asciiTheme="majorBidi" w:hAnsiTheme="majorBidi" w:cstheme="majorBidi"/>
          <w:lang w:bidi="fa-IR"/>
        </w:rPr>
        <w:t xml:space="preserve">, Sh. and </w:t>
      </w:r>
      <w:proofErr w:type="spellStart"/>
      <w:r w:rsidRPr="00E01BE6">
        <w:rPr>
          <w:rFonts w:asciiTheme="majorBidi" w:hAnsiTheme="majorBidi" w:cstheme="majorBidi"/>
          <w:lang w:bidi="fa-IR"/>
        </w:rPr>
        <w:t>Nazemi</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E.</w:t>
      </w:r>
      <w:r w:rsidR="00FB0ED1" w:rsidRPr="00E01BE6">
        <w:rPr>
          <w:rFonts w:asciiTheme="majorBidi" w:hAnsiTheme="majorBidi" w:cstheme="majorBidi"/>
          <w:lang w:bidi="fa-IR"/>
        </w:rPr>
        <w:t>(</w:t>
      </w:r>
      <w:proofErr w:type="gramEnd"/>
      <w:r w:rsidRPr="00E01BE6">
        <w:rPr>
          <w:rFonts w:asciiTheme="majorBidi" w:hAnsiTheme="majorBidi" w:cstheme="majorBidi"/>
          <w:lang w:bidi="fa-IR"/>
        </w:rPr>
        <w:t>2021</w:t>
      </w:r>
      <w:r w:rsidR="00FB0ED1" w:rsidRPr="00E01BE6">
        <w:rPr>
          <w:rFonts w:asciiTheme="majorBidi" w:hAnsiTheme="majorBidi" w:cstheme="majorBidi"/>
          <w:lang w:bidi="fa-IR"/>
        </w:rPr>
        <w:t>)</w:t>
      </w:r>
      <w:r w:rsidRPr="00E01BE6">
        <w:rPr>
          <w:rFonts w:asciiTheme="majorBidi" w:hAnsiTheme="majorBidi" w:cstheme="majorBidi"/>
          <w:lang w:bidi="fa-IR"/>
        </w:rPr>
        <w:t xml:space="preserve">. Explanation of contingency planning approach to </w:t>
      </w:r>
      <w:proofErr w:type="spellStart"/>
      <w:r w:rsidRPr="00E01BE6">
        <w:rPr>
          <w:rFonts w:asciiTheme="majorBidi" w:hAnsiTheme="majorBidi" w:cstheme="majorBidi"/>
          <w:lang w:bidi="fa-IR"/>
        </w:rPr>
        <w:t>promot</w:t>
      </w:r>
      <w:proofErr w:type="spellEnd"/>
      <w:r w:rsidRPr="00E01BE6">
        <w:rPr>
          <w:rFonts w:asciiTheme="majorBidi" w:hAnsiTheme="majorBidi" w:cstheme="majorBidi"/>
          <w:lang w:bidi="fa-IR"/>
        </w:rPr>
        <w:t xml:space="preserve"> cultural landscape in interaction with human ecology over time. </w:t>
      </w:r>
      <w:r w:rsidRPr="00E01BE6">
        <w:rPr>
          <w:rFonts w:asciiTheme="majorBidi" w:hAnsiTheme="majorBidi" w:cstheme="majorBidi"/>
          <w:i/>
          <w:iCs/>
          <w:lang w:bidi="fa-IR"/>
        </w:rPr>
        <w:t>Environmental Sciences</w:t>
      </w:r>
      <w:r w:rsidRPr="00E01BE6">
        <w:rPr>
          <w:rFonts w:asciiTheme="majorBidi" w:hAnsiTheme="majorBidi" w:cstheme="majorBidi"/>
          <w:lang w:bidi="fa-IR"/>
        </w:rPr>
        <w:t>. 19(2):127-150.</w:t>
      </w:r>
    </w:p>
    <w:p w:rsidR="00727F5F" w:rsidRPr="00E01BE6" w:rsidRDefault="00C46385"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ICOMOS</w:t>
      </w:r>
      <w:r w:rsidR="00727F5F" w:rsidRPr="00E01BE6">
        <w:rPr>
          <w:rFonts w:asciiTheme="majorBidi" w:hAnsiTheme="majorBidi" w:cstheme="majorBidi"/>
          <w:lang w:bidi="fa-IR"/>
        </w:rPr>
        <w:t xml:space="preserve"> (1987). Charter on the Conservation of Historic Towns and Urban Areas:</w:t>
      </w:r>
      <w:r w:rsidRPr="00E01BE6">
        <w:rPr>
          <w:rFonts w:asciiTheme="majorBidi" w:hAnsiTheme="majorBidi" w:cstheme="majorBidi"/>
          <w:lang w:bidi="fa-IR"/>
        </w:rPr>
        <w:t xml:space="preserve">’ </w:t>
      </w:r>
      <w:r w:rsidR="00727F5F" w:rsidRPr="00E01BE6">
        <w:rPr>
          <w:rFonts w:asciiTheme="majorBidi" w:hAnsiTheme="majorBidi" w:cstheme="majorBidi"/>
          <w:lang w:bidi="fa-IR"/>
        </w:rPr>
        <w:t>The Washington Charter</w:t>
      </w:r>
      <w:r w:rsidRPr="00E01BE6">
        <w:rPr>
          <w:rFonts w:asciiTheme="majorBidi" w:hAnsiTheme="majorBidi" w:cstheme="majorBidi"/>
          <w:lang w:bidi="fa-IR"/>
        </w:rPr>
        <w:t>’</w:t>
      </w:r>
      <w:r w:rsidR="00727F5F" w:rsidRPr="00E01BE6">
        <w:rPr>
          <w:rFonts w:asciiTheme="majorBidi" w:hAnsiTheme="majorBidi" w:cstheme="majorBidi"/>
          <w:lang w:bidi="fa-IR"/>
        </w:rPr>
        <w:t>. ICOMOS, Paris.</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ICOMOS (2003). Towards a declaration on intangible heritage and sites, kimberley.pdf (retrieved June 10.2013).</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Jenkins, V. (2018). Protecting the natural and cultural heritage of local landscapes: Finding substance in law and legal decision making</w:t>
      </w:r>
      <w:r w:rsidRPr="00E01BE6">
        <w:rPr>
          <w:rFonts w:asciiTheme="majorBidi" w:hAnsiTheme="majorBidi" w:cstheme="majorBidi"/>
          <w:i/>
          <w:iCs/>
          <w:lang w:bidi="fa-IR"/>
        </w:rPr>
        <w:t>. Land Use Policy</w:t>
      </w:r>
      <w:r w:rsidRPr="00E01BE6">
        <w:rPr>
          <w:rFonts w:asciiTheme="majorBidi" w:hAnsiTheme="majorBidi" w:cstheme="majorBidi"/>
          <w:lang w:bidi="fa-IR"/>
        </w:rPr>
        <w:t>, 73, 73-83. doi:10.1016/j.landusepol.2017.12.056.</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Jokilehto</w:t>
      </w:r>
      <w:proofErr w:type="spellEnd"/>
      <w:r w:rsidRPr="00E01BE6">
        <w:rPr>
          <w:rFonts w:asciiTheme="majorBidi" w:hAnsiTheme="majorBidi" w:cstheme="majorBidi"/>
          <w:lang w:bidi="fa-IR"/>
        </w:rPr>
        <w:t xml:space="preserve">, J. (2005). Definition of cultural heritage: References to documents in history. ICCROM </w:t>
      </w:r>
      <w:r w:rsidRPr="00E01BE6">
        <w:rPr>
          <w:rFonts w:asciiTheme="majorBidi" w:hAnsiTheme="majorBidi" w:cstheme="majorBidi"/>
          <w:i/>
          <w:iCs/>
          <w:lang w:bidi="fa-IR"/>
        </w:rPr>
        <w:t>Working Group</w:t>
      </w:r>
      <w:r w:rsidR="00C46385" w:rsidRPr="00E01BE6">
        <w:rPr>
          <w:rFonts w:asciiTheme="majorBidi" w:hAnsiTheme="majorBidi" w:cstheme="majorBidi"/>
          <w:i/>
          <w:iCs/>
          <w:lang w:bidi="fa-IR"/>
        </w:rPr>
        <w:t xml:space="preserve">’ </w:t>
      </w:r>
      <w:r w:rsidRPr="00E01BE6">
        <w:rPr>
          <w:rFonts w:asciiTheme="majorBidi" w:hAnsiTheme="majorBidi" w:cstheme="majorBidi"/>
          <w:i/>
          <w:iCs/>
          <w:lang w:bidi="fa-IR"/>
        </w:rPr>
        <w:t>Heritage and Society</w:t>
      </w:r>
      <w:r w:rsidRPr="00E01BE6">
        <w:rPr>
          <w:rFonts w:asciiTheme="majorBidi" w:hAnsiTheme="majorBidi" w:cstheme="majorBidi"/>
          <w:lang w:bidi="fa-IR"/>
        </w:rPr>
        <w:t>, 4-8.</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Mahoney, J. &amp; </w:t>
      </w:r>
      <w:proofErr w:type="spellStart"/>
      <w:r w:rsidRPr="00E01BE6">
        <w:rPr>
          <w:rFonts w:asciiTheme="majorBidi" w:hAnsiTheme="majorBidi" w:cstheme="majorBidi"/>
          <w:lang w:bidi="fa-IR"/>
        </w:rPr>
        <w:t>Rusechemeyer</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D.(</w:t>
      </w:r>
      <w:proofErr w:type="gramEnd"/>
      <w:r w:rsidRPr="00E01BE6">
        <w:rPr>
          <w:rFonts w:asciiTheme="majorBidi" w:hAnsiTheme="majorBidi" w:cstheme="majorBidi"/>
          <w:lang w:bidi="fa-IR"/>
        </w:rPr>
        <w:t xml:space="preserve">2003). </w:t>
      </w:r>
      <w:r w:rsidRPr="00E01BE6">
        <w:rPr>
          <w:rFonts w:asciiTheme="majorBidi" w:hAnsiTheme="majorBidi" w:cstheme="majorBidi"/>
          <w:i/>
          <w:iCs/>
          <w:lang w:bidi="fa-IR"/>
        </w:rPr>
        <w:t>Strategies of Causal Assessment in C</w:t>
      </w:r>
      <w:r w:rsidR="00C46385" w:rsidRPr="00E01BE6">
        <w:rPr>
          <w:rFonts w:asciiTheme="majorBidi" w:hAnsiTheme="majorBidi" w:cstheme="majorBidi"/>
          <w:i/>
          <w:iCs/>
          <w:lang w:bidi="fa-IR"/>
        </w:rPr>
        <w:t>o</w:t>
      </w:r>
      <w:r w:rsidRPr="00E01BE6">
        <w:rPr>
          <w:rFonts w:asciiTheme="majorBidi" w:hAnsiTheme="majorBidi" w:cstheme="majorBidi"/>
          <w:i/>
          <w:iCs/>
          <w:lang w:bidi="fa-IR"/>
        </w:rPr>
        <w:t>mparative Historical Analysis in the Social Sciences</w:t>
      </w:r>
      <w:r w:rsidRPr="00E01BE6">
        <w:rPr>
          <w:rFonts w:asciiTheme="majorBidi" w:hAnsiTheme="majorBidi" w:cstheme="majorBidi"/>
          <w:lang w:bidi="fa-IR"/>
        </w:rPr>
        <w:t xml:space="preserve">. Cambridge: </w:t>
      </w:r>
      <w:r w:rsidR="00C46385" w:rsidRPr="00E01BE6">
        <w:rPr>
          <w:rFonts w:asciiTheme="majorBidi" w:hAnsiTheme="majorBidi" w:cstheme="majorBidi"/>
          <w:lang w:bidi="fa-IR"/>
        </w:rPr>
        <w:t>C</w:t>
      </w:r>
      <w:r w:rsidRPr="00E01BE6">
        <w:rPr>
          <w:rFonts w:asciiTheme="majorBidi" w:hAnsiTheme="majorBidi" w:cstheme="majorBidi"/>
          <w:lang w:bidi="fa-IR"/>
        </w:rPr>
        <w:t>ambridge University Press.</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Marmion, M. M. (2012). </w:t>
      </w:r>
      <w:r w:rsidRPr="00E01BE6">
        <w:rPr>
          <w:rFonts w:asciiTheme="majorBidi" w:hAnsiTheme="majorBidi" w:cstheme="majorBidi"/>
          <w:i/>
          <w:iCs/>
          <w:lang w:bidi="fa-IR"/>
        </w:rPr>
        <w:t>Understanding heritage: multiple meanings and values</w:t>
      </w:r>
      <w:r w:rsidRPr="00E01BE6">
        <w:rPr>
          <w:rFonts w:asciiTheme="majorBidi" w:hAnsiTheme="majorBidi" w:cstheme="majorBidi"/>
          <w:lang w:bidi="fa-IR"/>
        </w:rPr>
        <w:t>. Bournemouth University, School of Tourism.</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Marans, RW. (2012). Quality of Urban Life Studies: An Overview and Implications for Environment-</w:t>
      </w:r>
      <w:proofErr w:type="spellStart"/>
      <w:r w:rsidRPr="00E01BE6">
        <w:rPr>
          <w:rFonts w:asciiTheme="majorBidi" w:hAnsiTheme="majorBidi" w:cstheme="majorBidi"/>
          <w:lang w:bidi="fa-IR"/>
        </w:rPr>
        <w:t>BehaviourResearch</w:t>
      </w:r>
      <w:proofErr w:type="spellEnd"/>
      <w:r w:rsidRPr="00E01BE6">
        <w:rPr>
          <w:rFonts w:asciiTheme="majorBidi" w:hAnsiTheme="majorBidi" w:cstheme="majorBidi"/>
          <w:lang w:bidi="fa-IR"/>
        </w:rPr>
        <w:t xml:space="preserve">. </w:t>
      </w:r>
      <w:r w:rsidRPr="00E01BE6">
        <w:rPr>
          <w:rFonts w:asciiTheme="majorBidi" w:hAnsiTheme="majorBidi" w:cstheme="majorBidi"/>
          <w:i/>
          <w:iCs/>
          <w:lang w:bidi="fa-IR"/>
        </w:rPr>
        <w:t>Asia Pacific International Conference on Environment-</w:t>
      </w:r>
      <w:proofErr w:type="spellStart"/>
      <w:r w:rsidRPr="00E01BE6">
        <w:rPr>
          <w:rFonts w:asciiTheme="majorBidi" w:hAnsiTheme="majorBidi" w:cstheme="majorBidi"/>
          <w:i/>
          <w:iCs/>
          <w:lang w:bidi="fa-IR"/>
        </w:rPr>
        <w:t>Behaviour</w:t>
      </w:r>
      <w:proofErr w:type="spellEnd"/>
      <w:r w:rsidRPr="00E01BE6">
        <w:rPr>
          <w:rFonts w:asciiTheme="majorBidi" w:hAnsiTheme="majorBidi" w:cstheme="majorBidi"/>
          <w:i/>
          <w:iCs/>
          <w:lang w:bidi="fa-IR"/>
        </w:rPr>
        <w:t xml:space="preserve"> Studies</w:t>
      </w:r>
      <w:r w:rsidRPr="00E01BE6">
        <w:rPr>
          <w:rFonts w:asciiTheme="majorBidi" w:hAnsiTheme="majorBidi" w:cstheme="majorBidi"/>
          <w:lang w:bidi="fa-IR"/>
        </w:rPr>
        <w:t xml:space="preserve">, Salamis Bay Conti Resort Hotel, Famagusta, North Cyprus, 7-9 December 2011, </w:t>
      </w:r>
      <w:proofErr w:type="spellStart"/>
      <w:r w:rsidRPr="00E01BE6">
        <w:rPr>
          <w:rFonts w:asciiTheme="majorBidi" w:hAnsiTheme="majorBidi" w:cstheme="majorBidi"/>
          <w:lang w:bidi="fa-IR"/>
        </w:rPr>
        <w:t>AicE-Bs</w:t>
      </w:r>
      <w:proofErr w:type="spellEnd"/>
      <w:r w:rsidRPr="00E01BE6">
        <w:rPr>
          <w:rFonts w:asciiTheme="majorBidi" w:hAnsiTheme="majorBidi" w:cstheme="majorBidi"/>
          <w:lang w:bidi="fa-IR"/>
        </w:rPr>
        <w:t xml:space="preserve"> 2011 Famagusta, 9-23.</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lastRenderedPageBreak/>
        <w:t>Mehdizadeh</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J.(</w:t>
      </w:r>
      <w:proofErr w:type="gramEnd"/>
      <w:r w:rsidRPr="00E01BE6">
        <w:rPr>
          <w:rFonts w:asciiTheme="majorBidi" w:hAnsiTheme="majorBidi" w:cstheme="majorBidi"/>
          <w:lang w:bidi="fa-IR"/>
        </w:rPr>
        <w:t xml:space="preserve">2006). </w:t>
      </w:r>
      <w:r w:rsidRPr="00E01BE6">
        <w:rPr>
          <w:rFonts w:asciiTheme="majorBidi" w:hAnsiTheme="majorBidi" w:cstheme="majorBidi"/>
          <w:i/>
          <w:iCs/>
          <w:lang w:bidi="fa-IR"/>
        </w:rPr>
        <w:t>Strategic urban development planning (recent global experiences and its place in Iran)</w:t>
      </w:r>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Payam</w:t>
      </w:r>
      <w:proofErr w:type="spellEnd"/>
      <w:r w:rsidRPr="00E01BE6">
        <w:rPr>
          <w:rFonts w:asciiTheme="majorBidi" w:hAnsiTheme="majorBidi" w:cstheme="majorBidi"/>
          <w:lang w:bidi="fa-IR"/>
        </w:rPr>
        <w:t>-e-</w:t>
      </w:r>
      <w:proofErr w:type="spellStart"/>
      <w:r w:rsidRPr="00E01BE6">
        <w:rPr>
          <w:rFonts w:asciiTheme="majorBidi" w:hAnsiTheme="majorBidi" w:cstheme="majorBidi"/>
          <w:lang w:bidi="fa-IR"/>
        </w:rPr>
        <w:t>Sima</w:t>
      </w:r>
      <w:proofErr w:type="spellEnd"/>
      <w:r w:rsidRPr="00E01BE6">
        <w:rPr>
          <w:rFonts w:asciiTheme="majorBidi" w:hAnsiTheme="majorBidi" w:cstheme="majorBidi"/>
          <w:lang w:bidi="fa-IR"/>
        </w:rPr>
        <w:t xml:space="preserve"> Publishing House: Tehran.</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Mirjani</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H.(</w:t>
      </w:r>
      <w:proofErr w:type="gramEnd"/>
      <w:r w:rsidRPr="00E01BE6">
        <w:rPr>
          <w:rFonts w:asciiTheme="majorBidi" w:hAnsiTheme="majorBidi" w:cstheme="majorBidi"/>
          <w:lang w:bidi="fa-IR"/>
        </w:rPr>
        <w:t xml:space="preserve">2010). Rational reasoning as a research method. </w:t>
      </w:r>
      <w:proofErr w:type="spellStart"/>
      <w:r w:rsidRPr="00E01BE6">
        <w:rPr>
          <w:rFonts w:asciiTheme="majorBidi" w:hAnsiTheme="majorBidi" w:cstheme="majorBidi"/>
          <w:i/>
          <w:iCs/>
          <w:lang w:bidi="fa-IR"/>
        </w:rPr>
        <w:t>Soffeh</w:t>
      </w:r>
      <w:proofErr w:type="spellEnd"/>
      <w:r w:rsidRPr="00E01BE6">
        <w:rPr>
          <w:rFonts w:asciiTheme="majorBidi" w:hAnsiTheme="majorBidi" w:cstheme="majorBidi"/>
          <w:lang w:bidi="fa-IR"/>
        </w:rPr>
        <w:t>, Vo. 20, No. 50, 35-50.</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Mohamad Mostafa, A. (2012). Quality of Life Indicators in Value Urban Areas: </w:t>
      </w:r>
      <w:proofErr w:type="spellStart"/>
      <w:r w:rsidRPr="00E01BE6">
        <w:rPr>
          <w:rFonts w:asciiTheme="majorBidi" w:hAnsiTheme="majorBidi" w:cstheme="majorBidi"/>
          <w:lang w:bidi="fa-IR"/>
        </w:rPr>
        <w:t>Kasr</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Elnile</w:t>
      </w:r>
      <w:proofErr w:type="spellEnd"/>
      <w:r w:rsidRPr="00E01BE6">
        <w:rPr>
          <w:rFonts w:asciiTheme="majorBidi" w:hAnsiTheme="majorBidi" w:cstheme="majorBidi"/>
          <w:lang w:bidi="fa-IR"/>
        </w:rPr>
        <w:t xml:space="preserve"> Street in Cairo. ASEAN Conference on Environment-</w:t>
      </w:r>
      <w:proofErr w:type="spellStart"/>
      <w:r w:rsidRPr="00E01BE6">
        <w:rPr>
          <w:rFonts w:asciiTheme="majorBidi" w:hAnsiTheme="majorBidi" w:cstheme="majorBidi"/>
          <w:lang w:bidi="fa-IR"/>
        </w:rPr>
        <w:t>Behaviour</w:t>
      </w:r>
      <w:proofErr w:type="spellEnd"/>
      <w:r w:rsidRPr="00E01BE6">
        <w:rPr>
          <w:rFonts w:asciiTheme="majorBidi" w:hAnsiTheme="majorBidi" w:cstheme="majorBidi"/>
          <w:lang w:bidi="fa-IR"/>
        </w:rPr>
        <w:t xml:space="preserve"> Studies, Bangkok, Thailand, 16-18 July 2012(Social and Behavioral Sciences), 254-270.</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Moradi</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Chadegani</w:t>
      </w:r>
      <w:proofErr w:type="spellEnd"/>
      <w:r w:rsidRPr="00E01BE6">
        <w:rPr>
          <w:rFonts w:asciiTheme="majorBidi" w:hAnsiTheme="majorBidi" w:cstheme="majorBidi"/>
          <w:lang w:bidi="fa-IR"/>
        </w:rPr>
        <w:t>, D</w:t>
      </w:r>
      <w:r w:rsidR="005719DB" w:rsidRPr="00E01BE6">
        <w:rPr>
          <w:rFonts w:asciiTheme="majorBidi" w:hAnsiTheme="majorBidi" w:cstheme="majorBidi"/>
          <w:lang w:bidi="fa-IR"/>
        </w:rPr>
        <w:t>.</w:t>
      </w:r>
      <w:r w:rsidRPr="00E01BE6">
        <w:rPr>
          <w:rFonts w:asciiTheme="majorBidi" w:hAnsiTheme="majorBidi" w:cstheme="majorBidi"/>
          <w:lang w:bidi="fa-IR"/>
        </w:rPr>
        <w:t xml:space="preserve"> &amp; </w:t>
      </w:r>
      <w:proofErr w:type="spellStart"/>
      <w:r w:rsidRPr="00E01BE6">
        <w:rPr>
          <w:rFonts w:asciiTheme="majorBidi" w:hAnsiTheme="majorBidi" w:cstheme="majorBidi"/>
          <w:lang w:bidi="fa-IR"/>
        </w:rPr>
        <w:t>Mahmoudpour</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E</w:t>
      </w:r>
      <w:r w:rsidR="005719DB" w:rsidRPr="00E01BE6">
        <w:rPr>
          <w:rFonts w:asciiTheme="majorBidi" w:hAnsiTheme="majorBidi" w:cstheme="majorBidi"/>
          <w:lang w:bidi="fa-IR"/>
        </w:rPr>
        <w:t>.</w:t>
      </w:r>
      <w:r w:rsidRPr="00E01BE6">
        <w:rPr>
          <w:rFonts w:asciiTheme="majorBidi" w:hAnsiTheme="majorBidi" w:cstheme="majorBidi"/>
          <w:lang w:bidi="fa-IR"/>
        </w:rPr>
        <w:t>(</w:t>
      </w:r>
      <w:proofErr w:type="gramEnd"/>
      <w:r w:rsidRPr="00E01BE6">
        <w:rPr>
          <w:rFonts w:asciiTheme="majorBidi" w:hAnsiTheme="majorBidi" w:cstheme="majorBidi"/>
          <w:lang w:bidi="fa-IR"/>
        </w:rPr>
        <w:t xml:space="preserve">2012). </w:t>
      </w:r>
      <w:r w:rsidRPr="00E01BE6">
        <w:rPr>
          <w:rFonts w:asciiTheme="majorBidi" w:hAnsiTheme="majorBidi" w:cstheme="majorBidi"/>
          <w:i/>
          <w:iCs/>
          <w:lang w:bidi="fa-IR"/>
        </w:rPr>
        <w:t>Comparative study of Tehran comprehensive plan document with principles of strategic spatial planning approach</w:t>
      </w:r>
      <w:r w:rsidRPr="00E01BE6">
        <w:rPr>
          <w:rFonts w:asciiTheme="majorBidi" w:hAnsiTheme="majorBidi" w:cstheme="majorBidi"/>
          <w:lang w:bidi="fa-IR"/>
        </w:rPr>
        <w:t>, Tehran: Tehran City Studies and Planning Center.</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Neuman</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W</w:t>
      </w:r>
      <w:r w:rsidR="005719DB" w:rsidRPr="00E01BE6">
        <w:rPr>
          <w:rFonts w:asciiTheme="majorBidi" w:hAnsiTheme="majorBidi" w:cstheme="majorBidi"/>
          <w:lang w:bidi="fa-IR"/>
        </w:rPr>
        <w:t>.</w:t>
      </w:r>
      <w:r w:rsidRPr="00E01BE6">
        <w:rPr>
          <w:rFonts w:asciiTheme="majorBidi" w:hAnsiTheme="majorBidi" w:cstheme="majorBidi"/>
          <w:lang w:bidi="fa-IR"/>
        </w:rPr>
        <w:t>L</w:t>
      </w:r>
      <w:r w:rsidR="005719DB" w:rsidRPr="00E01BE6">
        <w:rPr>
          <w:rFonts w:asciiTheme="majorBidi" w:hAnsiTheme="majorBidi" w:cstheme="majorBidi"/>
          <w:lang w:bidi="fa-IR"/>
        </w:rPr>
        <w:t>.</w:t>
      </w:r>
      <w:r w:rsidRPr="00E01BE6">
        <w:rPr>
          <w:rFonts w:asciiTheme="majorBidi" w:hAnsiTheme="majorBidi" w:cstheme="majorBidi"/>
          <w:lang w:bidi="fa-IR"/>
        </w:rPr>
        <w:t>(</w:t>
      </w:r>
      <w:proofErr w:type="gramEnd"/>
      <w:r w:rsidRPr="00E01BE6">
        <w:rPr>
          <w:rFonts w:asciiTheme="majorBidi" w:hAnsiTheme="majorBidi" w:cstheme="majorBidi"/>
          <w:lang w:bidi="fa-IR"/>
        </w:rPr>
        <w:t xml:space="preserve">2015). </w:t>
      </w:r>
      <w:r w:rsidRPr="00E01BE6">
        <w:rPr>
          <w:rFonts w:asciiTheme="majorBidi" w:hAnsiTheme="majorBidi" w:cstheme="majorBidi"/>
          <w:i/>
          <w:iCs/>
          <w:lang w:bidi="fa-IR"/>
        </w:rPr>
        <w:t xml:space="preserve">Social research methods; qualitative and quantitative approaches </w:t>
      </w:r>
      <w:r w:rsidRPr="00E01BE6">
        <w:rPr>
          <w:rFonts w:asciiTheme="majorBidi" w:hAnsiTheme="majorBidi" w:cstheme="majorBidi"/>
          <w:lang w:bidi="fa-IR"/>
        </w:rPr>
        <w:t xml:space="preserve">Volume One. Tehran: </w:t>
      </w:r>
      <w:proofErr w:type="spellStart"/>
      <w:r w:rsidRPr="00E01BE6">
        <w:rPr>
          <w:rFonts w:asciiTheme="majorBidi" w:hAnsiTheme="majorBidi" w:cstheme="majorBidi"/>
          <w:lang w:bidi="fa-IR"/>
        </w:rPr>
        <w:t>Mehraban</w:t>
      </w:r>
      <w:proofErr w:type="spellEnd"/>
      <w:r w:rsidRPr="00E01BE6">
        <w:rPr>
          <w:rFonts w:asciiTheme="majorBidi" w:hAnsiTheme="majorBidi" w:cstheme="majorBidi"/>
          <w:lang w:bidi="fa-IR"/>
        </w:rPr>
        <w:t xml:space="preserve"> Publications.</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Pendlebury</w:t>
      </w:r>
      <w:proofErr w:type="spellEnd"/>
      <w:r w:rsidRPr="00E01BE6">
        <w:rPr>
          <w:rFonts w:asciiTheme="majorBidi" w:hAnsiTheme="majorBidi" w:cstheme="majorBidi"/>
          <w:lang w:bidi="fa-IR"/>
        </w:rPr>
        <w:t xml:space="preserve">, J., Short, M., &amp; While, A. (2009). Urban World Heritage Sites and the problem of authenticity. </w:t>
      </w:r>
      <w:r w:rsidRPr="00E01BE6">
        <w:rPr>
          <w:rFonts w:asciiTheme="majorBidi" w:hAnsiTheme="majorBidi" w:cstheme="majorBidi"/>
          <w:i/>
          <w:iCs/>
          <w:lang w:bidi="fa-IR"/>
        </w:rPr>
        <w:t>Cities</w:t>
      </w:r>
      <w:r w:rsidRPr="00E01BE6">
        <w:rPr>
          <w:rFonts w:asciiTheme="majorBidi" w:hAnsiTheme="majorBidi" w:cstheme="majorBidi"/>
          <w:lang w:bidi="fa-IR"/>
        </w:rPr>
        <w:t>, 26, 349–358. doi:10.1016/j.cities.2009.09.003.</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Obad</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Šćitaroci</w:t>
      </w:r>
      <w:proofErr w:type="spellEnd"/>
      <w:r w:rsidRPr="00E01BE6">
        <w:rPr>
          <w:rFonts w:asciiTheme="majorBidi" w:hAnsiTheme="majorBidi" w:cstheme="majorBidi"/>
          <w:lang w:bidi="fa-IR"/>
        </w:rPr>
        <w:t xml:space="preserve">, M. (2015). </w:t>
      </w:r>
      <w:r w:rsidRPr="00E01BE6">
        <w:rPr>
          <w:rFonts w:asciiTheme="majorBidi" w:hAnsiTheme="majorBidi" w:cstheme="majorBidi"/>
          <w:i/>
          <w:iCs/>
          <w:lang w:bidi="fa-IR"/>
        </w:rPr>
        <w:t>Heritage Urbanism – Urban and Spatial Models for Revival and Enhancement of Cultural Heritage</w:t>
      </w:r>
      <w:r w:rsidRPr="00E01BE6">
        <w:rPr>
          <w:rFonts w:asciiTheme="majorBidi" w:hAnsiTheme="majorBidi" w:cstheme="majorBidi"/>
          <w:lang w:bidi="fa-IR"/>
        </w:rPr>
        <w:t xml:space="preserve"> (HERU). Paper presented at the Cultural Heritage – Possibilities for Spatial and Economic Development, Faculty of </w:t>
      </w:r>
      <w:r w:rsidR="00C46385" w:rsidRPr="00E01BE6">
        <w:rPr>
          <w:rFonts w:asciiTheme="majorBidi" w:hAnsiTheme="majorBidi" w:cstheme="majorBidi"/>
          <w:lang w:bidi="fa-IR"/>
        </w:rPr>
        <w:t xml:space="preserve">the </w:t>
      </w:r>
      <w:r w:rsidRPr="00E01BE6">
        <w:rPr>
          <w:rFonts w:asciiTheme="majorBidi" w:hAnsiTheme="majorBidi" w:cstheme="majorBidi"/>
          <w:lang w:bidi="fa-IR"/>
        </w:rPr>
        <w:t>Architecture University of Zagreb, Zagreb: e-book.</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Obad</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Š´citaroci</w:t>
      </w:r>
      <w:proofErr w:type="spellEnd"/>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M.(</w:t>
      </w:r>
      <w:proofErr w:type="gramEnd"/>
      <w:r w:rsidRPr="00E01BE6">
        <w:rPr>
          <w:rFonts w:asciiTheme="majorBidi" w:hAnsiTheme="majorBidi" w:cstheme="majorBidi"/>
          <w:lang w:bidi="fa-IR"/>
        </w:rPr>
        <w:t xml:space="preserve">2018). Heritage as an Active Space and Spatial Resource. In Quality of Life in Urban Landscapes—In Search of a Decision Support System; Cocci </w:t>
      </w:r>
      <w:proofErr w:type="spellStart"/>
      <w:r w:rsidRPr="00E01BE6">
        <w:rPr>
          <w:rFonts w:asciiTheme="majorBidi" w:hAnsiTheme="majorBidi" w:cstheme="majorBidi"/>
          <w:lang w:bidi="fa-IR"/>
        </w:rPr>
        <w:t>Grifoni</w:t>
      </w:r>
      <w:proofErr w:type="spellEnd"/>
      <w:r w:rsidRPr="00E01BE6">
        <w:rPr>
          <w:rFonts w:asciiTheme="majorBidi" w:hAnsiTheme="majorBidi" w:cstheme="majorBidi"/>
          <w:lang w:bidi="fa-IR"/>
        </w:rPr>
        <w:t xml:space="preserve">, R., </w:t>
      </w:r>
      <w:proofErr w:type="spellStart"/>
      <w:r w:rsidRPr="00E01BE6">
        <w:rPr>
          <w:rFonts w:asciiTheme="majorBidi" w:hAnsiTheme="majorBidi" w:cstheme="majorBidi"/>
          <w:lang w:bidi="fa-IR"/>
        </w:rPr>
        <w:t>D</w:t>
      </w:r>
      <w:r w:rsidR="00C46385" w:rsidRPr="00E01BE6">
        <w:rPr>
          <w:rFonts w:asciiTheme="majorBidi" w:hAnsiTheme="majorBidi" w:cstheme="majorBidi"/>
          <w:lang w:bidi="fa-IR"/>
        </w:rPr>
        <w:t>’</w:t>
      </w:r>
      <w:r w:rsidRPr="00E01BE6">
        <w:rPr>
          <w:rFonts w:asciiTheme="majorBidi" w:hAnsiTheme="majorBidi" w:cstheme="majorBidi"/>
          <w:lang w:bidi="fa-IR"/>
        </w:rPr>
        <w:t>Onofrio</w:t>
      </w:r>
      <w:proofErr w:type="spellEnd"/>
      <w:r w:rsidRPr="00E01BE6">
        <w:rPr>
          <w:rFonts w:asciiTheme="majorBidi" w:hAnsiTheme="majorBidi" w:cstheme="majorBidi"/>
          <w:lang w:bidi="fa-IR"/>
        </w:rPr>
        <w:t xml:space="preserve">, R., </w:t>
      </w:r>
      <w:proofErr w:type="spellStart"/>
      <w:r w:rsidRPr="00E01BE6">
        <w:rPr>
          <w:rFonts w:asciiTheme="majorBidi" w:hAnsiTheme="majorBidi" w:cstheme="majorBidi"/>
          <w:lang w:bidi="fa-IR"/>
        </w:rPr>
        <w:t>Sargolini</w:t>
      </w:r>
      <w:proofErr w:type="spellEnd"/>
      <w:r w:rsidRPr="00E01BE6">
        <w:rPr>
          <w:rFonts w:asciiTheme="majorBidi" w:hAnsiTheme="majorBidi" w:cstheme="majorBidi"/>
          <w:lang w:bidi="fa-IR"/>
        </w:rPr>
        <w:t>, R., Eds.; Springer: Cham, Switzerland, pp. 341–348, ISBN1 978-3-319-65580-2, ISBN2 978-3-319-65581-9. [</w:t>
      </w:r>
      <w:proofErr w:type="spellStart"/>
      <w:r w:rsidRPr="00E01BE6">
        <w:rPr>
          <w:rFonts w:asciiTheme="majorBidi" w:hAnsiTheme="majorBidi" w:cstheme="majorBidi"/>
          <w:lang w:bidi="fa-IR"/>
        </w:rPr>
        <w:t>CrossRef</w:t>
      </w:r>
      <w:proofErr w:type="spellEnd"/>
      <w:r w:rsidRPr="00E01BE6">
        <w:rPr>
          <w:rFonts w:asciiTheme="majorBidi" w:hAnsiTheme="majorBidi" w:cstheme="majorBidi"/>
          <w:lang w:bidi="fa-IR"/>
        </w:rPr>
        <w:t>]</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Obad</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Šćitaroci</w:t>
      </w:r>
      <w:proofErr w:type="spellEnd"/>
      <w:r w:rsidRPr="00E01BE6">
        <w:rPr>
          <w:rFonts w:asciiTheme="majorBidi" w:hAnsiTheme="majorBidi" w:cstheme="majorBidi"/>
          <w:lang w:bidi="fa-IR"/>
        </w:rPr>
        <w:t xml:space="preserve">, M., &amp; </w:t>
      </w:r>
      <w:proofErr w:type="spellStart"/>
      <w:r w:rsidRPr="00E01BE6">
        <w:rPr>
          <w:rFonts w:asciiTheme="majorBidi" w:hAnsiTheme="majorBidi" w:cstheme="majorBidi"/>
          <w:lang w:bidi="fa-IR"/>
        </w:rPr>
        <w:t>Bojanić</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Obad</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Šćitaroci</w:t>
      </w:r>
      <w:proofErr w:type="spellEnd"/>
      <w:r w:rsidRPr="00E01BE6">
        <w:rPr>
          <w:rFonts w:asciiTheme="majorBidi" w:hAnsiTheme="majorBidi" w:cstheme="majorBidi"/>
          <w:lang w:bidi="fa-IR"/>
        </w:rPr>
        <w:t xml:space="preserve">, B. (2019). Heritage Urbanism. </w:t>
      </w:r>
      <w:r w:rsidRPr="00E01BE6">
        <w:rPr>
          <w:rFonts w:asciiTheme="majorBidi" w:hAnsiTheme="majorBidi" w:cstheme="majorBidi"/>
          <w:i/>
          <w:iCs/>
          <w:lang w:bidi="fa-IR"/>
        </w:rPr>
        <w:t>Sustainability</w:t>
      </w:r>
      <w:r w:rsidRPr="00E01BE6">
        <w:rPr>
          <w:rFonts w:asciiTheme="majorBidi" w:hAnsiTheme="majorBidi" w:cstheme="majorBidi"/>
          <w:lang w:bidi="fa-IR"/>
        </w:rPr>
        <w:t>, 11(9), 2669.</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Rezvani</w:t>
      </w:r>
      <w:proofErr w:type="spellEnd"/>
      <w:r w:rsidRPr="00E01BE6">
        <w:rPr>
          <w:rFonts w:asciiTheme="majorBidi" w:hAnsiTheme="majorBidi" w:cstheme="majorBidi"/>
          <w:lang w:bidi="fa-IR"/>
        </w:rPr>
        <w:t>, A</w:t>
      </w:r>
      <w:r w:rsidR="005719DB" w:rsidRPr="00E01BE6">
        <w:rPr>
          <w:rFonts w:asciiTheme="majorBidi" w:hAnsiTheme="majorBidi" w:cstheme="majorBidi"/>
          <w:lang w:bidi="fa-IR"/>
        </w:rPr>
        <w:t>.</w:t>
      </w:r>
      <w:r w:rsidRPr="00E01BE6">
        <w:rPr>
          <w:rFonts w:asciiTheme="majorBidi" w:hAnsiTheme="majorBidi" w:cstheme="majorBidi"/>
          <w:lang w:bidi="fa-IR"/>
        </w:rPr>
        <w:t xml:space="preserve"> </w:t>
      </w:r>
      <w:proofErr w:type="gramStart"/>
      <w:r w:rsidRPr="00E01BE6">
        <w:rPr>
          <w:rFonts w:asciiTheme="majorBidi" w:hAnsiTheme="majorBidi" w:cstheme="majorBidi"/>
          <w:lang w:bidi="fa-IR"/>
        </w:rPr>
        <w:t>A</w:t>
      </w:r>
      <w:r w:rsidR="005719DB" w:rsidRPr="00E01BE6">
        <w:rPr>
          <w:rFonts w:asciiTheme="majorBidi" w:hAnsiTheme="majorBidi" w:cstheme="majorBidi"/>
          <w:lang w:bidi="fa-IR"/>
        </w:rPr>
        <w:t>.</w:t>
      </w:r>
      <w:r w:rsidRPr="00E01BE6">
        <w:rPr>
          <w:rFonts w:asciiTheme="majorBidi" w:hAnsiTheme="majorBidi" w:cstheme="majorBidi"/>
          <w:lang w:bidi="fa-IR"/>
        </w:rPr>
        <w:t>(</w:t>
      </w:r>
      <w:proofErr w:type="gramEnd"/>
      <w:r w:rsidRPr="00E01BE6">
        <w:rPr>
          <w:rFonts w:asciiTheme="majorBidi" w:hAnsiTheme="majorBidi" w:cstheme="majorBidi"/>
          <w:lang w:bidi="fa-IR"/>
        </w:rPr>
        <w:t xml:space="preserve">2000). Joint protection of cultural and natural heritage is essential for achieving sustainable development. </w:t>
      </w:r>
      <w:r w:rsidRPr="00E01BE6">
        <w:rPr>
          <w:rFonts w:asciiTheme="majorBidi" w:hAnsiTheme="majorBidi" w:cstheme="majorBidi"/>
          <w:i/>
          <w:iCs/>
          <w:lang w:bidi="fa-IR"/>
        </w:rPr>
        <w:t>Journal of the Faculty of Literature and Humanities</w:t>
      </w:r>
      <w:r w:rsidRPr="00E01BE6">
        <w:rPr>
          <w:rFonts w:asciiTheme="majorBidi" w:hAnsiTheme="majorBidi" w:cstheme="majorBidi"/>
          <w:lang w:bidi="fa-IR"/>
        </w:rPr>
        <w:t>, University of Isfahan, Vol. 2, No. 11, 1-14.</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Rico, T. (2014). The limits of a </w:t>
      </w:r>
      <w:r w:rsidR="00C46385" w:rsidRPr="00E01BE6">
        <w:rPr>
          <w:rFonts w:asciiTheme="majorBidi" w:hAnsiTheme="majorBidi" w:cstheme="majorBidi"/>
          <w:lang w:bidi="fa-IR"/>
        </w:rPr>
        <w:t>‘</w:t>
      </w:r>
      <w:r w:rsidRPr="00E01BE6">
        <w:rPr>
          <w:rFonts w:asciiTheme="majorBidi" w:hAnsiTheme="majorBidi" w:cstheme="majorBidi"/>
          <w:lang w:bidi="fa-IR"/>
        </w:rPr>
        <w:t>heritage at risk</w:t>
      </w:r>
      <w:r w:rsidR="00C46385" w:rsidRPr="00E01BE6">
        <w:rPr>
          <w:rFonts w:asciiTheme="majorBidi" w:hAnsiTheme="majorBidi" w:cstheme="majorBidi"/>
          <w:lang w:bidi="fa-IR"/>
        </w:rPr>
        <w:t>’</w:t>
      </w:r>
      <w:r w:rsidRPr="00E01BE6">
        <w:rPr>
          <w:rFonts w:asciiTheme="majorBidi" w:hAnsiTheme="majorBidi" w:cstheme="majorBidi"/>
          <w:lang w:bidi="fa-IR"/>
        </w:rPr>
        <w:t xml:space="preserve"> framework: The construction of post-disaster cultural heritage in Banda Aceh</w:t>
      </w:r>
      <w:r w:rsidRPr="00E01BE6">
        <w:rPr>
          <w:rFonts w:asciiTheme="majorBidi" w:hAnsiTheme="majorBidi" w:cstheme="majorBidi"/>
          <w:i/>
          <w:iCs/>
          <w:lang w:bidi="fa-IR"/>
        </w:rPr>
        <w:t>, Indonesia. Social Archaeology</w:t>
      </w:r>
      <w:r w:rsidRPr="00E01BE6">
        <w:rPr>
          <w:rFonts w:asciiTheme="majorBidi" w:hAnsiTheme="majorBidi" w:cstheme="majorBidi"/>
          <w:lang w:bidi="fa-IR"/>
        </w:rPr>
        <w:t>, 14(2) 157–176, 157-176. doi:10.1177/1469605314527192.</w:t>
      </w:r>
    </w:p>
    <w:p w:rsidR="00FB0ED1" w:rsidRPr="00E01BE6" w:rsidRDefault="00FB0ED1"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Sameh</w:t>
      </w:r>
      <w:proofErr w:type="spellEnd"/>
      <w:r w:rsidRPr="00E01BE6">
        <w:rPr>
          <w:rFonts w:asciiTheme="majorBidi" w:hAnsiTheme="majorBidi" w:cstheme="majorBidi"/>
          <w:lang w:bidi="fa-IR"/>
        </w:rPr>
        <w:t>, R</w:t>
      </w:r>
      <w:r w:rsidR="005719DB" w:rsidRPr="00E01BE6">
        <w:rPr>
          <w:rFonts w:asciiTheme="majorBidi" w:hAnsiTheme="majorBidi" w:cstheme="majorBidi"/>
          <w:lang w:bidi="fa-IR"/>
        </w:rPr>
        <w:t>.</w:t>
      </w:r>
      <w:r w:rsidRPr="00E01BE6">
        <w:rPr>
          <w:rFonts w:asciiTheme="majorBidi" w:hAnsiTheme="majorBidi" w:cstheme="majorBidi"/>
          <w:lang w:bidi="fa-IR"/>
        </w:rPr>
        <w:t xml:space="preserve"> &amp; </w:t>
      </w:r>
      <w:proofErr w:type="spellStart"/>
      <w:r w:rsidRPr="00E01BE6">
        <w:rPr>
          <w:rFonts w:asciiTheme="majorBidi" w:hAnsiTheme="majorBidi" w:cstheme="majorBidi"/>
          <w:lang w:bidi="fa-IR"/>
        </w:rPr>
        <w:t>Akrami</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Gh</w:t>
      </w:r>
      <w:proofErr w:type="spellEnd"/>
      <w:r w:rsidR="005719DB" w:rsidRPr="00E01BE6">
        <w:rPr>
          <w:rFonts w:asciiTheme="majorBidi" w:hAnsiTheme="majorBidi" w:cstheme="majorBidi"/>
          <w:lang w:bidi="fa-IR"/>
        </w:rPr>
        <w:t>.</w:t>
      </w:r>
      <w:r w:rsidRPr="00E01BE6">
        <w:rPr>
          <w:rFonts w:asciiTheme="majorBidi" w:hAnsiTheme="majorBidi" w:cstheme="majorBidi"/>
          <w:lang w:bidi="fa-IR"/>
        </w:rPr>
        <w:t xml:space="preserve"> (2015). Analysis of the evolution of quality of life in architecture and urban planning. </w:t>
      </w:r>
      <w:r w:rsidRPr="00E01BE6">
        <w:rPr>
          <w:rFonts w:asciiTheme="majorBidi" w:hAnsiTheme="majorBidi" w:cstheme="majorBidi"/>
          <w:i/>
          <w:iCs/>
          <w:lang w:bidi="fa-IR"/>
        </w:rPr>
        <w:t>Journal of City Identity</w:t>
      </w:r>
      <w:r w:rsidRPr="00E01BE6">
        <w:rPr>
          <w:rFonts w:asciiTheme="majorBidi" w:hAnsiTheme="majorBidi" w:cstheme="majorBidi"/>
          <w:lang w:bidi="fa-IR"/>
        </w:rPr>
        <w:t>, Vol. 25, No. 10, 27-40.</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Schuessler</w:t>
      </w:r>
      <w:proofErr w:type="spellEnd"/>
      <w:r w:rsidRPr="00E01BE6">
        <w:rPr>
          <w:rFonts w:asciiTheme="majorBidi" w:hAnsiTheme="majorBidi" w:cstheme="majorBidi"/>
          <w:lang w:bidi="fa-IR"/>
        </w:rPr>
        <w:t xml:space="preserve">, K.F., Fisher, G.A. (1985). Quality of life research and sociology. </w:t>
      </w:r>
      <w:r w:rsidRPr="00E01BE6">
        <w:rPr>
          <w:rFonts w:asciiTheme="majorBidi" w:hAnsiTheme="majorBidi" w:cstheme="majorBidi"/>
          <w:i/>
          <w:iCs/>
          <w:lang w:bidi="fa-IR"/>
        </w:rPr>
        <w:t>Annual review of sociology</w:t>
      </w:r>
      <w:r w:rsidRPr="00E01BE6">
        <w:rPr>
          <w:rFonts w:asciiTheme="majorBidi" w:hAnsiTheme="majorBidi" w:cstheme="majorBidi"/>
          <w:lang w:bidi="fa-IR"/>
        </w:rPr>
        <w:t>, 11, 129-149.</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Tweed, C., &amp; Sutherland, M. (2007). Built cultural heritage and sustainable urban development. </w:t>
      </w:r>
      <w:r w:rsidRPr="00E01BE6">
        <w:rPr>
          <w:rFonts w:asciiTheme="majorBidi" w:hAnsiTheme="majorBidi" w:cstheme="majorBidi"/>
          <w:i/>
          <w:iCs/>
          <w:lang w:bidi="fa-IR"/>
        </w:rPr>
        <w:t>Landscape and Urban Planning</w:t>
      </w:r>
      <w:r w:rsidRPr="00E01BE6">
        <w:rPr>
          <w:rFonts w:asciiTheme="majorBidi" w:hAnsiTheme="majorBidi" w:cstheme="majorBidi"/>
          <w:lang w:bidi="fa-IR"/>
        </w:rPr>
        <w:t>, 83 (2007) 62–69, 62-69. doi:10.1016/j.landurbplan.2007.05.008</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UNESCO Convention Text. Convention Concerning the Protection of the World Cultural and Natural Heritage (Paris, 1972). [online] [accessed 19 August 2015]. Available at: http://whc.unesco.org/archive/convention-en.pdf.</w:t>
      </w:r>
    </w:p>
    <w:p w:rsidR="00727F5F" w:rsidRPr="00E01BE6" w:rsidRDefault="00C46385"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UNESCO (1976). </w:t>
      </w:r>
      <w:r w:rsidR="00727F5F" w:rsidRPr="00E01BE6">
        <w:rPr>
          <w:rFonts w:asciiTheme="majorBidi" w:hAnsiTheme="majorBidi" w:cstheme="majorBidi"/>
          <w:lang w:bidi="fa-IR"/>
        </w:rPr>
        <w:t>Recommendation Concerning the Safeguarding and Contemporary Role of Historic Areas. UNESCO, Nairobi.</w:t>
      </w:r>
    </w:p>
    <w:p w:rsidR="00727F5F" w:rsidRPr="00E01BE6" w:rsidRDefault="00C46385"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UNESCO (2005). </w:t>
      </w:r>
      <w:r w:rsidR="00727F5F" w:rsidRPr="00E01BE6">
        <w:rPr>
          <w:rFonts w:asciiTheme="majorBidi" w:hAnsiTheme="majorBidi" w:cstheme="majorBidi"/>
          <w:lang w:bidi="fa-IR"/>
        </w:rPr>
        <w:t xml:space="preserve">Vienna Memorandum on </w:t>
      </w:r>
      <w:r w:rsidRPr="00E01BE6">
        <w:rPr>
          <w:rFonts w:asciiTheme="majorBidi" w:hAnsiTheme="majorBidi" w:cstheme="majorBidi"/>
          <w:lang w:bidi="fa-IR"/>
        </w:rPr>
        <w:t>“</w:t>
      </w:r>
      <w:r w:rsidR="00727F5F" w:rsidRPr="00E01BE6">
        <w:rPr>
          <w:rFonts w:asciiTheme="majorBidi" w:hAnsiTheme="majorBidi" w:cstheme="majorBidi"/>
          <w:lang w:bidi="fa-IR"/>
        </w:rPr>
        <w:t xml:space="preserve">World Heritage and </w:t>
      </w:r>
      <w:proofErr w:type="spellStart"/>
      <w:r w:rsidR="00727F5F" w:rsidRPr="00E01BE6">
        <w:rPr>
          <w:rFonts w:asciiTheme="majorBidi" w:hAnsiTheme="majorBidi" w:cstheme="majorBidi"/>
          <w:lang w:bidi="fa-IR"/>
        </w:rPr>
        <w:t>ContemporaryArchitecture</w:t>
      </w:r>
      <w:proofErr w:type="spellEnd"/>
      <w:r w:rsidR="00727F5F" w:rsidRPr="00E01BE6">
        <w:rPr>
          <w:rFonts w:asciiTheme="majorBidi" w:hAnsiTheme="majorBidi" w:cstheme="majorBidi"/>
          <w:lang w:bidi="fa-IR"/>
        </w:rPr>
        <w:t xml:space="preserve"> – Managing the Historic Urban Landscape</w:t>
      </w:r>
      <w:r w:rsidRPr="00E01BE6">
        <w:rPr>
          <w:rFonts w:asciiTheme="majorBidi" w:hAnsiTheme="majorBidi" w:cstheme="majorBidi"/>
          <w:lang w:bidi="fa-IR"/>
        </w:rPr>
        <w:t>”</w:t>
      </w:r>
      <w:r w:rsidR="00727F5F" w:rsidRPr="00E01BE6">
        <w:rPr>
          <w:rFonts w:asciiTheme="majorBidi" w:hAnsiTheme="majorBidi" w:cstheme="majorBidi"/>
          <w:lang w:bidi="fa-IR"/>
        </w:rPr>
        <w:t>. World Heritage Centre, Paris. p. 6. &lt;http://whc.unesco.org/en/activities/48&gt;.</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UNESCO. Bam Citadel, UNESCO, No. 1208, http://whc. unesco.org/archive/, 2005.</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UNESCO Operational Guidelines. Operational Guidelines for the Implementations of the World Heritage Center (July, 2013). WHC. 13/01 [online] [accessed 19 August 2015]. Available at: http://whc.unesco.org/en/guidelines.</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UNESCO World Heritage Centre (2011), Recommendation on the Historic Urban Landscape. Paris, Retrieved </w:t>
      </w:r>
      <w:r w:rsidRPr="00E01BE6">
        <w:rPr>
          <w:rFonts w:asciiTheme="majorBidi" w:hAnsiTheme="majorBidi" w:cstheme="majorBidi"/>
          <w:lang w:bidi="fa-IR"/>
        </w:rPr>
        <w:lastRenderedPageBreak/>
        <w:t>December,2012,from:http://portal.unesco.org/en/ev.phpURL_ID=48857&amp;URL_DO=DO_TOPIC&amp;URL_SECTION=201.html.</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UNESCO Convention Text. Convention Concerning the Protection of the World Cultural and Natural Heritage (Paris, 1972). [online] [accessed 19 August 2015]. Available at: http://whc.unesco.org/archive/convention-en.pdf.</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United Nations Educational, S. a. C. O. (2018). CULTURE FOR THE 2030 AGENDA. Retrieved from Paris.</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Wallace, N., Bernard, M., &amp; Dennis, K. (2020). Residents</w:t>
      </w:r>
      <w:r w:rsidR="00C46385" w:rsidRPr="00E01BE6">
        <w:rPr>
          <w:rFonts w:asciiTheme="majorBidi" w:hAnsiTheme="majorBidi" w:cstheme="majorBidi"/>
          <w:lang w:bidi="fa-IR"/>
        </w:rPr>
        <w:t>’</w:t>
      </w:r>
      <w:r w:rsidRPr="00E01BE6">
        <w:rPr>
          <w:rFonts w:asciiTheme="majorBidi" w:hAnsiTheme="majorBidi" w:cstheme="majorBidi"/>
          <w:lang w:bidi="fa-IR"/>
        </w:rPr>
        <w:t xml:space="preserve"> Attitudes towards the Built Environment in Historic Parklands in Nairobi, Kenya. </w:t>
      </w:r>
      <w:r w:rsidRPr="00E01BE6">
        <w:rPr>
          <w:rFonts w:asciiTheme="majorBidi" w:hAnsiTheme="majorBidi" w:cstheme="majorBidi"/>
          <w:i/>
          <w:iCs/>
          <w:lang w:bidi="fa-IR"/>
        </w:rPr>
        <w:t>Current Urban Studies</w:t>
      </w:r>
      <w:r w:rsidRPr="00E01BE6">
        <w:rPr>
          <w:rFonts w:asciiTheme="majorBidi" w:hAnsiTheme="majorBidi" w:cstheme="majorBidi"/>
          <w:lang w:bidi="fa-IR"/>
        </w:rPr>
        <w:t xml:space="preserve">, 8(02), 141. </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Wantzen</w:t>
      </w:r>
      <w:proofErr w:type="spellEnd"/>
      <w:r w:rsidRPr="00E01BE6">
        <w:rPr>
          <w:rFonts w:asciiTheme="majorBidi" w:hAnsiTheme="majorBidi" w:cstheme="majorBidi"/>
          <w:lang w:bidi="fa-IR"/>
        </w:rPr>
        <w:t xml:space="preserve">, K. M., </w:t>
      </w:r>
      <w:proofErr w:type="spellStart"/>
      <w:r w:rsidRPr="00E01BE6">
        <w:rPr>
          <w:rFonts w:asciiTheme="majorBidi" w:hAnsiTheme="majorBidi" w:cstheme="majorBidi"/>
          <w:lang w:bidi="fa-IR"/>
        </w:rPr>
        <w:t>Ballouche</w:t>
      </w:r>
      <w:proofErr w:type="spellEnd"/>
      <w:r w:rsidRPr="00E01BE6">
        <w:rPr>
          <w:rFonts w:asciiTheme="majorBidi" w:hAnsiTheme="majorBidi" w:cstheme="majorBidi"/>
          <w:lang w:bidi="fa-IR"/>
        </w:rPr>
        <w:t xml:space="preserve">, A., </w:t>
      </w:r>
      <w:proofErr w:type="spellStart"/>
      <w:r w:rsidRPr="00E01BE6">
        <w:rPr>
          <w:rFonts w:asciiTheme="majorBidi" w:hAnsiTheme="majorBidi" w:cstheme="majorBidi"/>
          <w:lang w:bidi="fa-IR"/>
        </w:rPr>
        <w:t>Longuet</w:t>
      </w:r>
      <w:proofErr w:type="spellEnd"/>
      <w:r w:rsidRPr="00E01BE6">
        <w:rPr>
          <w:rFonts w:asciiTheme="majorBidi" w:hAnsiTheme="majorBidi" w:cstheme="majorBidi"/>
          <w:lang w:bidi="fa-IR"/>
        </w:rPr>
        <w:t xml:space="preserve">, I., </w:t>
      </w:r>
      <w:proofErr w:type="spellStart"/>
      <w:r w:rsidRPr="00E01BE6">
        <w:rPr>
          <w:rFonts w:asciiTheme="majorBidi" w:hAnsiTheme="majorBidi" w:cstheme="majorBidi"/>
          <w:lang w:bidi="fa-IR"/>
        </w:rPr>
        <w:t>Bao</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Ibrahima</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Bocoum</w:t>
      </w:r>
      <w:proofErr w:type="spellEnd"/>
      <w:r w:rsidRPr="00E01BE6">
        <w:rPr>
          <w:rFonts w:asciiTheme="majorBidi" w:hAnsiTheme="majorBidi" w:cstheme="majorBidi"/>
          <w:lang w:bidi="fa-IR"/>
        </w:rPr>
        <w:t xml:space="preserve">, H., </w:t>
      </w:r>
      <w:proofErr w:type="spellStart"/>
      <w:r w:rsidRPr="00E01BE6">
        <w:rPr>
          <w:rFonts w:asciiTheme="majorBidi" w:hAnsiTheme="majorBidi" w:cstheme="majorBidi"/>
          <w:lang w:bidi="fa-IR"/>
        </w:rPr>
        <w:t>Cisse</w:t>
      </w:r>
      <w:proofErr w:type="spellEnd"/>
      <w:r w:rsidRPr="00E01BE6">
        <w:rPr>
          <w:rFonts w:asciiTheme="majorBidi" w:hAnsiTheme="majorBidi" w:cstheme="majorBidi"/>
          <w:lang w:bidi="fa-IR"/>
        </w:rPr>
        <w:t xml:space="preserve">, L. </w:t>
      </w:r>
      <w:proofErr w:type="spellStart"/>
      <w:r w:rsidRPr="00E01BE6">
        <w:rPr>
          <w:rFonts w:asciiTheme="majorBidi" w:hAnsiTheme="majorBidi" w:cstheme="majorBidi"/>
          <w:lang w:bidi="fa-IR"/>
        </w:rPr>
        <w:t>Zalewsk</w:t>
      </w:r>
      <w:proofErr w:type="spellEnd"/>
      <w:r w:rsidRPr="00E01BE6">
        <w:rPr>
          <w:rFonts w:asciiTheme="majorBidi" w:hAnsiTheme="majorBidi" w:cstheme="majorBidi"/>
          <w:lang w:bidi="fa-IR"/>
        </w:rPr>
        <w:t xml:space="preserve">, M. (2016). River Culture: an eco-social approach to mitigate the biological and cultural diversity crisis in </w:t>
      </w:r>
      <w:proofErr w:type="spellStart"/>
      <w:r w:rsidRPr="00E01BE6">
        <w:rPr>
          <w:rFonts w:asciiTheme="majorBidi" w:hAnsiTheme="majorBidi" w:cstheme="majorBidi"/>
          <w:lang w:bidi="fa-IR"/>
        </w:rPr>
        <w:t>riverscapes</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i/>
          <w:iCs/>
          <w:lang w:bidi="fa-IR"/>
        </w:rPr>
        <w:t>Ecohydrology</w:t>
      </w:r>
      <w:proofErr w:type="spellEnd"/>
      <w:r w:rsidRPr="00E01BE6">
        <w:rPr>
          <w:rFonts w:asciiTheme="majorBidi" w:hAnsiTheme="majorBidi" w:cstheme="majorBidi"/>
          <w:i/>
          <w:iCs/>
          <w:lang w:bidi="fa-IR"/>
        </w:rPr>
        <w:t xml:space="preserve"> &amp; Hydrobiology</w:t>
      </w:r>
      <w:r w:rsidRPr="00E01BE6">
        <w:rPr>
          <w:rFonts w:asciiTheme="majorBidi" w:hAnsiTheme="majorBidi" w:cstheme="majorBidi"/>
          <w:lang w:bidi="fa-IR"/>
        </w:rPr>
        <w:t>, 16, 7-18. doi:doi.org/10.1016/j.ecohyd.2015.12.003.</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 xml:space="preserve">Wood, D.S (1999). Assessing quality of life in clinical research from where have we come and where are we going. </w:t>
      </w:r>
      <w:r w:rsidRPr="00E01BE6">
        <w:rPr>
          <w:rFonts w:asciiTheme="majorBidi" w:hAnsiTheme="majorBidi" w:cstheme="majorBidi"/>
          <w:i/>
          <w:iCs/>
          <w:lang w:bidi="fa-IR"/>
        </w:rPr>
        <w:t>Journal of clinical epidemiology</w:t>
      </w:r>
      <w:r w:rsidRPr="00E01BE6">
        <w:rPr>
          <w:rFonts w:asciiTheme="majorBidi" w:hAnsiTheme="majorBidi" w:cstheme="majorBidi"/>
          <w:lang w:bidi="fa-IR"/>
        </w:rPr>
        <w:t>, No 52: 355-363.</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Zeayter</w:t>
      </w:r>
      <w:proofErr w:type="spellEnd"/>
      <w:r w:rsidRPr="00E01BE6">
        <w:rPr>
          <w:rFonts w:asciiTheme="majorBidi" w:hAnsiTheme="majorBidi" w:cstheme="majorBidi"/>
          <w:lang w:bidi="fa-IR"/>
        </w:rPr>
        <w:t xml:space="preserve">, </w:t>
      </w:r>
      <w:proofErr w:type="spellStart"/>
      <w:r w:rsidRPr="00E01BE6">
        <w:rPr>
          <w:rFonts w:asciiTheme="majorBidi" w:hAnsiTheme="majorBidi" w:cstheme="majorBidi"/>
          <w:lang w:bidi="fa-IR"/>
        </w:rPr>
        <w:t>Hoda</w:t>
      </w:r>
      <w:proofErr w:type="spellEnd"/>
      <w:r w:rsidRPr="00E01BE6">
        <w:rPr>
          <w:rFonts w:asciiTheme="majorBidi" w:hAnsiTheme="majorBidi" w:cstheme="majorBidi"/>
          <w:lang w:bidi="fa-IR"/>
        </w:rPr>
        <w:t xml:space="preserve"> &amp; Mansour, A. M. H. (2017). Heritage conservation ideologies analysis – Historic urban Landscape approach for a Mediterranean historic city case study. </w:t>
      </w:r>
      <w:r w:rsidRPr="00E01BE6">
        <w:rPr>
          <w:rFonts w:asciiTheme="majorBidi" w:hAnsiTheme="majorBidi" w:cstheme="majorBidi"/>
          <w:i/>
          <w:iCs/>
          <w:lang w:bidi="fa-IR"/>
        </w:rPr>
        <w:t>HBRC Journal</w:t>
      </w:r>
      <w:r w:rsidRPr="00E01BE6">
        <w:rPr>
          <w:rFonts w:asciiTheme="majorBidi" w:hAnsiTheme="majorBidi" w:cstheme="majorBidi"/>
          <w:lang w:bidi="fa-IR"/>
        </w:rPr>
        <w:t>, 1-12. doi:10.1016/j.hbrcj.2017.06.001.</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proofErr w:type="spellStart"/>
      <w:r w:rsidRPr="00E01BE6">
        <w:rPr>
          <w:rFonts w:asciiTheme="majorBidi" w:hAnsiTheme="majorBidi" w:cstheme="majorBidi"/>
          <w:lang w:bidi="fa-IR"/>
        </w:rPr>
        <w:t>Zebardast</w:t>
      </w:r>
      <w:proofErr w:type="spellEnd"/>
      <w:r w:rsidRPr="00E01BE6">
        <w:rPr>
          <w:rFonts w:asciiTheme="majorBidi" w:hAnsiTheme="majorBidi" w:cstheme="majorBidi"/>
          <w:lang w:bidi="fa-IR"/>
        </w:rPr>
        <w:t xml:space="preserve">, E., &amp; </w:t>
      </w:r>
      <w:proofErr w:type="spellStart"/>
      <w:r w:rsidRPr="00E01BE6">
        <w:rPr>
          <w:rFonts w:asciiTheme="majorBidi" w:hAnsiTheme="majorBidi" w:cstheme="majorBidi"/>
          <w:lang w:bidi="fa-IR"/>
        </w:rPr>
        <w:t>Nooraie</w:t>
      </w:r>
      <w:proofErr w:type="spellEnd"/>
      <w:r w:rsidRPr="00E01BE6">
        <w:rPr>
          <w:rFonts w:asciiTheme="majorBidi" w:hAnsiTheme="majorBidi" w:cstheme="majorBidi"/>
          <w:lang w:bidi="fa-IR"/>
        </w:rPr>
        <w:t xml:space="preserve">, H. (2018). Investigating the relationship between housing satisfaction and quality of life in the decayed historic areas of Isfahan using path diagram. Indoor and Built Environment, 27(5), 645-657. </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WWW.unhabitat.org</w:t>
      </w:r>
    </w:p>
    <w:p w:rsidR="00727F5F" w:rsidRPr="00E01BE6" w:rsidRDefault="00727F5F" w:rsidP="00C84907">
      <w:pPr>
        <w:pStyle w:val="ListParagraph"/>
        <w:numPr>
          <w:ilvl w:val="0"/>
          <w:numId w:val="21"/>
        </w:numPr>
        <w:ind w:left="142" w:hanging="426"/>
        <w:jc w:val="both"/>
        <w:rPr>
          <w:rFonts w:asciiTheme="majorBidi" w:hAnsiTheme="majorBidi" w:cstheme="majorBidi"/>
          <w:lang w:bidi="fa-IR"/>
        </w:rPr>
      </w:pPr>
      <w:r w:rsidRPr="00E01BE6">
        <w:rPr>
          <w:rFonts w:asciiTheme="majorBidi" w:hAnsiTheme="majorBidi" w:cstheme="majorBidi"/>
          <w:lang w:bidi="fa-IR"/>
        </w:rPr>
        <w:t>https://www.un.org/pga/73/event/culture-and-sustainable-development/</w:t>
      </w:r>
    </w:p>
    <w:p w:rsidR="00727F5F" w:rsidRPr="00E01BE6" w:rsidRDefault="00727F5F" w:rsidP="00C84907">
      <w:pPr>
        <w:pStyle w:val="ListParagraph"/>
        <w:numPr>
          <w:ilvl w:val="0"/>
          <w:numId w:val="21"/>
        </w:numPr>
        <w:ind w:left="142" w:hanging="426"/>
        <w:rPr>
          <w:rFonts w:asciiTheme="majorBidi" w:hAnsiTheme="majorBidi" w:cstheme="majorBidi"/>
          <w:lang w:bidi="fa-IR"/>
        </w:rPr>
      </w:pPr>
      <w:r w:rsidRPr="00E01BE6">
        <w:rPr>
          <w:rFonts w:asciiTheme="majorBidi" w:hAnsiTheme="majorBidi" w:cstheme="majorBidi"/>
          <w:lang w:bidi="fa-IR"/>
        </w:rPr>
        <w:t>https://whc.unesco.org/en/activities/810</w:t>
      </w:r>
    </w:p>
    <w:p w:rsidR="00727F5F" w:rsidRPr="00E01BE6" w:rsidRDefault="00727F5F" w:rsidP="00C84907">
      <w:pPr>
        <w:pStyle w:val="ListParagraph"/>
        <w:numPr>
          <w:ilvl w:val="0"/>
          <w:numId w:val="21"/>
        </w:numPr>
        <w:ind w:left="142" w:hanging="426"/>
        <w:rPr>
          <w:rFonts w:asciiTheme="majorBidi" w:hAnsiTheme="majorBidi" w:cstheme="majorBidi"/>
          <w:lang w:bidi="fa-IR"/>
        </w:rPr>
      </w:pPr>
      <w:r w:rsidRPr="00E01BE6">
        <w:rPr>
          <w:rFonts w:asciiTheme="majorBidi" w:hAnsiTheme="majorBidi" w:cstheme="majorBidi"/>
          <w:lang w:bidi="fa-IR"/>
        </w:rPr>
        <w:t>http://www.citylab.com/commyte/2014/04/tearingdown-urban-highway-can-give-rise-whole-new-city/8924/</w:t>
      </w:r>
    </w:p>
    <w:p w:rsidR="00727F5F" w:rsidRPr="00E01BE6" w:rsidRDefault="00727F5F" w:rsidP="00C84907">
      <w:pPr>
        <w:pStyle w:val="ListParagraph"/>
        <w:numPr>
          <w:ilvl w:val="0"/>
          <w:numId w:val="21"/>
        </w:numPr>
        <w:ind w:left="142" w:hanging="426"/>
        <w:rPr>
          <w:rFonts w:asciiTheme="majorBidi" w:hAnsiTheme="majorBidi" w:cstheme="majorBidi"/>
          <w:lang w:bidi="fa-IR"/>
        </w:rPr>
      </w:pPr>
      <w:r w:rsidRPr="00E01BE6">
        <w:rPr>
          <w:rFonts w:asciiTheme="majorBidi" w:hAnsiTheme="majorBidi" w:cstheme="majorBidi"/>
          <w:lang w:bidi="fa-IR"/>
        </w:rPr>
        <w:t>https://chrs.ca/sites/default/files/2021-06/15890-CHRS-Strat-Plan-2020-2030.pdf.</w:t>
      </w:r>
    </w:p>
    <w:p w:rsidR="00727F5F" w:rsidRPr="00E01BE6" w:rsidRDefault="00727F5F" w:rsidP="00C84907">
      <w:pPr>
        <w:pStyle w:val="ListParagraph"/>
        <w:numPr>
          <w:ilvl w:val="0"/>
          <w:numId w:val="21"/>
        </w:numPr>
        <w:ind w:left="142" w:hanging="426"/>
        <w:rPr>
          <w:rFonts w:asciiTheme="majorBidi" w:hAnsiTheme="majorBidi" w:cstheme="majorBidi"/>
          <w:lang w:bidi="fa-IR"/>
        </w:rPr>
      </w:pPr>
      <w:r w:rsidRPr="00E01BE6">
        <w:rPr>
          <w:rFonts w:asciiTheme="majorBidi" w:hAnsiTheme="majorBidi" w:cstheme="majorBidi"/>
          <w:lang w:bidi="fa-IR"/>
        </w:rPr>
        <w:t>https://www.iranicomos.org/wp-content/uploads/2020/03/2020-ICOMOS-18th_April-Sharedcultures_EN.pdf</w:t>
      </w:r>
      <w:r w:rsidR="00C84907" w:rsidRPr="00E01BE6">
        <w:rPr>
          <w:rFonts w:asciiTheme="majorBidi" w:hAnsiTheme="majorBidi" w:cstheme="majorBidi"/>
          <w:lang w:bidi="fa-IR"/>
        </w:rPr>
        <w:t>.</w:t>
      </w:r>
    </w:p>
    <w:p w:rsidR="00727F5F" w:rsidRPr="00E01BE6" w:rsidRDefault="00727F5F" w:rsidP="00C84907">
      <w:pPr>
        <w:pStyle w:val="ListParagraph"/>
        <w:numPr>
          <w:ilvl w:val="0"/>
          <w:numId w:val="21"/>
        </w:numPr>
        <w:ind w:left="142" w:hanging="426"/>
        <w:rPr>
          <w:rFonts w:asciiTheme="majorBidi" w:hAnsiTheme="majorBidi" w:cstheme="majorBidi"/>
          <w:lang w:bidi="fa-IR"/>
        </w:rPr>
      </w:pPr>
      <w:r w:rsidRPr="00E01BE6">
        <w:rPr>
          <w:rFonts w:asciiTheme="majorBidi" w:hAnsiTheme="majorBidi" w:cstheme="majorBidi"/>
          <w:lang w:bidi="fa-IR"/>
        </w:rPr>
        <w:t>https://www.icomos.org/fr/themes-dactualite/18-avril-journee-internationale-des-monuments-et-des-sites/90553-18-avril-futurs-divers</w:t>
      </w:r>
      <w:r w:rsidR="00C84907" w:rsidRPr="00E01BE6">
        <w:rPr>
          <w:rFonts w:asciiTheme="majorBidi" w:hAnsiTheme="majorBidi" w:cstheme="majorBidi"/>
          <w:lang w:bidi="fa-IR"/>
        </w:rPr>
        <w:t>.</w:t>
      </w:r>
    </w:p>
    <w:p w:rsidR="00727F5F" w:rsidRPr="00E01BE6" w:rsidRDefault="00727F5F" w:rsidP="00C84907">
      <w:pPr>
        <w:pStyle w:val="ListParagraph"/>
        <w:numPr>
          <w:ilvl w:val="0"/>
          <w:numId w:val="21"/>
        </w:numPr>
        <w:ind w:left="142" w:hanging="426"/>
        <w:rPr>
          <w:rFonts w:asciiTheme="majorBidi" w:hAnsiTheme="majorBidi" w:cstheme="majorBidi"/>
          <w:lang w:bidi="fa-IR"/>
        </w:rPr>
      </w:pPr>
      <w:r w:rsidRPr="00E01BE6">
        <w:rPr>
          <w:rFonts w:asciiTheme="majorBidi" w:hAnsiTheme="majorBidi" w:cstheme="majorBidi"/>
          <w:lang w:bidi="fa-IR"/>
        </w:rPr>
        <w:t>https://chrs.ca/sites/default/files/2021-06/15890-CHRS-Strat-Plan-2020-2030.pdf.</w:t>
      </w:r>
    </w:p>
    <w:p w:rsidR="00727F5F" w:rsidRPr="00E01BE6" w:rsidRDefault="00727F5F" w:rsidP="00C84907">
      <w:pPr>
        <w:pStyle w:val="ListParagraph"/>
        <w:numPr>
          <w:ilvl w:val="0"/>
          <w:numId w:val="21"/>
        </w:numPr>
        <w:ind w:left="142" w:hanging="426"/>
        <w:rPr>
          <w:rFonts w:asciiTheme="majorBidi" w:hAnsiTheme="majorBidi" w:cstheme="majorBidi"/>
          <w:lang w:bidi="fa-IR"/>
        </w:rPr>
      </w:pPr>
      <w:r w:rsidRPr="00E01BE6">
        <w:rPr>
          <w:rFonts w:asciiTheme="majorBidi" w:hAnsiTheme="majorBidi" w:cstheme="majorBidi"/>
          <w:lang w:bidi="fa-IR"/>
        </w:rPr>
        <w:t>https://www.iranicomos.org/wp-content/uploads/2020/03/2020-ICOMOS-18th_April-Sharedcultures_EN.pdf</w:t>
      </w:r>
      <w:r w:rsidR="00C84907" w:rsidRPr="00E01BE6">
        <w:rPr>
          <w:rFonts w:asciiTheme="majorBidi" w:hAnsiTheme="majorBidi" w:cstheme="majorBidi"/>
          <w:lang w:bidi="fa-IR"/>
        </w:rPr>
        <w:t>.</w:t>
      </w:r>
    </w:p>
    <w:p w:rsidR="00727F5F" w:rsidRPr="00E01BE6" w:rsidRDefault="00727F5F" w:rsidP="00C84907">
      <w:pPr>
        <w:pStyle w:val="ListParagraph"/>
        <w:numPr>
          <w:ilvl w:val="0"/>
          <w:numId w:val="21"/>
        </w:numPr>
        <w:ind w:left="142" w:hanging="426"/>
        <w:rPr>
          <w:rFonts w:asciiTheme="majorBidi" w:hAnsiTheme="majorBidi" w:cstheme="majorBidi"/>
          <w:rtl/>
          <w:lang w:bidi="fa-IR"/>
        </w:rPr>
      </w:pPr>
      <w:r w:rsidRPr="00E01BE6">
        <w:rPr>
          <w:rFonts w:asciiTheme="majorBidi" w:hAnsiTheme="majorBidi" w:cstheme="majorBidi"/>
          <w:lang w:bidi="fa-IR"/>
        </w:rPr>
        <w:t>https://www.icomos.org/fr/themes-dactualite/18-avril-journee-internationale-des-monuments-et-des-sites/90553-18-avril-futurs-divers</w:t>
      </w:r>
      <w:r w:rsidR="00C84907" w:rsidRPr="00E01BE6">
        <w:rPr>
          <w:rFonts w:asciiTheme="majorBidi" w:hAnsiTheme="majorBidi" w:cstheme="majorBidi"/>
          <w:lang w:bidi="fa-IR"/>
        </w:rPr>
        <w:t>.</w:t>
      </w:r>
    </w:p>
    <w:sectPr w:rsidR="00727F5F" w:rsidRPr="00E01BE6" w:rsidSect="00C84907">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3C7" w:rsidRDefault="00FC63C7" w:rsidP="00104633">
      <w:pPr>
        <w:spacing w:after="0" w:line="240" w:lineRule="auto"/>
      </w:pPr>
      <w:r>
        <w:separator/>
      </w:r>
    </w:p>
  </w:endnote>
  <w:endnote w:type="continuationSeparator" w:id="0">
    <w:p w:rsidR="00FC63C7" w:rsidRDefault="00FC63C7" w:rsidP="00104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02A9B6F4-94AE-47F9-8284-4CD3FD292D82}"/>
    <w:embedBold r:id="rId2" w:fontKey="{0BBF4FD3-532A-4AA0-BC5B-C7B27C083393}"/>
    <w:embedItalic r:id="rId3" w:fontKey="{A7F7CF1A-DD9C-472C-A56F-77B741044572}"/>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embedRegular r:id="rId4" w:fontKey="{67B9CA7B-15E3-48D1-B853-232002EF6C44}"/>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34088EAA-9F2C-476A-9108-45A23EE4FE26}"/>
  </w:font>
  <w:font w:name="B Nazanin">
    <w:panose1 w:val="00000400000000000000"/>
    <w:charset w:val="B2"/>
    <w:family w:val="auto"/>
    <w:pitch w:val="variable"/>
    <w:sig w:usb0="00002001" w:usb1="80000000" w:usb2="00000008" w:usb3="00000000" w:csb0="00000040" w:csb1="00000000"/>
    <w:embedRegular r:id="rId6" w:fontKey="{772EB708-0C95-4F4C-AB11-7EF27CEDE6DE}"/>
  </w:font>
  <w:font w:name="Calibri Light">
    <w:panose1 w:val="020F0302020204030204"/>
    <w:charset w:val="00"/>
    <w:family w:val="swiss"/>
    <w:pitch w:val="variable"/>
    <w:sig w:usb0="A00002EF" w:usb1="4000207B" w:usb2="00000000" w:usb3="00000000" w:csb0="0000019F" w:csb1="00000000"/>
    <w:embedRegular r:id="rId7" w:fontKey="{199CEB84-BF12-4C49-8E45-A4DDE3F4C9A2}"/>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3C7" w:rsidRDefault="00FC63C7" w:rsidP="00104633">
      <w:pPr>
        <w:spacing w:after="0" w:line="240" w:lineRule="auto"/>
      </w:pPr>
      <w:r>
        <w:separator/>
      </w:r>
    </w:p>
  </w:footnote>
  <w:footnote w:type="continuationSeparator" w:id="0">
    <w:p w:rsidR="00FC63C7" w:rsidRDefault="00FC63C7" w:rsidP="00104633">
      <w:pPr>
        <w:spacing w:after="0" w:line="240" w:lineRule="auto"/>
      </w:pPr>
      <w:r>
        <w:continuationSeparator/>
      </w:r>
    </w:p>
  </w:footnote>
  <w:footnote w:id="1">
    <w:p w:rsidR="00FA081F" w:rsidRPr="00E01BE6" w:rsidRDefault="00FA081F" w:rsidP="00FA081F">
      <w:pPr>
        <w:jc w:val="both"/>
        <w:rPr>
          <w:rtl/>
        </w:rPr>
      </w:pPr>
      <w:r w:rsidRPr="00E01BE6">
        <w:rPr>
          <w:rStyle w:val="FootnoteReference"/>
        </w:rPr>
        <w:footnoteRef/>
      </w:r>
      <w:r w:rsidRPr="00E01BE6">
        <w:t xml:space="preserve"> </w:t>
      </w:r>
      <w:r w:rsidRPr="00E01BE6">
        <w:rPr>
          <w:rFonts w:hint="cs"/>
          <w:rtl/>
          <w:lang w:bidi="fa-IR"/>
        </w:rPr>
        <w:t>-</w:t>
      </w:r>
      <w:r w:rsidRPr="00E01BE6">
        <w:t xml:space="preserve"> </w:t>
      </w:r>
      <w:r w:rsidRPr="00E01BE6">
        <w:rPr>
          <w:rFonts w:asciiTheme="majorBidi" w:hAnsiTheme="majorBidi" w:cstheme="majorBidi"/>
          <w:sz w:val="18"/>
          <w:szCs w:val="18"/>
        </w:rPr>
        <w:t>The term ‘heritage values’ refers to the meanings and values that individuals or groups of people bestow on heritage (including collections, buildings, archaeological sites, landscapes and intangible expressions of culture, such as traditions). These values have been a key factor in the legitimation of heritage protection and management, although the understanding of what they are has varied over time and there are nuances between one country and another (</w:t>
      </w:r>
      <w:proofErr w:type="spellStart"/>
      <w:r w:rsidRPr="00E01BE6">
        <w:rPr>
          <w:rFonts w:asciiTheme="majorBidi" w:hAnsiTheme="majorBidi" w:cstheme="majorBidi"/>
          <w:sz w:val="18"/>
          <w:szCs w:val="18"/>
        </w:rPr>
        <w:t>Díaz</w:t>
      </w:r>
      <w:proofErr w:type="spellEnd"/>
      <w:r w:rsidRPr="00E01BE6">
        <w:rPr>
          <w:rFonts w:asciiTheme="majorBidi" w:hAnsiTheme="majorBidi" w:cstheme="majorBidi"/>
          <w:sz w:val="18"/>
          <w:szCs w:val="18"/>
        </w:rPr>
        <w:t>-Andreu, 2017: 2)</w:t>
      </w:r>
      <w:r w:rsidRPr="00E01BE6">
        <w:rPr>
          <w:rFonts w:asciiTheme="majorBidi" w:hAnsiTheme="majorBidi" w:cstheme="majorBidi" w:hint="cs"/>
          <w:sz w:val="18"/>
          <w:szCs w:val="18"/>
          <w:rtl/>
        </w:rPr>
        <w:t>.</w:t>
      </w:r>
    </w:p>
    <w:p w:rsidR="00FA081F" w:rsidRDefault="00FA081F">
      <w:pPr>
        <w:pStyle w:val="FootnoteText"/>
        <w:rPr>
          <w:rtl/>
          <w:lang w:bidi="fa-IR"/>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7A3F"/>
    <w:multiLevelType w:val="hybridMultilevel"/>
    <w:tmpl w:val="0F605BAC"/>
    <w:lvl w:ilvl="0" w:tplc="69405322">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15:restartNumberingAfterBreak="0">
    <w:nsid w:val="09E70DEA"/>
    <w:multiLevelType w:val="hybridMultilevel"/>
    <w:tmpl w:val="EBBE96EE"/>
    <w:lvl w:ilvl="0" w:tplc="04090001">
      <w:start w:val="1"/>
      <w:numFmt w:val="bullet"/>
      <w:lvlText w:val=""/>
      <w:lvlJc w:val="left"/>
      <w:pPr>
        <w:ind w:left="720" w:hanging="360"/>
      </w:pPr>
      <w:rPr>
        <w:rFonts w:ascii="Symbol" w:hAnsi="Symbol" w:hint="default"/>
      </w:rPr>
    </w:lvl>
    <w:lvl w:ilvl="1" w:tplc="D002586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03C68"/>
    <w:multiLevelType w:val="hybridMultilevel"/>
    <w:tmpl w:val="65E2F2A8"/>
    <w:lvl w:ilvl="0" w:tplc="DD84A36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372FDD"/>
    <w:multiLevelType w:val="hybridMultilevel"/>
    <w:tmpl w:val="41A8192A"/>
    <w:lvl w:ilvl="0" w:tplc="DD84A3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721FD"/>
    <w:multiLevelType w:val="hybridMultilevel"/>
    <w:tmpl w:val="5874C0FA"/>
    <w:lvl w:ilvl="0" w:tplc="EB4E8FF0">
      <w:numFmt w:val="bullet"/>
      <w:lvlText w:val="•"/>
      <w:lvlJc w:val="left"/>
      <w:pPr>
        <w:ind w:left="256" w:hanging="360"/>
      </w:pPr>
      <w:rPr>
        <w:rFonts w:ascii="Calibri" w:eastAsiaTheme="minorHAnsi" w:hAnsi="Calibri" w:cs="B Zar" w:hint="default"/>
      </w:rPr>
    </w:lvl>
    <w:lvl w:ilvl="1" w:tplc="04090003" w:tentative="1">
      <w:start w:val="1"/>
      <w:numFmt w:val="bullet"/>
      <w:lvlText w:val="o"/>
      <w:lvlJc w:val="left"/>
      <w:pPr>
        <w:ind w:left="976" w:hanging="360"/>
      </w:pPr>
      <w:rPr>
        <w:rFonts w:ascii="Courier New" w:hAnsi="Courier New" w:cs="Courier New" w:hint="default"/>
      </w:rPr>
    </w:lvl>
    <w:lvl w:ilvl="2" w:tplc="04090005" w:tentative="1">
      <w:start w:val="1"/>
      <w:numFmt w:val="bullet"/>
      <w:lvlText w:val=""/>
      <w:lvlJc w:val="left"/>
      <w:pPr>
        <w:ind w:left="1696" w:hanging="360"/>
      </w:pPr>
      <w:rPr>
        <w:rFonts w:ascii="Wingdings" w:hAnsi="Wingdings" w:hint="default"/>
      </w:rPr>
    </w:lvl>
    <w:lvl w:ilvl="3" w:tplc="04090001" w:tentative="1">
      <w:start w:val="1"/>
      <w:numFmt w:val="bullet"/>
      <w:lvlText w:val=""/>
      <w:lvlJc w:val="left"/>
      <w:pPr>
        <w:ind w:left="2416" w:hanging="360"/>
      </w:pPr>
      <w:rPr>
        <w:rFonts w:ascii="Symbol" w:hAnsi="Symbol" w:hint="default"/>
      </w:rPr>
    </w:lvl>
    <w:lvl w:ilvl="4" w:tplc="04090003" w:tentative="1">
      <w:start w:val="1"/>
      <w:numFmt w:val="bullet"/>
      <w:lvlText w:val="o"/>
      <w:lvlJc w:val="left"/>
      <w:pPr>
        <w:ind w:left="3136" w:hanging="360"/>
      </w:pPr>
      <w:rPr>
        <w:rFonts w:ascii="Courier New" w:hAnsi="Courier New" w:cs="Courier New" w:hint="default"/>
      </w:rPr>
    </w:lvl>
    <w:lvl w:ilvl="5" w:tplc="04090005" w:tentative="1">
      <w:start w:val="1"/>
      <w:numFmt w:val="bullet"/>
      <w:lvlText w:val=""/>
      <w:lvlJc w:val="left"/>
      <w:pPr>
        <w:ind w:left="3856" w:hanging="360"/>
      </w:pPr>
      <w:rPr>
        <w:rFonts w:ascii="Wingdings" w:hAnsi="Wingdings" w:hint="default"/>
      </w:rPr>
    </w:lvl>
    <w:lvl w:ilvl="6" w:tplc="04090001" w:tentative="1">
      <w:start w:val="1"/>
      <w:numFmt w:val="bullet"/>
      <w:lvlText w:val=""/>
      <w:lvlJc w:val="left"/>
      <w:pPr>
        <w:ind w:left="4576" w:hanging="360"/>
      </w:pPr>
      <w:rPr>
        <w:rFonts w:ascii="Symbol" w:hAnsi="Symbol" w:hint="default"/>
      </w:rPr>
    </w:lvl>
    <w:lvl w:ilvl="7" w:tplc="04090003" w:tentative="1">
      <w:start w:val="1"/>
      <w:numFmt w:val="bullet"/>
      <w:lvlText w:val="o"/>
      <w:lvlJc w:val="left"/>
      <w:pPr>
        <w:ind w:left="5296" w:hanging="360"/>
      </w:pPr>
      <w:rPr>
        <w:rFonts w:ascii="Courier New" w:hAnsi="Courier New" w:cs="Courier New" w:hint="default"/>
      </w:rPr>
    </w:lvl>
    <w:lvl w:ilvl="8" w:tplc="04090005" w:tentative="1">
      <w:start w:val="1"/>
      <w:numFmt w:val="bullet"/>
      <w:lvlText w:val=""/>
      <w:lvlJc w:val="left"/>
      <w:pPr>
        <w:ind w:left="6016" w:hanging="360"/>
      </w:pPr>
      <w:rPr>
        <w:rFonts w:ascii="Wingdings" w:hAnsi="Wingdings" w:hint="default"/>
      </w:rPr>
    </w:lvl>
  </w:abstractNum>
  <w:abstractNum w:abstractNumId="5" w15:restartNumberingAfterBreak="0">
    <w:nsid w:val="1FAA78C8"/>
    <w:multiLevelType w:val="hybridMultilevel"/>
    <w:tmpl w:val="AA864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7466F"/>
    <w:multiLevelType w:val="hybridMultilevel"/>
    <w:tmpl w:val="BDFE3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17D12"/>
    <w:multiLevelType w:val="hybridMultilevel"/>
    <w:tmpl w:val="F7066694"/>
    <w:lvl w:ilvl="0" w:tplc="8B8013DE">
      <w:numFmt w:val="bullet"/>
      <w:lvlText w:val="•"/>
      <w:lvlJc w:val="left"/>
      <w:pPr>
        <w:ind w:left="152" w:hanging="360"/>
      </w:pPr>
      <w:rPr>
        <w:rFonts w:ascii="Times New Roman" w:eastAsiaTheme="minorHAnsi" w:hAnsi="Times New Roman" w:cs="Times New Roman" w:hint="default"/>
      </w:rPr>
    </w:lvl>
    <w:lvl w:ilvl="1" w:tplc="04090003" w:tentative="1">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8" w15:restartNumberingAfterBreak="0">
    <w:nsid w:val="2C7A6FD6"/>
    <w:multiLevelType w:val="hybridMultilevel"/>
    <w:tmpl w:val="73B66DD0"/>
    <w:lvl w:ilvl="0" w:tplc="69405322">
      <w:numFmt w:val="bullet"/>
      <w:lvlText w:val="•"/>
      <w:lvlJc w:val="left"/>
      <w:pPr>
        <w:ind w:left="3905" w:hanging="360"/>
      </w:pPr>
      <w:rPr>
        <w:rFonts w:ascii="Times New Roman" w:eastAsiaTheme="minorHAnsi"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9" w15:restartNumberingAfterBreak="0">
    <w:nsid w:val="2DE27EE1"/>
    <w:multiLevelType w:val="hybridMultilevel"/>
    <w:tmpl w:val="7F1CC2AE"/>
    <w:lvl w:ilvl="0" w:tplc="8B8013DE">
      <w:numFmt w:val="bullet"/>
      <w:lvlText w:val="•"/>
      <w:lvlJc w:val="left"/>
      <w:pPr>
        <w:ind w:left="152" w:hanging="360"/>
      </w:pPr>
      <w:rPr>
        <w:rFonts w:ascii="Times New Roman" w:eastAsiaTheme="minorHAnsi" w:hAnsi="Times New Roman" w:cs="Times New Roman" w:hint="default"/>
      </w:rPr>
    </w:lvl>
    <w:lvl w:ilvl="1" w:tplc="04090003" w:tentative="1">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10" w15:restartNumberingAfterBreak="0">
    <w:nsid w:val="3FBD6B09"/>
    <w:multiLevelType w:val="hybridMultilevel"/>
    <w:tmpl w:val="30406FF8"/>
    <w:lvl w:ilvl="0" w:tplc="ABB82F44">
      <w:numFmt w:val="bullet"/>
      <w:lvlText w:val="•"/>
      <w:lvlJc w:val="left"/>
      <w:pPr>
        <w:ind w:left="152" w:hanging="360"/>
      </w:pPr>
      <w:rPr>
        <w:rFonts w:ascii="Times New Roman" w:eastAsiaTheme="minorHAnsi" w:hAnsi="Times New Roman" w:cs="Times New Roman" w:hint="default"/>
      </w:rPr>
    </w:lvl>
    <w:lvl w:ilvl="1" w:tplc="04090003" w:tentative="1">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11" w15:restartNumberingAfterBreak="0">
    <w:nsid w:val="45A05588"/>
    <w:multiLevelType w:val="multilevel"/>
    <w:tmpl w:val="0D4C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F91CA3"/>
    <w:multiLevelType w:val="hybridMultilevel"/>
    <w:tmpl w:val="EDBAAFC4"/>
    <w:lvl w:ilvl="0" w:tplc="0D3296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C66976"/>
    <w:multiLevelType w:val="hybridMultilevel"/>
    <w:tmpl w:val="42422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E11C0A"/>
    <w:multiLevelType w:val="hybridMultilevel"/>
    <w:tmpl w:val="DEF85DD2"/>
    <w:lvl w:ilvl="0" w:tplc="9C04CD0C">
      <w:numFmt w:val="bullet"/>
      <w:lvlText w:val="•"/>
      <w:lvlJc w:val="left"/>
      <w:pPr>
        <w:ind w:left="256" w:hanging="360"/>
      </w:pPr>
      <w:rPr>
        <w:rFonts w:ascii="Calibri" w:eastAsiaTheme="minorHAnsi" w:hAnsi="Calibri" w:cs="B Zar" w:hint="default"/>
      </w:rPr>
    </w:lvl>
    <w:lvl w:ilvl="1" w:tplc="04090003" w:tentative="1">
      <w:start w:val="1"/>
      <w:numFmt w:val="bullet"/>
      <w:lvlText w:val="o"/>
      <w:lvlJc w:val="left"/>
      <w:pPr>
        <w:ind w:left="976" w:hanging="360"/>
      </w:pPr>
      <w:rPr>
        <w:rFonts w:ascii="Courier New" w:hAnsi="Courier New" w:cs="Courier New" w:hint="default"/>
      </w:rPr>
    </w:lvl>
    <w:lvl w:ilvl="2" w:tplc="04090005" w:tentative="1">
      <w:start w:val="1"/>
      <w:numFmt w:val="bullet"/>
      <w:lvlText w:val=""/>
      <w:lvlJc w:val="left"/>
      <w:pPr>
        <w:ind w:left="1696" w:hanging="360"/>
      </w:pPr>
      <w:rPr>
        <w:rFonts w:ascii="Wingdings" w:hAnsi="Wingdings" w:hint="default"/>
      </w:rPr>
    </w:lvl>
    <w:lvl w:ilvl="3" w:tplc="04090001" w:tentative="1">
      <w:start w:val="1"/>
      <w:numFmt w:val="bullet"/>
      <w:lvlText w:val=""/>
      <w:lvlJc w:val="left"/>
      <w:pPr>
        <w:ind w:left="2416" w:hanging="360"/>
      </w:pPr>
      <w:rPr>
        <w:rFonts w:ascii="Symbol" w:hAnsi="Symbol" w:hint="default"/>
      </w:rPr>
    </w:lvl>
    <w:lvl w:ilvl="4" w:tplc="04090003" w:tentative="1">
      <w:start w:val="1"/>
      <w:numFmt w:val="bullet"/>
      <w:lvlText w:val="o"/>
      <w:lvlJc w:val="left"/>
      <w:pPr>
        <w:ind w:left="3136" w:hanging="360"/>
      </w:pPr>
      <w:rPr>
        <w:rFonts w:ascii="Courier New" w:hAnsi="Courier New" w:cs="Courier New" w:hint="default"/>
      </w:rPr>
    </w:lvl>
    <w:lvl w:ilvl="5" w:tplc="04090005" w:tentative="1">
      <w:start w:val="1"/>
      <w:numFmt w:val="bullet"/>
      <w:lvlText w:val=""/>
      <w:lvlJc w:val="left"/>
      <w:pPr>
        <w:ind w:left="3856" w:hanging="360"/>
      </w:pPr>
      <w:rPr>
        <w:rFonts w:ascii="Wingdings" w:hAnsi="Wingdings" w:hint="default"/>
      </w:rPr>
    </w:lvl>
    <w:lvl w:ilvl="6" w:tplc="04090001" w:tentative="1">
      <w:start w:val="1"/>
      <w:numFmt w:val="bullet"/>
      <w:lvlText w:val=""/>
      <w:lvlJc w:val="left"/>
      <w:pPr>
        <w:ind w:left="4576" w:hanging="360"/>
      </w:pPr>
      <w:rPr>
        <w:rFonts w:ascii="Symbol" w:hAnsi="Symbol" w:hint="default"/>
      </w:rPr>
    </w:lvl>
    <w:lvl w:ilvl="7" w:tplc="04090003" w:tentative="1">
      <w:start w:val="1"/>
      <w:numFmt w:val="bullet"/>
      <w:lvlText w:val="o"/>
      <w:lvlJc w:val="left"/>
      <w:pPr>
        <w:ind w:left="5296" w:hanging="360"/>
      </w:pPr>
      <w:rPr>
        <w:rFonts w:ascii="Courier New" w:hAnsi="Courier New" w:cs="Courier New" w:hint="default"/>
      </w:rPr>
    </w:lvl>
    <w:lvl w:ilvl="8" w:tplc="04090005" w:tentative="1">
      <w:start w:val="1"/>
      <w:numFmt w:val="bullet"/>
      <w:lvlText w:val=""/>
      <w:lvlJc w:val="left"/>
      <w:pPr>
        <w:ind w:left="6016" w:hanging="360"/>
      </w:pPr>
      <w:rPr>
        <w:rFonts w:ascii="Wingdings" w:hAnsi="Wingdings" w:hint="default"/>
      </w:rPr>
    </w:lvl>
  </w:abstractNum>
  <w:abstractNum w:abstractNumId="15" w15:restartNumberingAfterBreak="0">
    <w:nsid w:val="4D4478A6"/>
    <w:multiLevelType w:val="hybridMultilevel"/>
    <w:tmpl w:val="6F38314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F775CB4"/>
    <w:multiLevelType w:val="hybridMultilevel"/>
    <w:tmpl w:val="39BA13C6"/>
    <w:lvl w:ilvl="0" w:tplc="0E6EFD40">
      <w:numFmt w:val="bullet"/>
      <w:lvlText w:val="•"/>
      <w:lvlJc w:val="left"/>
      <w:pPr>
        <w:ind w:left="616" w:hanging="360"/>
      </w:pPr>
      <w:rPr>
        <w:rFonts w:ascii="Times New Roman" w:eastAsiaTheme="minorHAnsi" w:hAnsi="Times New Roman" w:cs="Times New Roman" w:hint="default"/>
        <w:sz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3C3072"/>
    <w:multiLevelType w:val="hybridMultilevel"/>
    <w:tmpl w:val="86E0AA0E"/>
    <w:lvl w:ilvl="0" w:tplc="0409000F">
      <w:start w:val="1"/>
      <w:numFmt w:val="decimal"/>
      <w:lvlText w:val="%1."/>
      <w:lvlJc w:val="left"/>
      <w:pPr>
        <w:ind w:left="286" w:hanging="615"/>
      </w:pPr>
      <w:rPr>
        <w:rFonts w:hint="default"/>
      </w:rPr>
    </w:lvl>
    <w:lvl w:ilvl="1" w:tplc="04090019" w:tentative="1">
      <w:start w:val="1"/>
      <w:numFmt w:val="lowerLetter"/>
      <w:lvlText w:val="%2."/>
      <w:lvlJc w:val="left"/>
      <w:pPr>
        <w:ind w:left="751" w:hanging="360"/>
      </w:pPr>
    </w:lvl>
    <w:lvl w:ilvl="2" w:tplc="0409001B" w:tentative="1">
      <w:start w:val="1"/>
      <w:numFmt w:val="lowerRoman"/>
      <w:lvlText w:val="%3."/>
      <w:lvlJc w:val="right"/>
      <w:pPr>
        <w:ind w:left="1471" w:hanging="180"/>
      </w:pPr>
    </w:lvl>
    <w:lvl w:ilvl="3" w:tplc="0409000F" w:tentative="1">
      <w:start w:val="1"/>
      <w:numFmt w:val="decimal"/>
      <w:lvlText w:val="%4."/>
      <w:lvlJc w:val="left"/>
      <w:pPr>
        <w:ind w:left="2191" w:hanging="360"/>
      </w:pPr>
    </w:lvl>
    <w:lvl w:ilvl="4" w:tplc="04090019" w:tentative="1">
      <w:start w:val="1"/>
      <w:numFmt w:val="lowerLetter"/>
      <w:lvlText w:val="%5."/>
      <w:lvlJc w:val="left"/>
      <w:pPr>
        <w:ind w:left="2911" w:hanging="360"/>
      </w:pPr>
    </w:lvl>
    <w:lvl w:ilvl="5" w:tplc="0409001B" w:tentative="1">
      <w:start w:val="1"/>
      <w:numFmt w:val="lowerRoman"/>
      <w:lvlText w:val="%6."/>
      <w:lvlJc w:val="right"/>
      <w:pPr>
        <w:ind w:left="3631" w:hanging="180"/>
      </w:pPr>
    </w:lvl>
    <w:lvl w:ilvl="6" w:tplc="0409000F" w:tentative="1">
      <w:start w:val="1"/>
      <w:numFmt w:val="decimal"/>
      <w:lvlText w:val="%7."/>
      <w:lvlJc w:val="left"/>
      <w:pPr>
        <w:ind w:left="4351" w:hanging="360"/>
      </w:pPr>
    </w:lvl>
    <w:lvl w:ilvl="7" w:tplc="04090019" w:tentative="1">
      <w:start w:val="1"/>
      <w:numFmt w:val="lowerLetter"/>
      <w:lvlText w:val="%8."/>
      <w:lvlJc w:val="left"/>
      <w:pPr>
        <w:ind w:left="5071" w:hanging="360"/>
      </w:pPr>
    </w:lvl>
    <w:lvl w:ilvl="8" w:tplc="0409001B" w:tentative="1">
      <w:start w:val="1"/>
      <w:numFmt w:val="lowerRoman"/>
      <w:lvlText w:val="%9."/>
      <w:lvlJc w:val="right"/>
      <w:pPr>
        <w:ind w:left="5791" w:hanging="180"/>
      </w:pPr>
    </w:lvl>
  </w:abstractNum>
  <w:abstractNum w:abstractNumId="18" w15:restartNumberingAfterBreak="0">
    <w:nsid w:val="547F5AD5"/>
    <w:multiLevelType w:val="hybridMultilevel"/>
    <w:tmpl w:val="C43CE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2D3708"/>
    <w:multiLevelType w:val="hybridMultilevel"/>
    <w:tmpl w:val="F33861D6"/>
    <w:lvl w:ilvl="0" w:tplc="DD84A3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DE4CCD"/>
    <w:multiLevelType w:val="hybridMultilevel"/>
    <w:tmpl w:val="B748F76C"/>
    <w:lvl w:ilvl="0" w:tplc="ABB82F44">
      <w:numFmt w:val="bullet"/>
      <w:lvlText w:val="•"/>
      <w:lvlJc w:val="left"/>
      <w:pPr>
        <w:ind w:left="256" w:hanging="360"/>
      </w:pPr>
      <w:rPr>
        <w:rFonts w:ascii="Times New Roman" w:eastAsiaTheme="minorHAnsi" w:hAnsi="Times New Roman" w:cs="Times New Roman" w:hint="default"/>
      </w:rPr>
    </w:lvl>
    <w:lvl w:ilvl="1" w:tplc="04090003" w:tentative="1">
      <w:start w:val="1"/>
      <w:numFmt w:val="bullet"/>
      <w:lvlText w:val="o"/>
      <w:lvlJc w:val="left"/>
      <w:pPr>
        <w:ind w:left="976" w:hanging="360"/>
      </w:pPr>
      <w:rPr>
        <w:rFonts w:ascii="Courier New" w:hAnsi="Courier New" w:cs="Courier New" w:hint="default"/>
      </w:rPr>
    </w:lvl>
    <w:lvl w:ilvl="2" w:tplc="04090005" w:tentative="1">
      <w:start w:val="1"/>
      <w:numFmt w:val="bullet"/>
      <w:lvlText w:val=""/>
      <w:lvlJc w:val="left"/>
      <w:pPr>
        <w:ind w:left="1696" w:hanging="360"/>
      </w:pPr>
      <w:rPr>
        <w:rFonts w:ascii="Wingdings" w:hAnsi="Wingdings" w:hint="default"/>
      </w:rPr>
    </w:lvl>
    <w:lvl w:ilvl="3" w:tplc="04090001" w:tentative="1">
      <w:start w:val="1"/>
      <w:numFmt w:val="bullet"/>
      <w:lvlText w:val=""/>
      <w:lvlJc w:val="left"/>
      <w:pPr>
        <w:ind w:left="2416" w:hanging="360"/>
      </w:pPr>
      <w:rPr>
        <w:rFonts w:ascii="Symbol" w:hAnsi="Symbol" w:hint="default"/>
      </w:rPr>
    </w:lvl>
    <w:lvl w:ilvl="4" w:tplc="04090003" w:tentative="1">
      <w:start w:val="1"/>
      <w:numFmt w:val="bullet"/>
      <w:lvlText w:val="o"/>
      <w:lvlJc w:val="left"/>
      <w:pPr>
        <w:ind w:left="3136" w:hanging="360"/>
      </w:pPr>
      <w:rPr>
        <w:rFonts w:ascii="Courier New" w:hAnsi="Courier New" w:cs="Courier New" w:hint="default"/>
      </w:rPr>
    </w:lvl>
    <w:lvl w:ilvl="5" w:tplc="04090005" w:tentative="1">
      <w:start w:val="1"/>
      <w:numFmt w:val="bullet"/>
      <w:lvlText w:val=""/>
      <w:lvlJc w:val="left"/>
      <w:pPr>
        <w:ind w:left="3856" w:hanging="360"/>
      </w:pPr>
      <w:rPr>
        <w:rFonts w:ascii="Wingdings" w:hAnsi="Wingdings" w:hint="default"/>
      </w:rPr>
    </w:lvl>
    <w:lvl w:ilvl="6" w:tplc="04090001" w:tentative="1">
      <w:start w:val="1"/>
      <w:numFmt w:val="bullet"/>
      <w:lvlText w:val=""/>
      <w:lvlJc w:val="left"/>
      <w:pPr>
        <w:ind w:left="4576" w:hanging="360"/>
      </w:pPr>
      <w:rPr>
        <w:rFonts w:ascii="Symbol" w:hAnsi="Symbol" w:hint="default"/>
      </w:rPr>
    </w:lvl>
    <w:lvl w:ilvl="7" w:tplc="04090003" w:tentative="1">
      <w:start w:val="1"/>
      <w:numFmt w:val="bullet"/>
      <w:lvlText w:val="o"/>
      <w:lvlJc w:val="left"/>
      <w:pPr>
        <w:ind w:left="5296" w:hanging="360"/>
      </w:pPr>
      <w:rPr>
        <w:rFonts w:ascii="Courier New" w:hAnsi="Courier New" w:cs="Courier New" w:hint="default"/>
      </w:rPr>
    </w:lvl>
    <w:lvl w:ilvl="8" w:tplc="04090005" w:tentative="1">
      <w:start w:val="1"/>
      <w:numFmt w:val="bullet"/>
      <w:lvlText w:val=""/>
      <w:lvlJc w:val="left"/>
      <w:pPr>
        <w:ind w:left="6016" w:hanging="360"/>
      </w:pPr>
      <w:rPr>
        <w:rFonts w:ascii="Wingdings" w:hAnsi="Wingdings" w:hint="default"/>
      </w:rPr>
    </w:lvl>
  </w:abstractNum>
  <w:abstractNum w:abstractNumId="21" w15:restartNumberingAfterBreak="0">
    <w:nsid w:val="673A5D2A"/>
    <w:multiLevelType w:val="hybridMultilevel"/>
    <w:tmpl w:val="9B3E0B84"/>
    <w:lvl w:ilvl="0" w:tplc="0E6EFD40">
      <w:numFmt w:val="bullet"/>
      <w:lvlText w:val="•"/>
      <w:lvlJc w:val="left"/>
      <w:pPr>
        <w:ind w:left="48" w:hanging="360"/>
      </w:pPr>
      <w:rPr>
        <w:rFonts w:ascii="Times New Roman" w:eastAsiaTheme="minorHAnsi" w:hAnsi="Times New Roman" w:cs="Times New Roman" w:hint="default"/>
        <w:sz w:val="14"/>
      </w:rPr>
    </w:lvl>
    <w:lvl w:ilvl="1" w:tplc="04090003" w:tentative="1">
      <w:start w:val="1"/>
      <w:numFmt w:val="bullet"/>
      <w:lvlText w:val="o"/>
      <w:lvlJc w:val="left"/>
      <w:pPr>
        <w:ind w:left="1232" w:hanging="360"/>
      </w:pPr>
      <w:rPr>
        <w:rFonts w:ascii="Courier New" w:hAnsi="Courier New" w:cs="Courier New" w:hint="default"/>
      </w:rPr>
    </w:lvl>
    <w:lvl w:ilvl="2" w:tplc="04090005" w:tentative="1">
      <w:start w:val="1"/>
      <w:numFmt w:val="bullet"/>
      <w:lvlText w:val=""/>
      <w:lvlJc w:val="left"/>
      <w:pPr>
        <w:ind w:left="1952" w:hanging="360"/>
      </w:pPr>
      <w:rPr>
        <w:rFonts w:ascii="Wingdings" w:hAnsi="Wingdings" w:hint="default"/>
      </w:rPr>
    </w:lvl>
    <w:lvl w:ilvl="3" w:tplc="04090001" w:tentative="1">
      <w:start w:val="1"/>
      <w:numFmt w:val="bullet"/>
      <w:lvlText w:val=""/>
      <w:lvlJc w:val="left"/>
      <w:pPr>
        <w:ind w:left="2672" w:hanging="360"/>
      </w:pPr>
      <w:rPr>
        <w:rFonts w:ascii="Symbol" w:hAnsi="Symbol" w:hint="default"/>
      </w:rPr>
    </w:lvl>
    <w:lvl w:ilvl="4" w:tplc="04090003" w:tentative="1">
      <w:start w:val="1"/>
      <w:numFmt w:val="bullet"/>
      <w:lvlText w:val="o"/>
      <w:lvlJc w:val="left"/>
      <w:pPr>
        <w:ind w:left="3392" w:hanging="360"/>
      </w:pPr>
      <w:rPr>
        <w:rFonts w:ascii="Courier New" w:hAnsi="Courier New" w:cs="Courier New" w:hint="default"/>
      </w:rPr>
    </w:lvl>
    <w:lvl w:ilvl="5" w:tplc="04090005" w:tentative="1">
      <w:start w:val="1"/>
      <w:numFmt w:val="bullet"/>
      <w:lvlText w:val=""/>
      <w:lvlJc w:val="left"/>
      <w:pPr>
        <w:ind w:left="4112" w:hanging="360"/>
      </w:pPr>
      <w:rPr>
        <w:rFonts w:ascii="Wingdings" w:hAnsi="Wingdings" w:hint="default"/>
      </w:rPr>
    </w:lvl>
    <w:lvl w:ilvl="6" w:tplc="04090001" w:tentative="1">
      <w:start w:val="1"/>
      <w:numFmt w:val="bullet"/>
      <w:lvlText w:val=""/>
      <w:lvlJc w:val="left"/>
      <w:pPr>
        <w:ind w:left="4832" w:hanging="360"/>
      </w:pPr>
      <w:rPr>
        <w:rFonts w:ascii="Symbol" w:hAnsi="Symbol" w:hint="default"/>
      </w:rPr>
    </w:lvl>
    <w:lvl w:ilvl="7" w:tplc="04090003" w:tentative="1">
      <w:start w:val="1"/>
      <w:numFmt w:val="bullet"/>
      <w:lvlText w:val="o"/>
      <w:lvlJc w:val="left"/>
      <w:pPr>
        <w:ind w:left="5552" w:hanging="360"/>
      </w:pPr>
      <w:rPr>
        <w:rFonts w:ascii="Courier New" w:hAnsi="Courier New" w:cs="Courier New" w:hint="default"/>
      </w:rPr>
    </w:lvl>
    <w:lvl w:ilvl="8" w:tplc="04090005" w:tentative="1">
      <w:start w:val="1"/>
      <w:numFmt w:val="bullet"/>
      <w:lvlText w:val=""/>
      <w:lvlJc w:val="left"/>
      <w:pPr>
        <w:ind w:left="6272" w:hanging="360"/>
      </w:pPr>
      <w:rPr>
        <w:rFonts w:ascii="Wingdings" w:hAnsi="Wingdings" w:hint="default"/>
      </w:rPr>
    </w:lvl>
  </w:abstractNum>
  <w:abstractNum w:abstractNumId="22" w15:restartNumberingAfterBreak="0">
    <w:nsid w:val="78AD62BE"/>
    <w:multiLevelType w:val="hybridMultilevel"/>
    <w:tmpl w:val="7BF84F2E"/>
    <w:lvl w:ilvl="0" w:tplc="EB4E8FF0">
      <w:numFmt w:val="bullet"/>
      <w:lvlText w:val="•"/>
      <w:lvlJc w:val="left"/>
      <w:pPr>
        <w:ind w:left="256" w:hanging="360"/>
      </w:pPr>
      <w:rPr>
        <w:rFonts w:ascii="Calibri" w:eastAsiaTheme="minorHAnsi" w:hAnsi="Calibri" w:cs="B Zar" w:hint="default"/>
      </w:rPr>
    </w:lvl>
    <w:lvl w:ilvl="1" w:tplc="04090003" w:tentative="1">
      <w:start w:val="1"/>
      <w:numFmt w:val="bullet"/>
      <w:lvlText w:val="o"/>
      <w:lvlJc w:val="left"/>
      <w:pPr>
        <w:ind w:left="976" w:hanging="360"/>
      </w:pPr>
      <w:rPr>
        <w:rFonts w:ascii="Courier New" w:hAnsi="Courier New" w:cs="Courier New" w:hint="default"/>
      </w:rPr>
    </w:lvl>
    <w:lvl w:ilvl="2" w:tplc="04090005" w:tentative="1">
      <w:start w:val="1"/>
      <w:numFmt w:val="bullet"/>
      <w:lvlText w:val=""/>
      <w:lvlJc w:val="left"/>
      <w:pPr>
        <w:ind w:left="1696" w:hanging="360"/>
      </w:pPr>
      <w:rPr>
        <w:rFonts w:ascii="Wingdings" w:hAnsi="Wingdings" w:hint="default"/>
      </w:rPr>
    </w:lvl>
    <w:lvl w:ilvl="3" w:tplc="04090001" w:tentative="1">
      <w:start w:val="1"/>
      <w:numFmt w:val="bullet"/>
      <w:lvlText w:val=""/>
      <w:lvlJc w:val="left"/>
      <w:pPr>
        <w:ind w:left="2416" w:hanging="360"/>
      </w:pPr>
      <w:rPr>
        <w:rFonts w:ascii="Symbol" w:hAnsi="Symbol" w:hint="default"/>
      </w:rPr>
    </w:lvl>
    <w:lvl w:ilvl="4" w:tplc="04090003" w:tentative="1">
      <w:start w:val="1"/>
      <w:numFmt w:val="bullet"/>
      <w:lvlText w:val="o"/>
      <w:lvlJc w:val="left"/>
      <w:pPr>
        <w:ind w:left="3136" w:hanging="360"/>
      </w:pPr>
      <w:rPr>
        <w:rFonts w:ascii="Courier New" w:hAnsi="Courier New" w:cs="Courier New" w:hint="default"/>
      </w:rPr>
    </w:lvl>
    <w:lvl w:ilvl="5" w:tplc="04090005" w:tentative="1">
      <w:start w:val="1"/>
      <w:numFmt w:val="bullet"/>
      <w:lvlText w:val=""/>
      <w:lvlJc w:val="left"/>
      <w:pPr>
        <w:ind w:left="3856" w:hanging="360"/>
      </w:pPr>
      <w:rPr>
        <w:rFonts w:ascii="Wingdings" w:hAnsi="Wingdings" w:hint="default"/>
      </w:rPr>
    </w:lvl>
    <w:lvl w:ilvl="6" w:tplc="04090001" w:tentative="1">
      <w:start w:val="1"/>
      <w:numFmt w:val="bullet"/>
      <w:lvlText w:val=""/>
      <w:lvlJc w:val="left"/>
      <w:pPr>
        <w:ind w:left="4576" w:hanging="360"/>
      </w:pPr>
      <w:rPr>
        <w:rFonts w:ascii="Symbol" w:hAnsi="Symbol" w:hint="default"/>
      </w:rPr>
    </w:lvl>
    <w:lvl w:ilvl="7" w:tplc="04090003" w:tentative="1">
      <w:start w:val="1"/>
      <w:numFmt w:val="bullet"/>
      <w:lvlText w:val="o"/>
      <w:lvlJc w:val="left"/>
      <w:pPr>
        <w:ind w:left="5296" w:hanging="360"/>
      </w:pPr>
      <w:rPr>
        <w:rFonts w:ascii="Courier New" w:hAnsi="Courier New" w:cs="Courier New" w:hint="default"/>
      </w:rPr>
    </w:lvl>
    <w:lvl w:ilvl="8" w:tplc="04090005" w:tentative="1">
      <w:start w:val="1"/>
      <w:numFmt w:val="bullet"/>
      <w:lvlText w:val=""/>
      <w:lvlJc w:val="left"/>
      <w:pPr>
        <w:ind w:left="6016" w:hanging="360"/>
      </w:pPr>
      <w:rPr>
        <w:rFonts w:ascii="Wingdings" w:hAnsi="Wingdings" w:hint="default"/>
      </w:rPr>
    </w:lvl>
  </w:abstractNum>
  <w:abstractNum w:abstractNumId="23" w15:restartNumberingAfterBreak="0">
    <w:nsid w:val="795E546F"/>
    <w:multiLevelType w:val="hybridMultilevel"/>
    <w:tmpl w:val="3CA626BC"/>
    <w:lvl w:ilvl="0" w:tplc="0E6EFD40">
      <w:numFmt w:val="bullet"/>
      <w:lvlText w:val="•"/>
      <w:lvlJc w:val="left"/>
      <w:pPr>
        <w:ind w:left="256" w:hanging="360"/>
      </w:pPr>
      <w:rPr>
        <w:rFonts w:ascii="Times New Roman" w:eastAsiaTheme="minorHAnsi" w:hAnsi="Times New Roman" w:cs="Times New Roman" w:hint="default"/>
        <w:sz w:val="14"/>
      </w:rPr>
    </w:lvl>
    <w:lvl w:ilvl="1" w:tplc="04090003" w:tentative="1">
      <w:start w:val="1"/>
      <w:numFmt w:val="bullet"/>
      <w:lvlText w:val="o"/>
      <w:lvlJc w:val="left"/>
      <w:pPr>
        <w:ind w:left="976" w:hanging="360"/>
      </w:pPr>
      <w:rPr>
        <w:rFonts w:ascii="Courier New" w:hAnsi="Courier New" w:cs="Courier New" w:hint="default"/>
      </w:rPr>
    </w:lvl>
    <w:lvl w:ilvl="2" w:tplc="04090005" w:tentative="1">
      <w:start w:val="1"/>
      <w:numFmt w:val="bullet"/>
      <w:lvlText w:val=""/>
      <w:lvlJc w:val="left"/>
      <w:pPr>
        <w:ind w:left="1696" w:hanging="360"/>
      </w:pPr>
      <w:rPr>
        <w:rFonts w:ascii="Wingdings" w:hAnsi="Wingdings" w:hint="default"/>
      </w:rPr>
    </w:lvl>
    <w:lvl w:ilvl="3" w:tplc="04090001" w:tentative="1">
      <w:start w:val="1"/>
      <w:numFmt w:val="bullet"/>
      <w:lvlText w:val=""/>
      <w:lvlJc w:val="left"/>
      <w:pPr>
        <w:ind w:left="2416" w:hanging="360"/>
      </w:pPr>
      <w:rPr>
        <w:rFonts w:ascii="Symbol" w:hAnsi="Symbol" w:hint="default"/>
      </w:rPr>
    </w:lvl>
    <w:lvl w:ilvl="4" w:tplc="04090003" w:tentative="1">
      <w:start w:val="1"/>
      <w:numFmt w:val="bullet"/>
      <w:lvlText w:val="o"/>
      <w:lvlJc w:val="left"/>
      <w:pPr>
        <w:ind w:left="3136" w:hanging="360"/>
      </w:pPr>
      <w:rPr>
        <w:rFonts w:ascii="Courier New" w:hAnsi="Courier New" w:cs="Courier New" w:hint="default"/>
      </w:rPr>
    </w:lvl>
    <w:lvl w:ilvl="5" w:tplc="04090005" w:tentative="1">
      <w:start w:val="1"/>
      <w:numFmt w:val="bullet"/>
      <w:lvlText w:val=""/>
      <w:lvlJc w:val="left"/>
      <w:pPr>
        <w:ind w:left="3856" w:hanging="360"/>
      </w:pPr>
      <w:rPr>
        <w:rFonts w:ascii="Wingdings" w:hAnsi="Wingdings" w:hint="default"/>
      </w:rPr>
    </w:lvl>
    <w:lvl w:ilvl="6" w:tplc="04090001" w:tentative="1">
      <w:start w:val="1"/>
      <w:numFmt w:val="bullet"/>
      <w:lvlText w:val=""/>
      <w:lvlJc w:val="left"/>
      <w:pPr>
        <w:ind w:left="4576" w:hanging="360"/>
      </w:pPr>
      <w:rPr>
        <w:rFonts w:ascii="Symbol" w:hAnsi="Symbol" w:hint="default"/>
      </w:rPr>
    </w:lvl>
    <w:lvl w:ilvl="7" w:tplc="04090003" w:tentative="1">
      <w:start w:val="1"/>
      <w:numFmt w:val="bullet"/>
      <w:lvlText w:val="o"/>
      <w:lvlJc w:val="left"/>
      <w:pPr>
        <w:ind w:left="5296" w:hanging="360"/>
      </w:pPr>
      <w:rPr>
        <w:rFonts w:ascii="Courier New" w:hAnsi="Courier New" w:cs="Courier New" w:hint="default"/>
      </w:rPr>
    </w:lvl>
    <w:lvl w:ilvl="8" w:tplc="04090005" w:tentative="1">
      <w:start w:val="1"/>
      <w:numFmt w:val="bullet"/>
      <w:lvlText w:val=""/>
      <w:lvlJc w:val="left"/>
      <w:pPr>
        <w:ind w:left="6016" w:hanging="360"/>
      </w:pPr>
      <w:rPr>
        <w:rFonts w:ascii="Wingdings" w:hAnsi="Wingdings" w:hint="default"/>
      </w:rPr>
    </w:lvl>
  </w:abstractNum>
  <w:abstractNum w:abstractNumId="24" w15:restartNumberingAfterBreak="0">
    <w:nsid w:val="799C2D1C"/>
    <w:multiLevelType w:val="hybridMultilevel"/>
    <w:tmpl w:val="8CE83FF4"/>
    <w:lvl w:ilvl="0" w:tplc="0E6EFD40">
      <w:numFmt w:val="bullet"/>
      <w:lvlText w:val="•"/>
      <w:lvlJc w:val="left"/>
      <w:pPr>
        <w:ind w:left="152" w:hanging="360"/>
      </w:pPr>
      <w:rPr>
        <w:rFonts w:ascii="Times New Roman" w:eastAsiaTheme="minorHAnsi" w:hAnsi="Times New Roman" w:cs="Times New Roman" w:hint="default"/>
        <w:sz w:val="14"/>
      </w:rPr>
    </w:lvl>
    <w:lvl w:ilvl="1" w:tplc="04090003" w:tentative="1">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25" w15:restartNumberingAfterBreak="0">
    <w:nsid w:val="79F62BB0"/>
    <w:multiLevelType w:val="hybridMultilevel"/>
    <w:tmpl w:val="AE240CC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15:restartNumberingAfterBreak="0">
    <w:nsid w:val="7A5F6A8B"/>
    <w:multiLevelType w:val="hybridMultilevel"/>
    <w:tmpl w:val="40C2BDC4"/>
    <w:lvl w:ilvl="0" w:tplc="11A42052">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9630F2"/>
    <w:multiLevelType w:val="hybridMultilevel"/>
    <w:tmpl w:val="E508F6DA"/>
    <w:lvl w:ilvl="0" w:tplc="6568A63C">
      <w:numFmt w:val="bullet"/>
      <w:lvlText w:val="•"/>
      <w:lvlJc w:val="left"/>
      <w:pPr>
        <w:ind w:left="152" w:hanging="360"/>
      </w:pPr>
      <w:rPr>
        <w:rFonts w:ascii="Times New Roman" w:eastAsiaTheme="minorHAnsi" w:hAnsi="Times New Roman" w:cs="Times New Roman" w:hint="default"/>
      </w:rPr>
    </w:lvl>
    <w:lvl w:ilvl="1" w:tplc="04090003" w:tentative="1">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28" w15:restartNumberingAfterBreak="0">
    <w:nsid w:val="7EED191C"/>
    <w:multiLevelType w:val="hybridMultilevel"/>
    <w:tmpl w:val="9EA23BF0"/>
    <w:lvl w:ilvl="0" w:tplc="ABB82F44">
      <w:numFmt w:val="bullet"/>
      <w:lvlText w:val="•"/>
      <w:lvlJc w:val="left"/>
      <w:pPr>
        <w:ind w:left="256" w:hanging="360"/>
      </w:pPr>
      <w:rPr>
        <w:rFonts w:ascii="Times New Roman" w:eastAsiaTheme="minorHAnsi" w:hAnsi="Times New Roman" w:cs="Times New Roman" w:hint="default"/>
      </w:rPr>
    </w:lvl>
    <w:lvl w:ilvl="1" w:tplc="04090003" w:tentative="1">
      <w:start w:val="1"/>
      <w:numFmt w:val="bullet"/>
      <w:lvlText w:val="o"/>
      <w:lvlJc w:val="left"/>
      <w:pPr>
        <w:ind w:left="976" w:hanging="360"/>
      </w:pPr>
      <w:rPr>
        <w:rFonts w:ascii="Courier New" w:hAnsi="Courier New" w:cs="Courier New" w:hint="default"/>
      </w:rPr>
    </w:lvl>
    <w:lvl w:ilvl="2" w:tplc="04090005" w:tentative="1">
      <w:start w:val="1"/>
      <w:numFmt w:val="bullet"/>
      <w:lvlText w:val=""/>
      <w:lvlJc w:val="left"/>
      <w:pPr>
        <w:ind w:left="1696" w:hanging="360"/>
      </w:pPr>
      <w:rPr>
        <w:rFonts w:ascii="Wingdings" w:hAnsi="Wingdings" w:hint="default"/>
      </w:rPr>
    </w:lvl>
    <w:lvl w:ilvl="3" w:tplc="04090001" w:tentative="1">
      <w:start w:val="1"/>
      <w:numFmt w:val="bullet"/>
      <w:lvlText w:val=""/>
      <w:lvlJc w:val="left"/>
      <w:pPr>
        <w:ind w:left="2416" w:hanging="360"/>
      </w:pPr>
      <w:rPr>
        <w:rFonts w:ascii="Symbol" w:hAnsi="Symbol" w:hint="default"/>
      </w:rPr>
    </w:lvl>
    <w:lvl w:ilvl="4" w:tplc="04090003" w:tentative="1">
      <w:start w:val="1"/>
      <w:numFmt w:val="bullet"/>
      <w:lvlText w:val="o"/>
      <w:lvlJc w:val="left"/>
      <w:pPr>
        <w:ind w:left="3136" w:hanging="360"/>
      </w:pPr>
      <w:rPr>
        <w:rFonts w:ascii="Courier New" w:hAnsi="Courier New" w:cs="Courier New" w:hint="default"/>
      </w:rPr>
    </w:lvl>
    <w:lvl w:ilvl="5" w:tplc="04090005" w:tentative="1">
      <w:start w:val="1"/>
      <w:numFmt w:val="bullet"/>
      <w:lvlText w:val=""/>
      <w:lvlJc w:val="left"/>
      <w:pPr>
        <w:ind w:left="3856" w:hanging="360"/>
      </w:pPr>
      <w:rPr>
        <w:rFonts w:ascii="Wingdings" w:hAnsi="Wingdings" w:hint="default"/>
      </w:rPr>
    </w:lvl>
    <w:lvl w:ilvl="6" w:tplc="04090001" w:tentative="1">
      <w:start w:val="1"/>
      <w:numFmt w:val="bullet"/>
      <w:lvlText w:val=""/>
      <w:lvlJc w:val="left"/>
      <w:pPr>
        <w:ind w:left="4576" w:hanging="360"/>
      </w:pPr>
      <w:rPr>
        <w:rFonts w:ascii="Symbol" w:hAnsi="Symbol" w:hint="default"/>
      </w:rPr>
    </w:lvl>
    <w:lvl w:ilvl="7" w:tplc="04090003" w:tentative="1">
      <w:start w:val="1"/>
      <w:numFmt w:val="bullet"/>
      <w:lvlText w:val="o"/>
      <w:lvlJc w:val="left"/>
      <w:pPr>
        <w:ind w:left="5296" w:hanging="360"/>
      </w:pPr>
      <w:rPr>
        <w:rFonts w:ascii="Courier New" w:hAnsi="Courier New" w:cs="Courier New" w:hint="default"/>
      </w:rPr>
    </w:lvl>
    <w:lvl w:ilvl="8" w:tplc="04090005" w:tentative="1">
      <w:start w:val="1"/>
      <w:numFmt w:val="bullet"/>
      <w:lvlText w:val=""/>
      <w:lvlJc w:val="left"/>
      <w:pPr>
        <w:ind w:left="6016" w:hanging="360"/>
      </w:pPr>
      <w:rPr>
        <w:rFonts w:ascii="Wingdings" w:hAnsi="Wingdings" w:hint="default"/>
      </w:rPr>
    </w:lvl>
  </w:abstractNum>
  <w:num w:numId="1">
    <w:abstractNumId w:val="26"/>
  </w:num>
  <w:num w:numId="2">
    <w:abstractNumId w:val="18"/>
  </w:num>
  <w:num w:numId="3">
    <w:abstractNumId w:val="1"/>
  </w:num>
  <w:num w:numId="4">
    <w:abstractNumId w:val="5"/>
  </w:num>
  <w:num w:numId="5">
    <w:abstractNumId w:val="13"/>
  </w:num>
  <w:num w:numId="6">
    <w:abstractNumId w:val="0"/>
  </w:num>
  <w:num w:numId="7">
    <w:abstractNumId w:val="7"/>
  </w:num>
  <w:num w:numId="8">
    <w:abstractNumId w:val="9"/>
  </w:num>
  <w:num w:numId="9">
    <w:abstractNumId w:val="22"/>
  </w:num>
  <w:num w:numId="10">
    <w:abstractNumId w:val="4"/>
  </w:num>
  <w:num w:numId="11">
    <w:abstractNumId w:val="20"/>
  </w:num>
  <w:num w:numId="12">
    <w:abstractNumId w:val="28"/>
  </w:num>
  <w:num w:numId="13">
    <w:abstractNumId w:val="10"/>
  </w:num>
  <w:num w:numId="14">
    <w:abstractNumId w:val="23"/>
  </w:num>
  <w:num w:numId="15">
    <w:abstractNumId w:val="16"/>
  </w:num>
  <w:num w:numId="16">
    <w:abstractNumId w:val="24"/>
  </w:num>
  <w:num w:numId="17">
    <w:abstractNumId w:val="21"/>
  </w:num>
  <w:num w:numId="18">
    <w:abstractNumId w:val="14"/>
  </w:num>
  <w:num w:numId="19">
    <w:abstractNumId w:val="27"/>
  </w:num>
  <w:num w:numId="20">
    <w:abstractNumId w:val="12"/>
  </w:num>
  <w:num w:numId="21">
    <w:abstractNumId w:val="8"/>
  </w:num>
  <w:num w:numId="22">
    <w:abstractNumId w:val="11"/>
  </w:num>
  <w:num w:numId="23">
    <w:abstractNumId w:val="6"/>
  </w:num>
  <w:num w:numId="24">
    <w:abstractNumId w:val="3"/>
  </w:num>
  <w:num w:numId="25">
    <w:abstractNumId w:val="2"/>
  </w:num>
  <w:num w:numId="26">
    <w:abstractNumId w:val="19"/>
  </w:num>
  <w:num w:numId="27">
    <w:abstractNumId w:val="25"/>
  </w:num>
  <w:num w:numId="28">
    <w:abstractNumId w:val="15"/>
  </w:num>
  <w:num w:numId="29">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KxsDAzNDQ0NrEwMDRS0lEKTi0uzszPAykwqwUAYABvECwAAAA="/>
  </w:docVars>
  <w:rsids>
    <w:rsidRoot w:val="009D2064"/>
    <w:rsid w:val="00002B92"/>
    <w:rsid w:val="00011ABF"/>
    <w:rsid w:val="00013B42"/>
    <w:rsid w:val="000311A0"/>
    <w:rsid w:val="000325D1"/>
    <w:rsid w:val="000505B2"/>
    <w:rsid w:val="000736AD"/>
    <w:rsid w:val="000A58C5"/>
    <w:rsid w:val="000C4520"/>
    <w:rsid w:val="000C7D44"/>
    <w:rsid w:val="000D7F7A"/>
    <w:rsid w:val="000F1AE0"/>
    <w:rsid w:val="00104633"/>
    <w:rsid w:val="00111D23"/>
    <w:rsid w:val="00144DEF"/>
    <w:rsid w:val="001616B1"/>
    <w:rsid w:val="001750FB"/>
    <w:rsid w:val="00176314"/>
    <w:rsid w:val="00176A21"/>
    <w:rsid w:val="00180E06"/>
    <w:rsid w:val="00193B5C"/>
    <w:rsid w:val="001A083B"/>
    <w:rsid w:val="001A7BD8"/>
    <w:rsid w:val="001B05C6"/>
    <w:rsid w:val="001F2598"/>
    <w:rsid w:val="001F287D"/>
    <w:rsid w:val="002157BD"/>
    <w:rsid w:val="00234048"/>
    <w:rsid w:val="002346C0"/>
    <w:rsid w:val="00242B55"/>
    <w:rsid w:val="00253298"/>
    <w:rsid w:val="00254B80"/>
    <w:rsid w:val="002615E9"/>
    <w:rsid w:val="00263F50"/>
    <w:rsid w:val="00270C38"/>
    <w:rsid w:val="00286F32"/>
    <w:rsid w:val="002A3760"/>
    <w:rsid w:val="002A690C"/>
    <w:rsid w:val="002E7B2F"/>
    <w:rsid w:val="00322FD6"/>
    <w:rsid w:val="00324015"/>
    <w:rsid w:val="00337770"/>
    <w:rsid w:val="00353974"/>
    <w:rsid w:val="0035790B"/>
    <w:rsid w:val="00357E1F"/>
    <w:rsid w:val="00370C29"/>
    <w:rsid w:val="003841CD"/>
    <w:rsid w:val="00392C01"/>
    <w:rsid w:val="003A0429"/>
    <w:rsid w:val="003A3B97"/>
    <w:rsid w:val="003E7A68"/>
    <w:rsid w:val="003F2B47"/>
    <w:rsid w:val="00400CD4"/>
    <w:rsid w:val="00405589"/>
    <w:rsid w:val="004206F9"/>
    <w:rsid w:val="00420D00"/>
    <w:rsid w:val="00436F9A"/>
    <w:rsid w:val="00457868"/>
    <w:rsid w:val="00460CAA"/>
    <w:rsid w:val="00462791"/>
    <w:rsid w:val="00467ED3"/>
    <w:rsid w:val="004A1702"/>
    <w:rsid w:val="004A2213"/>
    <w:rsid w:val="004C638D"/>
    <w:rsid w:val="004C712F"/>
    <w:rsid w:val="004E0BDF"/>
    <w:rsid w:val="004E60C5"/>
    <w:rsid w:val="004F4627"/>
    <w:rsid w:val="00506F5B"/>
    <w:rsid w:val="005109B4"/>
    <w:rsid w:val="00511F91"/>
    <w:rsid w:val="00540144"/>
    <w:rsid w:val="00542C05"/>
    <w:rsid w:val="00543606"/>
    <w:rsid w:val="0055272A"/>
    <w:rsid w:val="00554071"/>
    <w:rsid w:val="005551F5"/>
    <w:rsid w:val="005573A1"/>
    <w:rsid w:val="00565E62"/>
    <w:rsid w:val="005719DB"/>
    <w:rsid w:val="00591E90"/>
    <w:rsid w:val="005A7129"/>
    <w:rsid w:val="005B0A0A"/>
    <w:rsid w:val="005B3FDC"/>
    <w:rsid w:val="005C6E87"/>
    <w:rsid w:val="005D3FA6"/>
    <w:rsid w:val="005D6022"/>
    <w:rsid w:val="005E0BBA"/>
    <w:rsid w:val="00606239"/>
    <w:rsid w:val="00614CBF"/>
    <w:rsid w:val="00623AD9"/>
    <w:rsid w:val="00632DE1"/>
    <w:rsid w:val="00647151"/>
    <w:rsid w:val="00667687"/>
    <w:rsid w:val="00667A5E"/>
    <w:rsid w:val="00691CA4"/>
    <w:rsid w:val="006A1168"/>
    <w:rsid w:val="006A39F1"/>
    <w:rsid w:val="006C3C6B"/>
    <w:rsid w:val="006E748B"/>
    <w:rsid w:val="0070022E"/>
    <w:rsid w:val="0071042D"/>
    <w:rsid w:val="00727F5F"/>
    <w:rsid w:val="00765AD7"/>
    <w:rsid w:val="00773747"/>
    <w:rsid w:val="00775BDA"/>
    <w:rsid w:val="00794404"/>
    <w:rsid w:val="00795B76"/>
    <w:rsid w:val="007B0D94"/>
    <w:rsid w:val="007B2E42"/>
    <w:rsid w:val="007C3E18"/>
    <w:rsid w:val="007C568A"/>
    <w:rsid w:val="00807FC6"/>
    <w:rsid w:val="008262FA"/>
    <w:rsid w:val="00840F8A"/>
    <w:rsid w:val="008423E6"/>
    <w:rsid w:val="00843CFF"/>
    <w:rsid w:val="008645D0"/>
    <w:rsid w:val="0087259C"/>
    <w:rsid w:val="00892CE4"/>
    <w:rsid w:val="008A27FA"/>
    <w:rsid w:val="008B6CBB"/>
    <w:rsid w:val="00902B85"/>
    <w:rsid w:val="009033F5"/>
    <w:rsid w:val="00911E45"/>
    <w:rsid w:val="00920053"/>
    <w:rsid w:val="009335F2"/>
    <w:rsid w:val="009550E3"/>
    <w:rsid w:val="00955A41"/>
    <w:rsid w:val="009758C5"/>
    <w:rsid w:val="009864E3"/>
    <w:rsid w:val="00996A45"/>
    <w:rsid w:val="009A0AEA"/>
    <w:rsid w:val="009B19CD"/>
    <w:rsid w:val="009B6B91"/>
    <w:rsid w:val="009C1525"/>
    <w:rsid w:val="009C6B28"/>
    <w:rsid w:val="009D2064"/>
    <w:rsid w:val="009D47AD"/>
    <w:rsid w:val="009F6860"/>
    <w:rsid w:val="009F7C64"/>
    <w:rsid w:val="00A13FAF"/>
    <w:rsid w:val="00A161DA"/>
    <w:rsid w:val="00A35EFA"/>
    <w:rsid w:val="00A6454A"/>
    <w:rsid w:val="00A75D75"/>
    <w:rsid w:val="00AA1761"/>
    <w:rsid w:val="00AB55CE"/>
    <w:rsid w:val="00AC5357"/>
    <w:rsid w:val="00AC7211"/>
    <w:rsid w:val="00AC79F1"/>
    <w:rsid w:val="00AF0D51"/>
    <w:rsid w:val="00AF78D7"/>
    <w:rsid w:val="00B31FD4"/>
    <w:rsid w:val="00B368CC"/>
    <w:rsid w:val="00B37DAF"/>
    <w:rsid w:val="00B4298D"/>
    <w:rsid w:val="00B6071F"/>
    <w:rsid w:val="00B76D28"/>
    <w:rsid w:val="00BA4551"/>
    <w:rsid w:val="00BB7ACA"/>
    <w:rsid w:val="00BC3E50"/>
    <w:rsid w:val="00BC613E"/>
    <w:rsid w:val="00BE1A85"/>
    <w:rsid w:val="00C46385"/>
    <w:rsid w:val="00C53896"/>
    <w:rsid w:val="00C60DD5"/>
    <w:rsid w:val="00C659EC"/>
    <w:rsid w:val="00C828B0"/>
    <w:rsid w:val="00C83CE7"/>
    <w:rsid w:val="00C84907"/>
    <w:rsid w:val="00C86071"/>
    <w:rsid w:val="00C9352D"/>
    <w:rsid w:val="00CA24EB"/>
    <w:rsid w:val="00CD2476"/>
    <w:rsid w:val="00CD4FFE"/>
    <w:rsid w:val="00CD698F"/>
    <w:rsid w:val="00CF39AD"/>
    <w:rsid w:val="00D011C8"/>
    <w:rsid w:val="00D111B8"/>
    <w:rsid w:val="00D24E17"/>
    <w:rsid w:val="00D25711"/>
    <w:rsid w:val="00D30FF6"/>
    <w:rsid w:val="00D41821"/>
    <w:rsid w:val="00D42DA8"/>
    <w:rsid w:val="00D4360E"/>
    <w:rsid w:val="00D52BF5"/>
    <w:rsid w:val="00D6320B"/>
    <w:rsid w:val="00D7774D"/>
    <w:rsid w:val="00D95F6B"/>
    <w:rsid w:val="00D974AA"/>
    <w:rsid w:val="00DA2FDB"/>
    <w:rsid w:val="00DB0C8C"/>
    <w:rsid w:val="00DB1D55"/>
    <w:rsid w:val="00DB29FA"/>
    <w:rsid w:val="00DC2234"/>
    <w:rsid w:val="00DD077C"/>
    <w:rsid w:val="00DD0EF2"/>
    <w:rsid w:val="00DF5620"/>
    <w:rsid w:val="00E01BE6"/>
    <w:rsid w:val="00E26E1E"/>
    <w:rsid w:val="00E3041C"/>
    <w:rsid w:val="00E35029"/>
    <w:rsid w:val="00E71A9C"/>
    <w:rsid w:val="00E76284"/>
    <w:rsid w:val="00E91176"/>
    <w:rsid w:val="00EA29E3"/>
    <w:rsid w:val="00EA4760"/>
    <w:rsid w:val="00EB1F74"/>
    <w:rsid w:val="00ED0107"/>
    <w:rsid w:val="00EE1B32"/>
    <w:rsid w:val="00EE4A94"/>
    <w:rsid w:val="00EF0CA0"/>
    <w:rsid w:val="00EF5D33"/>
    <w:rsid w:val="00F027C3"/>
    <w:rsid w:val="00F03F3A"/>
    <w:rsid w:val="00F11A72"/>
    <w:rsid w:val="00F20A09"/>
    <w:rsid w:val="00F27C8E"/>
    <w:rsid w:val="00F314BE"/>
    <w:rsid w:val="00F34A3D"/>
    <w:rsid w:val="00F8026D"/>
    <w:rsid w:val="00F82F35"/>
    <w:rsid w:val="00F85AE1"/>
    <w:rsid w:val="00FA081F"/>
    <w:rsid w:val="00FA0AAA"/>
    <w:rsid w:val="00FB0ED1"/>
    <w:rsid w:val="00FC63C7"/>
    <w:rsid w:val="00FD07F0"/>
    <w:rsid w:val="00FD0DED"/>
    <w:rsid w:val="00FD4443"/>
    <w:rsid w:val="00FD5E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09486"/>
  <w15:docId w15:val="{B6D914A2-CA5A-40D2-BBD6-74A8D094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04633"/>
    <w:pPr>
      <w:spacing w:after="0" w:line="240" w:lineRule="auto"/>
    </w:pPr>
    <w:rPr>
      <w:sz w:val="20"/>
      <w:szCs w:val="20"/>
    </w:rPr>
  </w:style>
  <w:style w:type="character" w:customStyle="1" w:styleId="FootnoteTextChar">
    <w:name w:val="Footnote Text Char"/>
    <w:basedOn w:val="DefaultParagraphFont"/>
    <w:link w:val="FootnoteText"/>
    <w:uiPriority w:val="99"/>
    <w:rsid w:val="00104633"/>
    <w:rPr>
      <w:sz w:val="20"/>
      <w:szCs w:val="20"/>
    </w:rPr>
  </w:style>
  <w:style w:type="character" w:styleId="FootnoteReference">
    <w:name w:val="footnote reference"/>
    <w:basedOn w:val="DefaultParagraphFont"/>
    <w:uiPriority w:val="99"/>
    <w:semiHidden/>
    <w:unhideWhenUsed/>
    <w:rsid w:val="00104633"/>
    <w:rPr>
      <w:vertAlign w:val="superscript"/>
    </w:rPr>
  </w:style>
  <w:style w:type="paragraph" w:styleId="ListParagraph">
    <w:name w:val="List Paragraph"/>
    <w:basedOn w:val="Normal"/>
    <w:link w:val="ListParagraphChar"/>
    <w:uiPriority w:val="34"/>
    <w:qFormat/>
    <w:rsid w:val="000325D1"/>
    <w:pPr>
      <w:ind w:left="720"/>
      <w:contextualSpacing/>
    </w:pPr>
  </w:style>
  <w:style w:type="character" w:customStyle="1" w:styleId="ListParagraphChar">
    <w:name w:val="List Paragraph Char"/>
    <w:link w:val="ListParagraph"/>
    <w:uiPriority w:val="34"/>
    <w:rsid w:val="00B6071F"/>
  </w:style>
  <w:style w:type="paragraph" w:styleId="Header">
    <w:name w:val="header"/>
    <w:basedOn w:val="Normal"/>
    <w:link w:val="HeaderChar"/>
    <w:uiPriority w:val="99"/>
    <w:unhideWhenUsed/>
    <w:rsid w:val="005C6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E87"/>
  </w:style>
  <w:style w:type="paragraph" w:styleId="Footer">
    <w:name w:val="footer"/>
    <w:basedOn w:val="Normal"/>
    <w:link w:val="FooterChar"/>
    <w:uiPriority w:val="99"/>
    <w:unhideWhenUsed/>
    <w:rsid w:val="005C6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E87"/>
  </w:style>
  <w:style w:type="paragraph" w:styleId="BalloonText">
    <w:name w:val="Balloon Text"/>
    <w:basedOn w:val="Normal"/>
    <w:link w:val="BalloonTextChar"/>
    <w:uiPriority w:val="99"/>
    <w:semiHidden/>
    <w:unhideWhenUsed/>
    <w:rsid w:val="00EE4A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A94"/>
    <w:rPr>
      <w:rFonts w:ascii="Tahoma" w:hAnsi="Tahoma" w:cs="Tahoma"/>
      <w:sz w:val="16"/>
      <w:szCs w:val="16"/>
    </w:rPr>
  </w:style>
  <w:style w:type="paragraph" w:styleId="HTMLPreformatted">
    <w:name w:val="HTML Preformatted"/>
    <w:basedOn w:val="Normal"/>
    <w:link w:val="HTMLPreformattedChar"/>
    <w:uiPriority w:val="99"/>
    <w:semiHidden/>
    <w:unhideWhenUsed/>
    <w:rsid w:val="00460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460CAA"/>
    <w:rPr>
      <w:rFonts w:ascii="Courier New" w:eastAsia="Times New Roman" w:hAnsi="Courier New" w:cs="Courier New"/>
      <w:sz w:val="20"/>
      <w:szCs w:val="20"/>
      <w:lang w:bidi="fa-IR"/>
    </w:rPr>
  </w:style>
  <w:style w:type="character" w:customStyle="1" w:styleId="y2iqfc">
    <w:name w:val="y2iqfc"/>
    <w:basedOn w:val="DefaultParagraphFont"/>
    <w:rsid w:val="00460CAA"/>
  </w:style>
  <w:style w:type="character" w:styleId="Hyperlink">
    <w:name w:val="Hyperlink"/>
    <w:basedOn w:val="DefaultParagraphFont"/>
    <w:uiPriority w:val="99"/>
    <w:unhideWhenUsed/>
    <w:rsid w:val="00667A5E"/>
    <w:rPr>
      <w:color w:val="0563C1" w:themeColor="hyperlink"/>
      <w:u w:val="single"/>
    </w:rPr>
  </w:style>
  <w:style w:type="character" w:styleId="Strong">
    <w:name w:val="Strong"/>
    <w:basedOn w:val="DefaultParagraphFont"/>
    <w:uiPriority w:val="22"/>
    <w:qFormat/>
    <w:rsid w:val="007B0D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60750">
      <w:bodyDiv w:val="1"/>
      <w:marLeft w:val="0"/>
      <w:marRight w:val="0"/>
      <w:marTop w:val="0"/>
      <w:marBottom w:val="0"/>
      <w:divBdr>
        <w:top w:val="none" w:sz="0" w:space="0" w:color="auto"/>
        <w:left w:val="none" w:sz="0" w:space="0" w:color="auto"/>
        <w:bottom w:val="none" w:sz="0" w:space="0" w:color="auto"/>
        <w:right w:val="none" w:sz="0" w:space="0" w:color="auto"/>
      </w:divBdr>
    </w:div>
    <w:div w:id="265620743">
      <w:bodyDiv w:val="1"/>
      <w:marLeft w:val="0"/>
      <w:marRight w:val="0"/>
      <w:marTop w:val="0"/>
      <w:marBottom w:val="0"/>
      <w:divBdr>
        <w:top w:val="none" w:sz="0" w:space="0" w:color="auto"/>
        <w:left w:val="none" w:sz="0" w:space="0" w:color="auto"/>
        <w:bottom w:val="none" w:sz="0" w:space="0" w:color="auto"/>
        <w:right w:val="none" w:sz="0" w:space="0" w:color="auto"/>
      </w:divBdr>
    </w:div>
    <w:div w:id="116254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D553DE6-A73D-4A52-9F22-A35108927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9228</Words>
  <Characters>52602</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Ms soltani</cp:lastModifiedBy>
  <cp:revision>2</cp:revision>
  <cp:lastPrinted>2022-08-09T08:02:00Z</cp:lastPrinted>
  <dcterms:created xsi:type="dcterms:W3CDTF">2022-08-09T08:03:00Z</dcterms:created>
  <dcterms:modified xsi:type="dcterms:W3CDTF">2022-08-09T08:03:00Z</dcterms:modified>
</cp:coreProperties>
</file>