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1AF" w:rsidRDefault="003F51AF" w:rsidP="00CB4B11">
      <w:pPr>
        <w:keepNext/>
        <w:bidi/>
        <w:spacing w:after="0" w:line="480" w:lineRule="auto"/>
        <w:jc w:val="center"/>
        <w:outlineLvl w:val="0"/>
        <w:rPr>
          <w:rFonts w:ascii="Times New Roman" w:eastAsia="Times New Roman" w:hAnsi="Times New Roman" w:cs="B Nazanin"/>
          <w:b/>
          <w:bCs/>
          <w:lang w:bidi="fa-IR"/>
        </w:rPr>
      </w:pPr>
    </w:p>
    <w:p w:rsidR="00FF1D22" w:rsidRDefault="00FF1D22" w:rsidP="003F51AF">
      <w:pPr>
        <w:keepNext/>
        <w:bidi/>
        <w:spacing w:after="0" w:line="480" w:lineRule="auto"/>
        <w:jc w:val="center"/>
        <w:outlineLvl w:val="0"/>
        <w:rPr>
          <w:rFonts w:ascii="Times New Roman" w:eastAsia="Times New Roman" w:hAnsi="Times New Roman" w:cs="B Nazanin"/>
          <w:b/>
          <w:bCs/>
          <w:lang w:bidi="fa-IR"/>
        </w:rPr>
      </w:pPr>
      <w:r w:rsidRPr="00CB4B11">
        <w:rPr>
          <w:rFonts w:ascii="Times New Roman" w:eastAsia="Times New Roman" w:hAnsi="Times New Roman" w:cs="B Nazanin"/>
          <w:b/>
          <w:bCs/>
          <w:lang w:bidi="fa-IR"/>
        </w:rPr>
        <w:t xml:space="preserve">The </w:t>
      </w:r>
      <w:r w:rsidR="006150CB" w:rsidRPr="00CB4B11">
        <w:rPr>
          <w:rFonts w:ascii="Times New Roman" w:eastAsia="Times New Roman" w:hAnsi="Times New Roman" w:cs="B Nazanin"/>
          <w:b/>
          <w:bCs/>
          <w:lang w:bidi="fa-IR"/>
        </w:rPr>
        <w:t>R</w:t>
      </w:r>
      <w:r w:rsidRPr="00CB4B11">
        <w:rPr>
          <w:rFonts w:ascii="Times New Roman" w:eastAsia="Times New Roman" w:hAnsi="Times New Roman" w:cs="B Nazanin"/>
          <w:b/>
          <w:bCs/>
          <w:lang w:bidi="fa-IR"/>
        </w:rPr>
        <w:t xml:space="preserve">ole of </w:t>
      </w:r>
      <w:r w:rsidR="006150CB" w:rsidRPr="00CB4B11">
        <w:rPr>
          <w:rFonts w:ascii="Times New Roman" w:eastAsia="Times New Roman" w:hAnsi="Times New Roman" w:cs="B Nazanin"/>
          <w:b/>
          <w:bCs/>
          <w:lang w:bidi="fa-IR"/>
        </w:rPr>
        <w:t>K</w:t>
      </w:r>
      <w:r w:rsidRPr="00CB4B11">
        <w:rPr>
          <w:rFonts w:ascii="Times New Roman" w:eastAsia="Times New Roman" w:hAnsi="Times New Roman" w:cs="B Nazanin"/>
          <w:b/>
          <w:bCs/>
          <w:lang w:bidi="fa-IR"/>
        </w:rPr>
        <w:t xml:space="preserve">nowledge in </w:t>
      </w:r>
      <w:r w:rsidR="006150CB" w:rsidRPr="00CB4B11">
        <w:rPr>
          <w:rFonts w:ascii="Times New Roman" w:eastAsia="Times New Roman" w:hAnsi="Times New Roman" w:cs="B Nazanin"/>
          <w:b/>
          <w:bCs/>
          <w:lang w:bidi="fa-IR"/>
        </w:rPr>
        <w:t>A</w:t>
      </w:r>
      <w:r w:rsidRPr="00CB4B11">
        <w:rPr>
          <w:rFonts w:ascii="Times New Roman" w:eastAsia="Times New Roman" w:hAnsi="Times New Roman" w:cs="B Nazanin"/>
          <w:b/>
          <w:bCs/>
          <w:lang w:bidi="fa-IR"/>
        </w:rPr>
        <w:t xml:space="preserve">rchitecture </w:t>
      </w:r>
      <w:r w:rsidR="006150CB" w:rsidRPr="00CB4B11">
        <w:rPr>
          <w:rFonts w:ascii="Times New Roman" w:eastAsia="Times New Roman" w:hAnsi="Times New Roman" w:cs="B Nazanin"/>
          <w:b/>
          <w:bCs/>
          <w:lang w:bidi="fa-IR"/>
        </w:rPr>
        <w:t>D</w:t>
      </w:r>
      <w:r w:rsidRPr="00CB4B11">
        <w:rPr>
          <w:rFonts w:ascii="Times New Roman" w:eastAsia="Times New Roman" w:hAnsi="Times New Roman" w:cs="B Nazanin"/>
          <w:b/>
          <w:bCs/>
          <w:lang w:bidi="fa-IR"/>
        </w:rPr>
        <w:t xml:space="preserve">esign </w:t>
      </w:r>
      <w:r w:rsidR="006150CB" w:rsidRPr="00CB4B11">
        <w:rPr>
          <w:rFonts w:ascii="Times New Roman" w:eastAsia="Times New Roman" w:hAnsi="Times New Roman" w:cs="B Nazanin"/>
          <w:b/>
          <w:bCs/>
          <w:lang w:bidi="fa-IR"/>
        </w:rPr>
        <w:t>P</w:t>
      </w:r>
      <w:r w:rsidRPr="00CB4B11">
        <w:rPr>
          <w:rFonts w:ascii="Times New Roman" w:eastAsia="Times New Roman" w:hAnsi="Times New Roman" w:cs="B Nazanin"/>
          <w:b/>
          <w:bCs/>
          <w:lang w:bidi="fa-IR"/>
        </w:rPr>
        <w:t>rocess</w:t>
      </w:r>
    </w:p>
    <w:p w:rsidR="003F51AF" w:rsidRPr="0078169F" w:rsidRDefault="003F51AF" w:rsidP="003F51AF">
      <w:pPr>
        <w:widowControl w:val="0"/>
        <w:spacing w:after="0" w:line="360" w:lineRule="auto"/>
        <w:rPr>
          <w:rFonts w:asciiTheme="majorBidi" w:eastAsia="AdvTimes" w:hAnsiTheme="majorBidi" w:cstheme="majorBidi"/>
          <w:b/>
          <w:bCs/>
          <w:kern w:val="2"/>
          <w:lang w:val="en-GB" w:eastAsia="zh-TW"/>
        </w:rPr>
      </w:pPr>
      <w:bookmarkStart w:id="0" w:name="_GoBack"/>
      <w:proofErr w:type="spellStart"/>
      <w:r w:rsidRPr="0078169F">
        <w:rPr>
          <w:rFonts w:asciiTheme="majorBidi" w:eastAsia="AdvTimes" w:hAnsiTheme="majorBidi" w:cstheme="majorBidi"/>
          <w:b/>
          <w:bCs/>
          <w:kern w:val="2"/>
          <w:lang w:val="en-GB" w:eastAsia="zh-TW"/>
        </w:rPr>
        <w:t>Leyla</w:t>
      </w:r>
      <w:proofErr w:type="spellEnd"/>
      <w:r w:rsidRPr="0078169F">
        <w:rPr>
          <w:rFonts w:asciiTheme="majorBidi" w:eastAsia="AdvTimes" w:hAnsiTheme="majorBidi" w:cstheme="majorBidi"/>
          <w:b/>
          <w:bCs/>
          <w:kern w:val="2"/>
          <w:lang w:val="en-GB" w:eastAsia="zh-TW"/>
        </w:rPr>
        <w:t xml:space="preserve"> </w:t>
      </w:r>
      <w:proofErr w:type="spellStart"/>
      <w:r w:rsidRPr="0078169F">
        <w:rPr>
          <w:rFonts w:asciiTheme="majorBidi" w:eastAsia="AdvTimes" w:hAnsiTheme="majorBidi" w:cstheme="majorBidi"/>
          <w:b/>
          <w:bCs/>
          <w:kern w:val="2"/>
          <w:lang w:val="en-GB" w:eastAsia="zh-TW"/>
        </w:rPr>
        <w:t>Alipour</w:t>
      </w:r>
      <w:proofErr w:type="spellEnd"/>
    </w:p>
    <w:p w:rsidR="003F51AF" w:rsidRPr="003F51AF" w:rsidRDefault="003F51AF" w:rsidP="003F51AF">
      <w:pPr>
        <w:widowControl w:val="0"/>
        <w:spacing w:after="0" w:line="360" w:lineRule="auto"/>
        <w:rPr>
          <w:rFonts w:asciiTheme="majorBidi" w:hAnsiTheme="majorBidi" w:cstheme="majorBidi"/>
          <w:sz w:val="20"/>
          <w:szCs w:val="20"/>
        </w:rPr>
      </w:pPr>
      <w:r w:rsidRPr="003F51AF">
        <w:rPr>
          <w:rFonts w:asciiTheme="majorBidi" w:hAnsiTheme="majorBidi" w:cstheme="majorBidi"/>
          <w:sz w:val="20"/>
          <w:szCs w:val="20"/>
        </w:rPr>
        <w:t>School of Architecture, College of Fine Arts, University of Tehran, Iran</w:t>
      </w:r>
    </w:p>
    <w:bookmarkEnd w:id="0"/>
    <w:p w:rsidR="003F51AF" w:rsidRPr="00CB4B11" w:rsidRDefault="003F51AF" w:rsidP="003F51AF">
      <w:pPr>
        <w:keepNext/>
        <w:bidi/>
        <w:spacing w:after="0" w:line="480" w:lineRule="auto"/>
        <w:jc w:val="center"/>
        <w:outlineLvl w:val="0"/>
        <w:rPr>
          <w:rFonts w:ascii="Times New Roman" w:eastAsia="Times New Roman" w:hAnsi="Times New Roman" w:cs="B Nazanin"/>
          <w:b/>
          <w:bCs/>
          <w:lang w:bidi="fa-IR"/>
        </w:rPr>
      </w:pPr>
    </w:p>
    <w:p w:rsidR="004D54D1" w:rsidRPr="00CB4B11" w:rsidRDefault="00C03C89" w:rsidP="00CB4B11">
      <w:pPr>
        <w:bidi/>
        <w:spacing w:after="0" w:line="480" w:lineRule="auto"/>
        <w:jc w:val="right"/>
        <w:rPr>
          <w:rFonts w:ascii="Times New Roman" w:eastAsia="Times New Roman" w:hAnsi="Times New Roman" w:cs="B Nazanin"/>
          <w:b/>
          <w:bCs/>
          <w:lang w:bidi="fa-IR"/>
        </w:rPr>
      </w:pPr>
      <w:r w:rsidRPr="00CB4B11">
        <w:rPr>
          <w:rFonts w:ascii="Times New Roman" w:eastAsia="Times New Roman" w:hAnsi="Times New Roman" w:cs="B Nazanin"/>
          <w:b/>
          <w:bCs/>
          <w:lang w:bidi="fa-IR"/>
        </w:rPr>
        <w:t>Abstract</w:t>
      </w:r>
    </w:p>
    <w:p w:rsidR="00547E79" w:rsidRPr="00CB4B11" w:rsidRDefault="00A44B97" w:rsidP="00EE0048">
      <w:pPr>
        <w:spacing w:after="0" w:line="480" w:lineRule="auto"/>
        <w:jc w:val="lowKashida"/>
        <w:rPr>
          <w:rFonts w:asciiTheme="majorBidi" w:eastAsia="Calibri" w:hAnsiTheme="majorBidi" w:cstheme="majorBidi"/>
          <w:lang w:bidi="fa-IR"/>
        </w:rPr>
      </w:pPr>
      <w:r w:rsidRPr="00CB4B11">
        <w:rPr>
          <w:rFonts w:asciiTheme="majorBidi" w:hAnsiTheme="majorBidi" w:cstheme="majorBidi"/>
        </w:rPr>
        <w:t xml:space="preserve">Different approaches and methods are used in </w:t>
      </w:r>
      <w:r w:rsidR="00EE0048">
        <w:rPr>
          <w:rFonts w:asciiTheme="majorBidi" w:hAnsiTheme="majorBidi" w:cstheme="majorBidi"/>
        </w:rPr>
        <w:t xml:space="preserve">the </w:t>
      </w:r>
      <w:r w:rsidRPr="00CB4B11">
        <w:rPr>
          <w:rFonts w:asciiTheme="majorBidi" w:hAnsiTheme="majorBidi" w:cstheme="majorBidi"/>
        </w:rPr>
        <w:t xml:space="preserve">architecture design process that logical and intuitional methods are </w:t>
      </w:r>
      <w:r w:rsidR="00EE0048">
        <w:rPr>
          <w:rFonts w:asciiTheme="majorBidi" w:hAnsiTheme="majorBidi" w:cstheme="majorBidi"/>
        </w:rPr>
        <w:t xml:space="preserve">the </w:t>
      </w:r>
      <w:r w:rsidRPr="00CB4B11">
        <w:rPr>
          <w:rFonts w:asciiTheme="majorBidi" w:hAnsiTheme="majorBidi" w:cstheme="majorBidi"/>
        </w:rPr>
        <w:t xml:space="preserve">most </w:t>
      </w:r>
      <w:r w:rsidR="00EE0048">
        <w:rPr>
          <w:rFonts w:asciiTheme="majorBidi" w:hAnsiTheme="majorBidi" w:cstheme="majorBidi"/>
        </w:rPr>
        <w:t>commons</w:t>
      </w:r>
      <w:r w:rsidRPr="00CB4B11">
        <w:rPr>
          <w:rFonts w:asciiTheme="majorBidi" w:hAnsiTheme="majorBidi" w:cstheme="majorBidi"/>
        </w:rPr>
        <w:t xml:space="preserve">. The role of knowledge in each method is different.  Investigating aspects of knowledge </w:t>
      </w:r>
      <w:r w:rsidR="00334FAA" w:rsidRPr="00CB4B11">
        <w:rPr>
          <w:rFonts w:asciiTheme="majorBidi" w:hAnsiTheme="majorBidi" w:cstheme="majorBidi"/>
        </w:rPr>
        <w:t>demonstrated the hierarchy from data to wisdom and the interaction of explicit</w:t>
      </w:r>
      <w:r w:rsidR="00EE0048">
        <w:rPr>
          <w:rFonts w:asciiTheme="majorBidi" w:hAnsiTheme="majorBidi" w:cstheme="majorBidi"/>
        </w:rPr>
        <w:t xml:space="preserve"> and tacit types</w:t>
      </w:r>
      <w:r w:rsidR="00334FAA" w:rsidRPr="00CB4B11">
        <w:rPr>
          <w:rFonts w:asciiTheme="majorBidi" w:hAnsiTheme="majorBidi" w:cstheme="majorBidi"/>
        </w:rPr>
        <w:t>, subjective</w:t>
      </w:r>
      <w:r w:rsidR="00EE0048">
        <w:rPr>
          <w:rFonts w:asciiTheme="majorBidi" w:hAnsiTheme="majorBidi" w:cstheme="majorBidi"/>
        </w:rPr>
        <w:t xml:space="preserve"> and objective sources, </w:t>
      </w:r>
      <w:r w:rsidR="00334FAA" w:rsidRPr="00CB4B11">
        <w:rPr>
          <w:rFonts w:asciiTheme="majorBidi" w:hAnsiTheme="majorBidi" w:cstheme="majorBidi"/>
        </w:rPr>
        <w:t>and analytical</w:t>
      </w:r>
      <w:r w:rsidR="00EE0048">
        <w:rPr>
          <w:rFonts w:asciiTheme="majorBidi" w:hAnsiTheme="majorBidi" w:cstheme="majorBidi"/>
        </w:rPr>
        <w:t xml:space="preserve"> and</w:t>
      </w:r>
      <w:r w:rsidR="00334FAA" w:rsidRPr="00CB4B11">
        <w:rPr>
          <w:rFonts w:asciiTheme="majorBidi" w:hAnsiTheme="majorBidi" w:cstheme="majorBidi"/>
        </w:rPr>
        <w:t xml:space="preserve"> exploratory way</w:t>
      </w:r>
      <w:r w:rsidR="00EE0048">
        <w:rPr>
          <w:rFonts w:asciiTheme="majorBidi" w:hAnsiTheme="majorBidi" w:cstheme="majorBidi"/>
        </w:rPr>
        <w:t>s</w:t>
      </w:r>
      <w:r w:rsidR="00334FAA" w:rsidRPr="00CB4B11">
        <w:rPr>
          <w:rFonts w:asciiTheme="majorBidi" w:hAnsiTheme="majorBidi" w:cstheme="majorBidi"/>
        </w:rPr>
        <w:t xml:space="preserve"> of processing knowledge. </w:t>
      </w:r>
      <w:r w:rsidR="00DE0088" w:rsidRPr="00CB4B11">
        <w:rPr>
          <w:rFonts w:asciiTheme="majorBidi" w:hAnsiTheme="majorBidi" w:cstheme="majorBidi"/>
        </w:rPr>
        <w:t>Logical methods</w:t>
      </w:r>
      <w:r w:rsidR="00DE0088" w:rsidRPr="00CB4B11">
        <w:rPr>
          <w:rFonts w:asciiTheme="majorBidi" w:eastAsia="Calibri" w:hAnsiTheme="majorBidi" w:cstheme="majorBidi"/>
        </w:rPr>
        <w:t xml:space="preserve"> rely more on </w:t>
      </w:r>
      <w:r w:rsidR="00DE0088" w:rsidRPr="00CB4B11">
        <w:rPr>
          <w:rFonts w:asciiTheme="majorBidi" w:hAnsiTheme="majorBidi" w:cstheme="majorBidi"/>
        </w:rPr>
        <w:t xml:space="preserve">explicit and objective knowledge with analysis, </w:t>
      </w:r>
      <w:r w:rsidR="00DE0088" w:rsidRPr="00CB4B11">
        <w:rPr>
          <w:rFonts w:asciiTheme="majorBidi" w:hAnsiTheme="majorBidi" w:cstheme="majorBidi"/>
          <w:lang w:bidi="fa-IR"/>
        </w:rPr>
        <w:t xml:space="preserve">while </w:t>
      </w:r>
      <w:r w:rsidR="00DE0088" w:rsidRPr="00CB4B11">
        <w:rPr>
          <w:rFonts w:asciiTheme="majorBidi" w:hAnsiTheme="majorBidi" w:cstheme="majorBidi"/>
        </w:rPr>
        <w:t xml:space="preserve">intuitive methods rely more on tacit and subjective knowledge that processed by exploratory ways. </w:t>
      </w:r>
      <w:r w:rsidRPr="00CB4B11">
        <w:rPr>
          <w:rFonts w:asciiTheme="majorBidi" w:eastAsia="Calibri" w:hAnsiTheme="majorBidi" w:cstheme="majorBidi"/>
        </w:rPr>
        <w:t>To investigate the difference between</w:t>
      </w:r>
      <w:r w:rsidR="00EE0048">
        <w:rPr>
          <w:rFonts w:asciiTheme="majorBidi" w:eastAsia="Calibri" w:hAnsiTheme="majorBidi" w:cstheme="majorBidi"/>
        </w:rPr>
        <w:t xml:space="preserve"> the</w:t>
      </w:r>
      <w:r w:rsidRPr="00CB4B11">
        <w:rPr>
          <w:rFonts w:asciiTheme="majorBidi" w:eastAsia="Calibri" w:hAnsiTheme="majorBidi" w:cstheme="majorBidi"/>
        </w:rPr>
        <w:t xml:space="preserve"> two methods, we</w:t>
      </w:r>
      <w:r w:rsidR="007D0DF3" w:rsidRPr="00CB4B11">
        <w:rPr>
          <w:rFonts w:asciiTheme="majorBidi" w:eastAsia="Calibri" w:hAnsiTheme="majorBidi" w:cstheme="majorBidi"/>
        </w:rPr>
        <w:t xml:space="preserve"> conducted a survey that involved architecture students in two groups of logical and intuitive methods. Results </w:t>
      </w:r>
      <w:r w:rsidR="00547E79" w:rsidRPr="00CB4B11">
        <w:rPr>
          <w:rFonts w:asciiTheme="majorBidi" w:eastAsia="Calibri" w:hAnsiTheme="majorBidi" w:cstheme="majorBidi"/>
          <w:lang w:bidi="fa-IR"/>
        </w:rPr>
        <w:t>demonstrated</w:t>
      </w:r>
      <w:r w:rsidR="007D0DF3" w:rsidRPr="00CB4B11">
        <w:rPr>
          <w:rFonts w:asciiTheme="majorBidi" w:eastAsia="Calibri" w:hAnsiTheme="majorBidi" w:cstheme="majorBidi"/>
          <w:lang w:bidi="fa-IR"/>
        </w:rPr>
        <w:t xml:space="preserve"> that they have different opinion</w:t>
      </w:r>
      <w:r w:rsidR="00EE0048">
        <w:rPr>
          <w:rFonts w:asciiTheme="majorBidi" w:eastAsia="Calibri" w:hAnsiTheme="majorBidi" w:cstheme="majorBidi"/>
          <w:lang w:bidi="fa-IR"/>
        </w:rPr>
        <w:t>s</w:t>
      </w:r>
      <w:r w:rsidR="007D0DF3" w:rsidRPr="00CB4B11">
        <w:rPr>
          <w:rFonts w:asciiTheme="majorBidi" w:eastAsia="Calibri" w:hAnsiTheme="majorBidi" w:cstheme="majorBidi"/>
          <w:lang w:bidi="fa-IR"/>
        </w:rPr>
        <w:t xml:space="preserve"> about the role of each type of knowledge, </w:t>
      </w:r>
      <w:r w:rsidR="007D0DF3" w:rsidRPr="00CB4B11">
        <w:rPr>
          <w:rFonts w:asciiTheme="majorBidi" w:hAnsiTheme="majorBidi" w:cstheme="majorBidi"/>
          <w:lang w:bidi="fa-IR"/>
        </w:rPr>
        <w:t xml:space="preserve">the importance of knowledge in each step of </w:t>
      </w:r>
      <w:r w:rsidR="00EE0048">
        <w:rPr>
          <w:rFonts w:asciiTheme="majorBidi" w:hAnsiTheme="majorBidi" w:cstheme="majorBidi"/>
          <w:lang w:bidi="fa-IR"/>
        </w:rPr>
        <w:t xml:space="preserve">the </w:t>
      </w:r>
      <w:r w:rsidR="007D0DF3" w:rsidRPr="00CB4B11">
        <w:rPr>
          <w:rFonts w:asciiTheme="majorBidi" w:hAnsiTheme="majorBidi" w:cstheme="majorBidi"/>
          <w:lang w:bidi="fa-IR"/>
        </w:rPr>
        <w:t>design process, and t</w:t>
      </w:r>
      <w:r w:rsidR="007D0DF3" w:rsidRPr="00CB4B11">
        <w:rPr>
          <w:rFonts w:asciiTheme="majorBidi" w:eastAsia="Calibri" w:hAnsiTheme="majorBidi" w:cstheme="majorBidi"/>
          <w:lang w:bidi="fa-IR"/>
        </w:rPr>
        <w:t>he role of sources of information in their design process.</w:t>
      </w:r>
      <w:r w:rsidR="00547E79" w:rsidRPr="00CB4B11">
        <w:rPr>
          <w:rFonts w:asciiTheme="majorBidi" w:eastAsia="Calibri" w:hAnsiTheme="majorBidi" w:cstheme="majorBidi"/>
          <w:lang w:bidi="fa-IR"/>
        </w:rPr>
        <w:t xml:space="preserve"> We concluded that an integrative method that considers different aspects and integrated interactions of all aspects of knowledge is needed.</w:t>
      </w:r>
    </w:p>
    <w:p w:rsidR="00C251B1" w:rsidRPr="00CB4B11" w:rsidRDefault="00547E79" w:rsidP="00CB4B11">
      <w:pPr>
        <w:spacing w:after="0" w:line="480" w:lineRule="auto"/>
        <w:jc w:val="lowKashida"/>
        <w:rPr>
          <w:rFonts w:asciiTheme="majorBidi" w:hAnsiTheme="majorBidi" w:cstheme="majorBidi"/>
          <w:b/>
          <w:bCs/>
        </w:rPr>
      </w:pPr>
      <w:r w:rsidRPr="00CB4B11">
        <w:rPr>
          <w:rFonts w:asciiTheme="majorBidi" w:eastAsia="Calibri" w:hAnsiTheme="majorBidi" w:cstheme="majorBidi"/>
          <w:lang w:bidi="fa-IR"/>
        </w:rPr>
        <w:t xml:space="preserve"> </w:t>
      </w:r>
      <w:r w:rsidR="00C251B1" w:rsidRPr="00CB4B11">
        <w:rPr>
          <w:rFonts w:asciiTheme="majorBidi" w:hAnsiTheme="majorBidi" w:cstheme="majorBidi"/>
          <w:b/>
          <w:bCs/>
        </w:rPr>
        <w:t xml:space="preserve">Keywords: </w:t>
      </w:r>
      <w:r w:rsidR="00C251B1" w:rsidRPr="00CB4B11">
        <w:rPr>
          <w:rFonts w:asciiTheme="majorBidi" w:hAnsiTheme="majorBidi" w:cstheme="majorBidi"/>
        </w:rPr>
        <w:t>Knowledge, design process, intuitive, logical, method, wisdom</w:t>
      </w:r>
    </w:p>
    <w:p w:rsidR="00795D0A" w:rsidRPr="00CB4B11" w:rsidRDefault="00795D0A" w:rsidP="00CB4B11">
      <w:pPr>
        <w:spacing w:before="240" w:after="0" w:line="480" w:lineRule="auto"/>
        <w:jc w:val="lowKashida"/>
        <w:rPr>
          <w:rFonts w:asciiTheme="majorBidi" w:hAnsiTheme="majorBidi" w:cstheme="majorBidi"/>
          <w:b/>
          <w:bCs/>
        </w:rPr>
      </w:pPr>
      <w:r w:rsidRPr="00CB4B11">
        <w:rPr>
          <w:rFonts w:asciiTheme="majorBidi" w:hAnsiTheme="majorBidi" w:cstheme="majorBidi"/>
          <w:b/>
          <w:bCs/>
        </w:rPr>
        <w:t>1. Introduction</w:t>
      </w:r>
    </w:p>
    <w:p w:rsidR="00380F35" w:rsidRPr="00CB4B11" w:rsidRDefault="00F02B11" w:rsidP="002B7BBE">
      <w:pPr>
        <w:spacing w:after="0" w:line="480" w:lineRule="auto"/>
        <w:jc w:val="lowKashida"/>
        <w:rPr>
          <w:rFonts w:asciiTheme="majorBidi" w:eastAsia="Calibri" w:hAnsiTheme="majorBidi" w:cstheme="majorBidi"/>
          <w:lang w:bidi="fa-IR"/>
        </w:rPr>
      </w:pPr>
      <w:r w:rsidRPr="00CB4B11">
        <w:rPr>
          <w:rFonts w:asciiTheme="majorBidi" w:eastAsia="Calibri" w:hAnsiTheme="majorBidi" w:cstheme="majorBidi"/>
          <w:lang w:bidi="fa-IR"/>
        </w:rPr>
        <w:t xml:space="preserve">The </w:t>
      </w:r>
      <w:r w:rsidR="00EE0048">
        <w:rPr>
          <w:rFonts w:asciiTheme="majorBidi" w:eastAsia="Calibri" w:hAnsiTheme="majorBidi" w:cstheme="majorBidi"/>
          <w:lang w:bidi="fa-IR"/>
        </w:rPr>
        <w:t>substantial</w:t>
      </w:r>
      <w:r w:rsidRPr="00CB4B11">
        <w:rPr>
          <w:rFonts w:asciiTheme="majorBidi" w:eastAsia="Calibri" w:hAnsiTheme="majorBidi" w:cstheme="majorBidi"/>
          <w:lang w:bidi="fa-IR"/>
        </w:rPr>
        <w:t xml:space="preserve"> role of knowledge in architecture design is undeniable. </w:t>
      </w:r>
      <w:r w:rsidR="007471B9" w:rsidRPr="00CB4B11">
        <w:rPr>
          <w:rFonts w:asciiTheme="majorBidi" w:eastAsia="Calibri" w:hAnsiTheme="majorBidi" w:cstheme="majorBidi"/>
          <w:lang w:bidi="fa-IR"/>
        </w:rPr>
        <w:t xml:space="preserve">The architects mostly ask themselves if they </w:t>
      </w:r>
      <w:r w:rsidR="0045634A" w:rsidRPr="00CB4B11">
        <w:rPr>
          <w:rFonts w:asciiTheme="majorBidi" w:eastAsia="Calibri" w:hAnsiTheme="majorBidi" w:cstheme="majorBidi"/>
          <w:lang w:bidi="fa-IR"/>
        </w:rPr>
        <w:t xml:space="preserve">have </w:t>
      </w:r>
      <w:r w:rsidR="007471B9" w:rsidRPr="00CB4B11">
        <w:rPr>
          <w:rFonts w:asciiTheme="majorBidi" w:eastAsia="Calibri" w:hAnsiTheme="majorBidi" w:cstheme="majorBidi"/>
          <w:lang w:bidi="fa-IR"/>
        </w:rPr>
        <w:t>collect</w:t>
      </w:r>
      <w:r w:rsidR="0045634A" w:rsidRPr="00CB4B11">
        <w:rPr>
          <w:rFonts w:asciiTheme="majorBidi" w:eastAsia="Calibri" w:hAnsiTheme="majorBidi" w:cstheme="majorBidi"/>
          <w:lang w:bidi="fa-IR"/>
        </w:rPr>
        <w:t>ed</w:t>
      </w:r>
      <w:r w:rsidR="007471B9" w:rsidRPr="00CB4B11">
        <w:rPr>
          <w:rFonts w:asciiTheme="majorBidi" w:eastAsia="Calibri" w:hAnsiTheme="majorBidi" w:cstheme="majorBidi"/>
          <w:lang w:bidi="fa-IR"/>
        </w:rPr>
        <w:t xml:space="preserve"> and analyze</w:t>
      </w:r>
      <w:r w:rsidR="0045634A" w:rsidRPr="00CB4B11">
        <w:rPr>
          <w:rFonts w:asciiTheme="majorBidi" w:eastAsia="Calibri" w:hAnsiTheme="majorBidi" w:cstheme="majorBidi"/>
          <w:lang w:bidi="fa-IR"/>
        </w:rPr>
        <w:t>d</w:t>
      </w:r>
      <w:r w:rsidR="007471B9" w:rsidRPr="00CB4B11">
        <w:rPr>
          <w:rFonts w:asciiTheme="majorBidi" w:eastAsia="Calibri" w:hAnsiTheme="majorBidi" w:cstheme="majorBidi"/>
          <w:lang w:bidi="fa-IR"/>
        </w:rPr>
        <w:t xml:space="preserve"> the required information </w:t>
      </w:r>
      <w:r w:rsidR="0045634A" w:rsidRPr="00CB4B11">
        <w:rPr>
          <w:rFonts w:asciiTheme="majorBidi" w:eastAsia="Calibri" w:hAnsiTheme="majorBidi" w:cstheme="majorBidi"/>
          <w:lang w:bidi="fa-IR"/>
        </w:rPr>
        <w:t>correctly</w:t>
      </w:r>
      <w:r w:rsidR="00FC5FC8" w:rsidRPr="00CB4B11">
        <w:rPr>
          <w:rFonts w:asciiTheme="majorBidi" w:eastAsia="Calibri" w:hAnsiTheme="majorBidi" w:cstheme="majorBidi"/>
          <w:lang w:bidi="fa-IR"/>
        </w:rPr>
        <w:t xml:space="preserve">. Logical and intuitive methods are the main methods of architectural design. </w:t>
      </w:r>
      <w:r w:rsidR="00D81F05" w:rsidRPr="00CB4B11">
        <w:rPr>
          <w:rFonts w:asciiTheme="majorBidi" w:eastAsia="Calibri" w:hAnsiTheme="majorBidi" w:cstheme="majorBidi"/>
          <w:lang w:bidi="fa-IR"/>
        </w:rPr>
        <w:t>The logical methods mostly are based on knowledge, logic, and scientific facts. The ‘form follow</w:t>
      </w:r>
      <w:r w:rsidR="00EE0048">
        <w:rPr>
          <w:rFonts w:asciiTheme="majorBidi" w:eastAsia="Calibri" w:hAnsiTheme="majorBidi" w:cstheme="majorBidi"/>
          <w:lang w:bidi="fa-IR"/>
        </w:rPr>
        <w:t>s function’ motto is one aspect</w:t>
      </w:r>
      <w:r w:rsidR="00D81F05" w:rsidRPr="00CB4B11">
        <w:rPr>
          <w:rFonts w:asciiTheme="majorBidi" w:eastAsia="Calibri" w:hAnsiTheme="majorBidi" w:cstheme="majorBidi"/>
          <w:lang w:bidi="fa-IR"/>
        </w:rPr>
        <w:t xml:space="preserve"> of this method [1]. </w:t>
      </w:r>
      <w:r w:rsidR="00380F35" w:rsidRPr="00CB4B11">
        <w:rPr>
          <w:rFonts w:asciiTheme="majorBidi" w:eastAsia="Calibri" w:hAnsiTheme="majorBidi" w:cstheme="majorBidi"/>
          <w:lang w:bidi="fa-IR"/>
        </w:rPr>
        <w:t xml:space="preserve">The decisions of architecture with </w:t>
      </w:r>
      <w:r w:rsidR="001A0645">
        <w:rPr>
          <w:rFonts w:asciiTheme="majorBidi" w:eastAsia="Calibri" w:hAnsiTheme="majorBidi" w:cstheme="majorBidi"/>
          <w:lang w:bidi="fa-IR"/>
        </w:rPr>
        <w:t xml:space="preserve">the </w:t>
      </w:r>
      <w:r w:rsidR="00380F35" w:rsidRPr="00CB4B11">
        <w:rPr>
          <w:rFonts w:asciiTheme="majorBidi" w:eastAsia="Calibri" w:hAnsiTheme="majorBidi" w:cstheme="majorBidi"/>
          <w:lang w:bidi="fa-IR"/>
        </w:rPr>
        <w:t xml:space="preserve">intuitive method are mostly based on intuition and not analysis [2]. Just like a live plant that </w:t>
      </w:r>
      <w:r w:rsidR="002B7BBE">
        <w:rPr>
          <w:rFonts w:asciiTheme="majorBidi" w:eastAsia="Calibri" w:hAnsiTheme="majorBidi" w:cstheme="majorBidi"/>
          <w:lang w:bidi="fa-IR"/>
        </w:rPr>
        <w:t xml:space="preserve">is </w:t>
      </w:r>
      <w:r w:rsidR="00380F35" w:rsidRPr="00CB4B11">
        <w:rPr>
          <w:rFonts w:asciiTheme="majorBidi" w:eastAsia="Calibri" w:hAnsiTheme="majorBidi" w:cstheme="majorBidi"/>
          <w:lang w:bidi="fa-IR"/>
        </w:rPr>
        <w:t>grown from s</w:t>
      </w:r>
      <w:r w:rsidR="00EB188C" w:rsidRPr="00CB4B11">
        <w:rPr>
          <w:rFonts w:asciiTheme="majorBidi" w:eastAsia="Calibri" w:hAnsiTheme="majorBidi" w:cstheme="majorBidi"/>
          <w:lang w:bidi="fa-IR"/>
        </w:rPr>
        <w:t xml:space="preserve">eed [3]. Some think that with the logical method, more information </w:t>
      </w:r>
      <w:r w:rsidR="002B7BBE">
        <w:rPr>
          <w:rFonts w:asciiTheme="majorBidi" w:eastAsia="Calibri" w:hAnsiTheme="majorBidi" w:cstheme="majorBidi"/>
          <w:lang w:bidi="fa-IR"/>
        </w:rPr>
        <w:t>is</w:t>
      </w:r>
      <w:r w:rsidR="00EB188C" w:rsidRPr="00CB4B11">
        <w:rPr>
          <w:rFonts w:asciiTheme="majorBidi" w:eastAsia="Calibri" w:hAnsiTheme="majorBidi" w:cstheme="majorBidi"/>
          <w:lang w:bidi="fa-IR"/>
        </w:rPr>
        <w:t xml:space="preserve"> collected and better organized. Therefore the use of information and knowledge in intuitive methods are underestimated. </w:t>
      </w:r>
    </w:p>
    <w:p w:rsidR="001A090F" w:rsidRPr="00CB4B11" w:rsidRDefault="00AB7822" w:rsidP="002B7BBE">
      <w:pPr>
        <w:spacing w:after="0" w:line="480" w:lineRule="auto"/>
        <w:jc w:val="lowKashida"/>
        <w:rPr>
          <w:rFonts w:asciiTheme="majorBidi" w:eastAsia="Calibri" w:hAnsiTheme="majorBidi" w:cstheme="majorBidi"/>
          <w:lang w:bidi="fa-IR"/>
        </w:rPr>
      </w:pPr>
      <w:r w:rsidRPr="00CB4B11">
        <w:rPr>
          <w:rFonts w:asciiTheme="majorBidi" w:eastAsia="Calibri" w:hAnsiTheme="majorBidi" w:cstheme="majorBidi"/>
          <w:lang w:bidi="fa-IR"/>
        </w:rPr>
        <w:lastRenderedPageBreak/>
        <w:t xml:space="preserve">The main question of this research is what the difference between logical and intuitive methods is </w:t>
      </w:r>
      <w:r w:rsidR="002B7BBE">
        <w:rPr>
          <w:rFonts w:asciiTheme="majorBidi" w:eastAsia="Calibri" w:hAnsiTheme="majorBidi" w:cstheme="majorBidi"/>
          <w:lang w:bidi="fa-IR"/>
        </w:rPr>
        <w:t xml:space="preserve">regarding </w:t>
      </w:r>
      <w:r w:rsidRPr="00CB4B11">
        <w:rPr>
          <w:rFonts w:asciiTheme="majorBidi" w:eastAsia="Calibri" w:hAnsiTheme="majorBidi" w:cstheme="majorBidi"/>
          <w:lang w:bidi="fa-IR"/>
        </w:rPr>
        <w:t xml:space="preserve">the role of knowledge in </w:t>
      </w:r>
      <w:r w:rsidR="002B7BBE">
        <w:rPr>
          <w:rFonts w:asciiTheme="majorBidi" w:eastAsia="Calibri" w:hAnsiTheme="majorBidi" w:cstheme="majorBidi"/>
          <w:lang w:bidi="fa-IR"/>
        </w:rPr>
        <w:t xml:space="preserve">the </w:t>
      </w:r>
      <w:r w:rsidRPr="00CB4B11">
        <w:rPr>
          <w:rFonts w:asciiTheme="majorBidi" w:eastAsia="Calibri" w:hAnsiTheme="majorBidi" w:cstheme="majorBidi"/>
          <w:lang w:bidi="fa-IR"/>
        </w:rPr>
        <w:t xml:space="preserve">design process. </w:t>
      </w:r>
      <w:r w:rsidR="007B5444" w:rsidRPr="00CB4B11">
        <w:rPr>
          <w:rFonts w:asciiTheme="majorBidi" w:eastAsia="Calibri" w:hAnsiTheme="majorBidi" w:cstheme="majorBidi"/>
          <w:lang w:bidi="fa-IR"/>
        </w:rPr>
        <w:t xml:space="preserve">Therefore </w:t>
      </w:r>
      <w:r w:rsidR="00D936D6" w:rsidRPr="00CB4B11">
        <w:rPr>
          <w:rFonts w:asciiTheme="majorBidi" w:eastAsia="Calibri" w:hAnsiTheme="majorBidi" w:cstheme="majorBidi"/>
          <w:lang w:bidi="fa-IR"/>
        </w:rPr>
        <w:t xml:space="preserve">at first, </w:t>
      </w:r>
      <w:r w:rsidR="007B5444" w:rsidRPr="00CB4B11">
        <w:rPr>
          <w:rFonts w:asciiTheme="majorBidi" w:eastAsia="Calibri" w:hAnsiTheme="majorBidi" w:cstheme="majorBidi"/>
          <w:lang w:bidi="fa-IR"/>
        </w:rPr>
        <w:t xml:space="preserve">we </w:t>
      </w:r>
      <w:r w:rsidR="00D936D6" w:rsidRPr="00CB4B11">
        <w:rPr>
          <w:rFonts w:asciiTheme="majorBidi" w:eastAsia="Calibri" w:hAnsiTheme="majorBidi" w:cstheme="majorBidi"/>
          <w:lang w:bidi="fa-IR"/>
        </w:rPr>
        <w:t xml:space="preserve">identified </w:t>
      </w:r>
      <w:r w:rsidR="007B5444" w:rsidRPr="00CB4B11">
        <w:rPr>
          <w:rFonts w:asciiTheme="majorBidi" w:eastAsia="Calibri" w:hAnsiTheme="majorBidi" w:cstheme="majorBidi"/>
          <w:lang w:bidi="fa-IR"/>
        </w:rPr>
        <w:t>different aspects and kinds of knowledge</w:t>
      </w:r>
      <w:r w:rsidR="00D936D6" w:rsidRPr="00CB4B11">
        <w:rPr>
          <w:rFonts w:asciiTheme="majorBidi" w:eastAsia="Calibri" w:hAnsiTheme="majorBidi" w:cstheme="majorBidi"/>
          <w:lang w:bidi="fa-IR"/>
        </w:rPr>
        <w:t xml:space="preserve"> by scientific definitions. Then we recognized the logical and intuitive methods</w:t>
      </w:r>
      <w:r w:rsidR="002B7BBE">
        <w:rPr>
          <w:rFonts w:asciiTheme="majorBidi" w:eastAsia="Calibri" w:hAnsiTheme="majorBidi" w:cstheme="majorBidi"/>
          <w:lang w:bidi="fa-IR"/>
        </w:rPr>
        <w:t>,</w:t>
      </w:r>
      <w:r w:rsidR="00D936D6" w:rsidRPr="00CB4B11">
        <w:rPr>
          <w:rFonts w:asciiTheme="majorBidi" w:eastAsia="Calibri" w:hAnsiTheme="majorBidi" w:cstheme="majorBidi"/>
          <w:lang w:bidi="fa-IR"/>
        </w:rPr>
        <w:t xml:space="preserve"> and the theoretical </w:t>
      </w:r>
      <w:r w:rsidR="002B7BBE" w:rsidRPr="00CB4B11">
        <w:rPr>
          <w:rFonts w:asciiTheme="majorBidi" w:eastAsia="Calibri" w:hAnsiTheme="majorBidi" w:cstheme="majorBidi"/>
          <w:lang w:bidi="fa-IR"/>
        </w:rPr>
        <w:t>framework was</w:t>
      </w:r>
      <w:r w:rsidR="00D936D6" w:rsidRPr="00CB4B11">
        <w:rPr>
          <w:rFonts w:asciiTheme="majorBidi" w:eastAsia="Calibri" w:hAnsiTheme="majorBidi" w:cstheme="majorBidi"/>
          <w:lang w:bidi="fa-IR"/>
        </w:rPr>
        <w:t xml:space="preserve"> made. </w:t>
      </w:r>
      <w:r w:rsidR="00242BD5" w:rsidRPr="00CB4B11">
        <w:rPr>
          <w:rFonts w:asciiTheme="majorBidi" w:eastAsia="Calibri" w:hAnsiTheme="majorBidi" w:cstheme="majorBidi"/>
          <w:lang w:bidi="fa-IR"/>
        </w:rPr>
        <w:t xml:space="preserve">The architect educators mostly rely on one approach and deny other approaches. Therefore we asked if one of these approaches, logical or intuitive, excels from others to collection and use of knowledge. </w:t>
      </w:r>
      <w:r w:rsidR="001A090F" w:rsidRPr="00CB4B11">
        <w:rPr>
          <w:rFonts w:asciiTheme="majorBidi" w:eastAsia="Calibri" w:hAnsiTheme="majorBidi" w:cstheme="majorBidi"/>
        </w:rPr>
        <w:t xml:space="preserve">In order to investigate these issues, we conducted a questionnaire study to learn about </w:t>
      </w:r>
      <w:r w:rsidRPr="00CB4B11">
        <w:rPr>
          <w:rFonts w:asciiTheme="majorBidi" w:eastAsia="Calibri" w:hAnsiTheme="majorBidi" w:cstheme="majorBidi"/>
        </w:rPr>
        <w:t>a</w:t>
      </w:r>
      <w:r w:rsidR="001A090F" w:rsidRPr="00CB4B11">
        <w:rPr>
          <w:rFonts w:asciiTheme="majorBidi" w:eastAsia="Calibri" w:hAnsiTheme="majorBidi" w:cstheme="majorBidi"/>
        </w:rPr>
        <w:t xml:space="preserve">rchitecture student’s </w:t>
      </w:r>
      <w:r w:rsidR="001A090F" w:rsidRPr="00CB4B11">
        <w:rPr>
          <w:rFonts w:asciiTheme="majorBidi" w:eastAsia="Calibri" w:hAnsiTheme="majorBidi" w:cstheme="majorBidi"/>
          <w:lang w:bidi="fa-IR"/>
        </w:rPr>
        <w:t xml:space="preserve">viewpoint about the role of knowledge in </w:t>
      </w:r>
      <w:r w:rsidR="002B7BBE">
        <w:rPr>
          <w:rFonts w:asciiTheme="majorBidi" w:eastAsia="Calibri" w:hAnsiTheme="majorBidi" w:cstheme="majorBidi"/>
          <w:lang w:bidi="fa-IR"/>
        </w:rPr>
        <w:t xml:space="preserve">the </w:t>
      </w:r>
      <w:r w:rsidR="001A090F" w:rsidRPr="00CB4B11">
        <w:rPr>
          <w:rFonts w:asciiTheme="majorBidi" w:eastAsia="Calibri" w:hAnsiTheme="majorBidi" w:cstheme="majorBidi"/>
          <w:lang w:bidi="fa-IR"/>
        </w:rPr>
        <w:t xml:space="preserve">architectural design process </w:t>
      </w:r>
      <w:r w:rsidR="001A090F" w:rsidRPr="00CB4B11">
        <w:rPr>
          <w:rFonts w:asciiTheme="majorBidi" w:eastAsia="Calibri" w:hAnsiTheme="majorBidi" w:cstheme="majorBidi"/>
        </w:rPr>
        <w:t xml:space="preserve">and to compare </w:t>
      </w:r>
      <w:r w:rsidR="002B7BBE">
        <w:rPr>
          <w:rFonts w:asciiTheme="majorBidi" w:eastAsia="Calibri" w:hAnsiTheme="majorBidi" w:cstheme="majorBidi"/>
        </w:rPr>
        <w:t xml:space="preserve">the </w:t>
      </w:r>
      <w:r w:rsidRPr="00CB4B11">
        <w:rPr>
          <w:rFonts w:asciiTheme="majorBidi" w:eastAsia="Calibri" w:hAnsiTheme="majorBidi" w:cstheme="majorBidi"/>
        </w:rPr>
        <w:t>i</w:t>
      </w:r>
      <w:r w:rsidR="00214248" w:rsidRPr="00CB4B11">
        <w:rPr>
          <w:rFonts w:asciiTheme="majorBidi" w:eastAsia="Calibri" w:hAnsiTheme="majorBidi" w:cstheme="majorBidi"/>
        </w:rPr>
        <w:t>ntuitive</w:t>
      </w:r>
      <w:r w:rsidR="001A090F" w:rsidRPr="00CB4B11">
        <w:rPr>
          <w:rFonts w:asciiTheme="majorBidi" w:eastAsia="Calibri" w:hAnsiTheme="majorBidi" w:cstheme="majorBidi"/>
        </w:rPr>
        <w:t xml:space="preserve"> and logical method. </w:t>
      </w:r>
      <w:r w:rsidR="007A2073" w:rsidRPr="00CB4B11">
        <w:rPr>
          <w:rFonts w:asciiTheme="majorBidi" w:eastAsia="Calibri" w:hAnsiTheme="majorBidi" w:cstheme="majorBidi"/>
        </w:rPr>
        <w:t>Two groups of architecture undergraduate students were selected for this study</w:t>
      </w:r>
      <w:r w:rsidR="002B7BBE">
        <w:rPr>
          <w:rFonts w:asciiTheme="majorBidi" w:eastAsia="Calibri" w:hAnsiTheme="majorBidi" w:cstheme="majorBidi"/>
        </w:rPr>
        <w:t>;</w:t>
      </w:r>
      <w:r w:rsidR="007A2073" w:rsidRPr="00CB4B11">
        <w:rPr>
          <w:rFonts w:asciiTheme="majorBidi" w:eastAsia="Calibri" w:hAnsiTheme="majorBidi" w:cstheme="majorBidi"/>
        </w:rPr>
        <w:t xml:space="preserve"> one group </w:t>
      </w:r>
      <w:r w:rsidR="00187BE0" w:rsidRPr="00CB4B11">
        <w:rPr>
          <w:rFonts w:asciiTheme="majorBidi" w:eastAsia="Calibri" w:hAnsiTheme="majorBidi" w:cstheme="majorBidi"/>
          <w:lang w:bidi="fa-IR"/>
        </w:rPr>
        <w:t xml:space="preserve">designed their first design studio in </w:t>
      </w:r>
      <w:r w:rsidR="002B7BBE">
        <w:rPr>
          <w:rFonts w:asciiTheme="majorBidi" w:eastAsia="Calibri" w:hAnsiTheme="majorBidi" w:cstheme="majorBidi"/>
          <w:lang w:bidi="fa-IR"/>
        </w:rPr>
        <w:t xml:space="preserve">the </w:t>
      </w:r>
      <w:r w:rsidR="00187BE0" w:rsidRPr="00CB4B11">
        <w:rPr>
          <w:rFonts w:asciiTheme="majorBidi" w:eastAsia="Calibri" w:hAnsiTheme="majorBidi" w:cstheme="majorBidi"/>
          <w:lang w:bidi="fa-IR"/>
        </w:rPr>
        <w:t xml:space="preserve">logical approach and other group designed with </w:t>
      </w:r>
      <w:r w:rsidR="002B7BBE">
        <w:rPr>
          <w:rFonts w:asciiTheme="majorBidi" w:eastAsia="Calibri" w:hAnsiTheme="majorBidi" w:cstheme="majorBidi"/>
          <w:lang w:bidi="fa-IR"/>
        </w:rPr>
        <w:t xml:space="preserve">the </w:t>
      </w:r>
      <w:r w:rsidR="00187BE0" w:rsidRPr="00CB4B11">
        <w:rPr>
          <w:rFonts w:asciiTheme="majorBidi" w:eastAsia="Calibri" w:hAnsiTheme="majorBidi" w:cstheme="majorBidi"/>
          <w:lang w:bidi="fa-IR"/>
        </w:rPr>
        <w:t xml:space="preserve">intuitive approach. </w:t>
      </w:r>
      <w:r w:rsidR="00187BE0" w:rsidRPr="00CB4B11">
        <w:rPr>
          <w:rFonts w:asciiTheme="majorBidi" w:eastAsia="Calibri" w:hAnsiTheme="majorBidi" w:cstheme="majorBidi"/>
        </w:rPr>
        <w:t xml:space="preserve">The type of survey described here ought to provide us with </w:t>
      </w:r>
      <w:r w:rsidR="002B7BBE">
        <w:rPr>
          <w:rFonts w:asciiTheme="majorBidi" w:eastAsia="Calibri" w:hAnsiTheme="majorBidi" w:cstheme="majorBidi"/>
        </w:rPr>
        <w:t>the</w:t>
      </w:r>
      <w:r w:rsidR="00187BE0" w:rsidRPr="00CB4B11">
        <w:rPr>
          <w:rFonts w:asciiTheme="majorBidi" w:eastAsia="Calibri" w:hAnsiTheme="majorBidi" w:cstheme="majorBidi"/>
        </w:rPr>
        <w:t xml:space="preserve"> first stage of important general information about </w:t>
      </w:r>
      <w:r w:rsidR="00187BE0" w:rsidRPr="00CB4B11">
        <w:rPr>
          <w:rFonts w:asciiTheme="majorBidi" w:eastAsia="Calibri" w:hAnsiTheme="majorBidi" w:cstheme="majorBidi"/>
          <w:lang w:bidi="fa-IR"/>
        </w:rPr>
        <w:t xml:space="preserve">two popular methods of </w:t>
      </w:r>
      <w:r w:rsidR="002B7BBE">
        <w:rPr>
          <w:rFonts w:asciiTheme="majorBidi" w:eastAsia="Calibri" w:hAnsiTheme="majorBidi" w:cstheme="majorBidi"/>
          <w:lang w:bidi="fa-IR"/>
        </w:rPr>
        <w:t xml:space="preserve">the </w:t>
      </w:r>
      <w:r w:rsidR="00187BE0" w:rsidRPr="00CB4B11">
        <w:rPr>
          <w:rFonts w:asciiTheme="majorBidi" w:eastAsia="Calibri" w:hAnsiTheme="majorBidi" w:cstheme="majorBidi"/>
          <w:lang w:bidi="fa-IR"/>
        </w:rPr>
        <w:t>architectural design process.</w:t>
      </w:r>
    </w:p>
    <w:p w:rsidR="00F93EAC" w:rsidRPr="00CB4B11" w:rsidRDefault="00F93EAC" w:rsidP="00CB4B11">
      <w:pPr>
        <w:spacing w:before="240" w:line="480" w:lineRule="auto"/>
        <w:jc w:val="lowKashida"/>
        <w:rPr>
          <w:rFonts w:asciiTheme="majorBidi" w:eastAsia="Calibri" w:hAnsiTheme="majorBidi" w:cstheme="majorBidi"/>
          <w:b/>
          <w:bCs/>
        </w:rPr>
      </w:pPr>
      <w:r w:rsidRPr="00CB4B11">
        <w:rPr>
          <w:rFonts w:asciiTheme="majorBidi" w:eastAsia="Calibri" w:hAnsiTheme="majorBidi" w:cstheme="majorBidi"/>
          <w:b/>
          <w:bCs/>
        </w:rPr>
        <w:t>2. Literature review</w:t>
      </w:r>
    </w:p>
    <w:p w:rsidR="00F93EAC" w:rsidRPr="00CB4B11" w:rsidRDefault="00F93EAC" w:rsidP="003B27F5">
      <w:pPr>
        <w:spacing w:after="0" w:line="480" w:lineRule="auto"/>
        <w:jc w:val="lowKashida"/>
        <w:rPr>
          <w:rFonts w:asciiTheme="majorBidi" w:eastAsia="Calibri" w:hAnsiTheme="majorBidi" w:cstheme="majorBidi"/>
          <w:b/>
          <w:bCs/>
        </w:rPr>
      </w:pPr>
      <w:r w:rsidRPr="00CB4B11">
        <w:rPr>
          <w:rFonts w:asciiTheme="majorBidi" w:eastAsia="Calibri" w:hAnsiTheme="majorBidi" w:cstheme="majorBidi"/>
          <w:b/>
          <w:bCs/>
        </w:rPr>
        <w:t xml:space="preserve">2.1. </w:t>
      </w:r>
      <w:r w:rsidR="003B27F5">
        <w:rPr>
          <w:rFonts w:asciiTheme="majorBidi" w:eastAsia="Calibri" w:hAnsiTheme="majorBidi" w:cstheme="majorBidi"/>
          <w:b/>
          <w:bCs/>
        </w:rPr>
        <w:t>The l</w:t>
      </w:r>
      <w:r w:rsidRPr="00CB4B11">
        <w:rPr>
          <w:rFonts w:asciiTheme="majorBidi" w:eastAsia="Calibri" w:hAnsiTheme="majorBidi" w:cstheme="majorBidi"/>
          <w:b/>
          <w:bCs/>
        </w:rPr>
        <w:t>ogical and intuitive design process</w:t>
      </w:r>
    </w:p>
    <w:p w:rsidR="004949DD" w:rsidRPr="00CB4B11" w:rsidRDefault="003D4884" w:rsidP="00C3045A">
      <w:pPr>
        <w:spacing w:after="0" w:line="480" w:lineRule="auto"/>
        <w:jc w:val="lowKashida"/>
        <w:rPr>
          <w:rFonts w:asciiTheme="majorBidi" w:eastAsia="Calibri" w:hAnsiTheme="majorBidi" w:cstheme="majorBidi"/>
          <w:lang w:bidi="fa-IR"/>
        </w:rPr>
      </w:pPr>
      <w:r w:rsidRPr="00CB4B11">
        <w:rPr>
          <w:rFonts w:asciiTheme="majorBidi" w:eastAsia="Calibri" w:hAnsiTheme="majorBidi" w:cstheme="majorBidi"/>
        </w:rPr>
        <w:t xml:space="preserve">There are different approaches </w:t>
      </w:r>
      <w:r w:rsidR="003B27F5">
        <w:rPr>
          <w:rFonts w:asciiTheme="majorBidi" w:eastAsia="Calibri" w:hAnsiTheme="majorBidi" w:cstheme="majorBidi"/>
        </w:rPr>
        <w:t>to</w:t>
      </w:r>
      <w:r w:rsidRPr="00CB4B11">
        <w:rPr>
          <w:rFonts w:asciiTheme="majorBidi" w:eastAsia="Calibri" w:hAnsiTheme="majorBidi" w:cstheme="majorBidi"/>
        </w:rPr>
        <w:t xml:space="preserve"> the design theories. At the beginning theories, </w:t>
      </w:r>
      <w:r w:rsidR="003B27F5">
        <w:rPr>
          <w:rFonts w:asciiTheme="majorBidi" w:eastAsia="Calibri" w:hAnsiTheme="majorBidi" w:cstheme="majorBidi"/>
        </w:rPr>
        <w:t xml:space="preserve">the </w:t>
      </w:r>
      <w:r w:rsidRPr="00CB4B11">
        <w:rPr>
          <w:rFonts w:asciiTheme="majorBidi" w:eastAsia="Calibri" w:hAnsiTheme="majorBidi" w:cstheme="majorBidi"/>
        </w:rPr>
        <w:t>design was considered as a kind of problem</w:t>
      </w:r>
      <w:r w:rsidR="00C3045A">
        <w:rPr>
          <w:rFonts w:asciiTheme="majorBidi" w:eastAsia="Calibri" w:hAnsiTheme="majorBidi" w:cstheme="majorBidi"/>
        </w:rPr>
        <w:t>-</w:t>
      </w:r>
      <w:r w:rsidRPr="00CB4B11">
        <w:rPr>
          <w:rFonts w:asciiTheme="majorBidi" w:eastAsia="Calibri" w:hAnsiTheme="majorBidi" w:cstheme="majorBidi"/>
        </w:rPr>
        <w:t>solving</w:t>
      </w:r>
      <w:r w:rsidR="00C3045A">
        <w:rPr>
          <w:rFonts w:asciiTheme="majorBidi" w:eastAsia="Calibri" w:hAnsiTheme="majorBidi" w:cstheme="majorBidi"/>
        </w:rPr>
        <w:t>,</w:t>
      </w:r>
      <w:r w:rsidRPr="00CB4B11">
        <w:rPr>
          <w:rFonts w:asciiTheme="majorBidi" w:eastAsia="Calibri" w:hAnsiTheme="majorBidi" w:cstheme="majorBidi"/>
        </w:rPr>
        <w:t xml:space="preserve"> and some </w:t>
      </w:r>
      <w:r w:rsidR="001A7DAC" w:rsidRPr="00CB4B11">
        <w:rPr>
          <w:rFonts w:asciiTheme="majorBidi" w:eastAsia="Calibri" w:hAnsiTheme="majorBidi" w:cstheme="majorBidi"/>
        </w:rPr>
        <w:t xml:space="preserve">systematic methods were developed for </w:t>
      </w:r>
      <w:r w:rsidR="00C3045A">
        <w:rPr>
          <w:rFonts w:asciiTheme="majorBidi" w:eastAsia="Calibri" w:hAnsiTheme="majorBidi" w:cstheme="majorBidi"/>
        </w:rPr>
        <w:t xml:space="preserve">the </w:t>
      </w:r>
      <w:r w:rsidR="001A7DAC" w:rsidRPr="00CB4B11">
        <w:rPr>
          <w:rFonts w:asciiTheme="majorBidi" w:eastAsia="Calibri" w:hAnsiTheme="majorBidi" w:cstheme="majorBidi"/>
        </w:rPr>
        <w:t xml:space="preserve">design process [4]. The </w:t>
      </w:r>
      <w:r w:rsidR="001A7DAC" w:rsidRPr="00CB4B11">
        <w:rPr>
          <w:rFonts w:asciiTheme="majorBidi" w:eastAsia="Calibri" w:hAnsiTheme="majorBidi" w:cstheme="majorBidi"/>
          <w:lang w:bidi="fa-IR"/>
        </w:rPr>
        <w:t xml:space="preserve">empirical approach did not provide a framework but </w:t>
      </w:r>
      <w:r w:rsidR="006C3A8A" w:rsidRPr="00CB4B11">
        <w:rPr>
          <w:rFonts w:asciiTheme="majorBidi" w:eastAsia="Calibri" w:hAnsiTheme="majorBidi" w:cstheme="majorBidi"/>
          <w:lang w:bidi="fa-IR"/>
        </w:rPr>
        <w:t>descriptions</w:t>
      </w:r>
      <w:r w:rsidR="001A7DAC" w:rsidRPr="00CB4B11">
        <w:rPr>
          <w:rFonts w:asciiTheme="majorBidi" w:eastAsia="Calibri" w:hAnsiTheme="majorBidi" w:cstheme="majorBidi"/>
          <w:lang w:bidi="fa-IR"/>
        </w:rPr>
        <w:t xml:space="preserve"> [4]. </w:t>
      </w:r>
      <w:r w:rsidR="001D1D9A" w:rsidRPr="00CB4B11">
        <w:rPr>
          <w:rFonts w:asciiTheme="majorBidi" w:eastAsia="Calibri" w:hAnsiTheme="majorBidi" w:cstheme="majorBidi"/>
          <w:lang w:bidi="fa-IR"/>
        </w:rPr>
        <w:t xml:space="preserve">The Theorists explained that design process diagrams don’t help designers [2]. </w:t>
      </w:r>
      <w:proofErr w:type="spellStart"/>
      <w:r w:rsidR="001D1D9A" w:rsidRPr="00CB4B11">
        <w:rPr>
          <w:rFonts w:asciiTheme="majorBidi" w:eastAsia="Calibri" w:hAnsiTheme="majorBidi" w:cstheme="majorBidi"/>
          <w:lang w:bidi="fa-IR"/>
        </w:rPr>
        <w:t>Schon</w:t>
      </w:r>
      <w:proofErr w:type="spellEnd"/>
      <w:r w:rsidR="001D1D9A" w:rsidRPr="00CB4B11">
        <w:rPr>
          <w:rFonts w:asciiTheme="majorBidi" w:eastAsia="Calibri" w:hAnsiTheme="majorBidi" w:cstheme="majorBidi"/>
          <w:lang w:bidi="fa-IR"/>
        </w:rPr>
        <w:t xml:space="preserve"> explained that </w:t>
      </w:r>
      <w:r w:rsidR="0044043C" w:rsidRPr="00CB4B11">
        <w:rPr>
          <w:rFonts w:asciiTheme="majorBidi" w:eastAsia="Calibri" w:hAnsiTheme="majorBidi" w:cstheme="majorBidi"/>
          <w:lang w:bidi="fa-IR"/>
        </w:rPr>
        <w:t xml:space="preserve">design proceeds as a reflective conversation with the situation that is an interactive process between </w:t>
      </w:r>
      <w:r w:rsidR="00C3045A">
        <w:rPr>
          <w:rFonts w:asciiTheme="majorBidi" w:eastAsia="Calibri" w:hAnsiTheme="majorBidi" w:cstheme="majorBidi"/>
          <w:lang w:bidi="fa-IR"/>
        </w:rPr>
        <w:t xml:space="preserve">the </w:t>
      </w:r>
      <w:r w:rsidR="0044043C" w:rsidRPr="00CB4B11">
        <w:rPr>
          <w:rFonts w:asciiTheme="majorBidi" w:eastAsia="Calibri" w:hAnsiTheme="majorBidi" w:cstheme="majorBidi"/>
          <w:lang w:bidi="fa-IR"/>
        </w:rPr>
        <w:t xml:space="preserve">designer and the external presentation of design idea [4]. One of the first subjects of design researches was the design methods, especially the </w:t>
      </w:r>
      <w:r w:rsidR="006C3A8A" w:rsidRPr="00CB4B11">
        <w:rPr>
          <w:rFonts w:asciiTheme="majorBidi" w:eastAsia="Calibri" w:hAnsiTheme="majorBidi" w:cstheme="majorBidi"/>
          <w:lang w:bidi="fa-IR"/>
        </w:rPr>
        <w:t>methods</w:t>
      </w:r>
      <w:r w:rsidR="0044043C" w:rsidRPr="00CB4B11">
        <w:rPr>
          <w:rFonts w:asciiTheme="majorBidi" w:eastAsia="Calibri" w:hAnsiTheme="majorBidi" w:cstheme="majorBidi"/>
          <w:lang w:bidi="fa-IR"/>
        </w:rPr>
        <w:t xml:space="preserve"> to create form and space in architecture. </w:t>
      </w:r>
      <w:r w:rsidR="00B13355" w:rsidRPr="00CB4B11">
        <w:rPr>
          <w:rFonts w:asciiTheme="majorBidi" w:eastAsia="Calibri" w:hAnsiTheme="majorBidi" w:cstheme="majorBidi"/>
          <w:lang w:bidi="fa-IR"/>
        </w:rPr>
        <w:t xml:space="preserve">Broadbent and Ward categorized architectural design methods into </w:t>
      </w:r>
      <w:r w:rsidR="00C3045A">
        <w:rPr>
          <w:rFonts w:asciiTheme="majorBidi" w:eastAsia="Calibri" w:hAnsiTheme="majorBidi" w:cstheme="majorBidi"/>
          <w:lang w:bidi="fa-IR"/>
        </w:rPr>
        <w:t xml:space="preserve">the </w:t>
      </w:r>
      <w:r w:rsidR="00B13355" w:rsidRPr="00CB4B11">
        <w:rPr>
          <w:rFonts w:asciiTheme="majorBidi" w:eastAsia="Calibri" w:hAnsiTheme="majorBidi" w:cstheme="majorBidi"/>
          <w:lang w:bidi="fa-IR"/>
        </w:rPr>
        <w:t xml:space="preserve">pragmatic, iconic, </w:t>
      </w:r>
      <w:r w:rsidR="003A1803" w:rsidRPr="00CB4B11">
        <w:rPr>
          <w:rFonts w:asciiTheme="majorBidi" w:eastAsia="Calibri" w:hAnsiTheme="majorBidi" w:cstheme="majorBidi"/>
          <w:lang w:bidi="fa-IR"/>
        </w:rPr>
        <w:t xml:space="preserve">canonic, and </w:t>
      </w:r>
      <w:r w:rsidR="00B13355" w:rsidRPr="00CB4B11">
        <w:rPr>
          <w:rFonts w:asciiTheme="majorBidi" w:eastAsia="Calibri" w:hAnsiTheme="majorBidi" w:cstheme="majorBidi"/>
          <w:lang w:bidi="fa-IR"/>
        </w:rPr>
        <w:t>analogical</w:t>
      </w:r>
      <w:r w:rsidR="003A1803" w:rsidRPr="00CB4B11">
        <w:rPr>
          <w:rFonts w:asciiTheme="majorBidi" w:eastAsia="Calibri" w:hAnsiTheme="majorBidi" w:cstheme="majorBidi"/>
          <w:lang w:bidi="fa-IR"/>
        </w:rPr>
        <w:t xml:space="preserve"> design [5]. </w:t>
      </w:r>
      <w:r w:rsidR="00C3045A">
        <w:rPr>
          <w:rFonts w:asciiTheme="majorBidi" w:eastAsia="Calibri" w:hAnsiTheme="majorBidi" w:cstheme="majorBidi"/>
          <w:lang w:bidi="fa-IR"/>
        </w:rPr>
        <w:t>The p</w:t>
      </w:r>
      <w:r w:rsidR="004949DD" w:rsidRPr="00CB4B11">
        <w:rPr>
          <w:rFonts w:asciiTheme="majorBidi" w:eastAsia="Calibri" w:hAnsiTheme="majorBidi" w:cstheme="majorBidi"/>
          <w:lang w:bidi="fa-IR"/>
        </w:rPr>
        <w:t>ragmatic method like vernacular architecture</w:t>
      </w:r>
      <w:r w:rsidR="00C3045A">
        <w:rPr>
          <w:rFonts w:asciiTheme="majorBidi" w:eastAsia="Calibri" w:hAnsiTheme="majorBidi" w:cstheme="majorBidi"/>
          <w:lang w:bidi="fa-IR"/>
        </w:rPr>
        <w:t xml:space="preserve"> </w:t>
      </w:r>
      <w:r w:rsidR="004949DD" w:rsidRPr="00CB4B11">
        <w:rPr>
          <w:rFonts w:asciiTheme="majorBidi" w:eastAsia="Calibri" w:hAnsiTheme="majorBidi" w:cstheme="majorBidi"/>
          <w:lang w:bidi="fa-IR"/>
        </w:rPr>
        <w:t xml:space="preserve">developed based on try and error. The iconic is </w:t>
      </w:r>
      <w:r w:rsidR="006C3A8A" w:rsidRPr="00CB4B11">
        <w:rPr>
          <w:rFonts w:asciiTheme="majorBidi" w:eastAsia="Calibri" w:hAnsiTheme="majorBidi" w:cstheme="majorBidi"/>
          <w:lang w:bidi="fa-IR"/>
        </w:rPr>
        <w:t>repetition</w:t>
      </w:r>
      <w:r w:rsidR="004949DD" w:rsidRPr="00CB4B11">
        <w:rPr>
          <w:rFonts w:asciiTheme="majorBidi" w:eastAsia="Calibri" w:hAnsiTheme="majorBidi" w:cstheme="majorBidi"/>
          <w:lang w:bidi="fa-IR"/>
        </w:rPr>
        <w:t xml:space="preserve"> of mental image</w:t>
      </w:r>
      <w:r w:rsidR="00C3045A">
        <w:rPr>
          <w:rFonts w:asciiTheme="majorBidi" w:eastAsia="Calibri" w:hAnsiTheme="majorBidi" w:cstheme="majorBidi"/>
          <w:lang w:bidi="fa-IR"/>
        </w:rPr>
        <w:t>s</w:t>
      </w:r>
      <w:r w:rsidR="004949DD" w:rsidRPr="00CB4B11">
        <w:rPr>
          <w:rFonts w:asciiTheme="majorBidi" w:eastAsia="Calibri" w:hAnsiTheme="majorBidi" w:cstheme="majorBidi"/>
          <w:lang w:bidi="fa-IR"/>
        </w:rPr>
        <w:t xml:space="preserve">. Canonic builds upon </w:t>
      </w:r>
      <w:r w:rsidR="00C3045A">
        <w:rPr>
          <w:rFonts w:asciiTheme="majorBidi" w:eastAsia="Calibri" w:hAnsiTheme="majorBidi" w:cstheme="majorBidi"/>
          <w:lang w:bidi="fa-IR"/>
        </w:rPr>
        <w:t xml:space="preserve">an </w:t>
      </w:r>
      <w:r w:rsidR="004949DD" w:rsidRPr="00CB4B11">
        <w:rPr>
          <w:rFonts w:asciiTheme="majorBidi" w:eastAsia="Calibri" w:hAnsiTheme="majorBidi" w:cstheme="majorBidi"/>
          <w:lang w:bidi="fa-IR"/>
        </w:rPr>
        <w:t xml:space="preserve">iconic design by the provision of rules, or components, as design resources. Designers use an analog medium such as a nature to simulate design situation [5]. </w:t>
      </w:r>
      <w:r w:rsidR="00AD2698" w:rsidRPr="00CB4B11">
        <w:rPr>
          <w:rFonts w:asciiTheme="majorBidi" w:eastAsia="Calibri" w:hAnsiTheme="majorBidi" w:cstheme="majorBidi"/>
          <w:lang w:bidi="fa-IR"/>
        </w:rPr>
        <w:t xml:space="preserve">Lawson added </w:t>
      </w:r>
      <w:r w:rsidR="00C3045A">
        <w:rPr>
          <w:rFonts w:asciiTheme="majorBidi" w:eastAsia="Calibri" w:hAnsiTheme="majorBidi" w:cstheme="majorBidi"/>
          <w:lang w:bidi="fa-IR"/>
        </w:rPr>
        <w:t xml:space="preserve">a </w:t>
      </w:r>
      <w:r w:rsidR="00AD2698" w:rsidRPr="00CB4B11">
        <w:rPr>
          <w:rFonts w:asciiTheme="majorBidi" w:eastAsia="Calibri" w:hAnsiTheme="majorBidi" w:cstheme="majorBidi"/>
          <w:lang w:bidi="fa-IR"/>
        </w:rPr>
        <w:t xml:space="preserve">new method to those </w:t>
      </w:r>
      <w:proofErr w:type="spellStart"/>
      <w:r w:rsidR="006C3A8A" w:rsidRPr="00CB4B11">
        <w:rPr>
          <w:rFonts w:asciiTheme="majorBidi" w:eastAsia="Calibri" w:hAnsiTheme="majorBidi" w:cstheme="majorBidi"/>
          <w:lang w:bidi="fa-IR"/>
        </w:rPr>
        <w:t>B</w:t>
      </w:r>
      <w:r w:rsidR="00AD2698" w:rsidRPr="00CB4B11">
        <w:rPr>
          <w:rFonts w:asciiTheme="majorBidi" w:eastAsia="Calibri" w:hAnsiTheme="majorBidi" w:cstheme="majorBidi"/>
          <w:lang w:bidi="fa-IR"/>
        </w:rPr>
        <w:t>radbent</w:t>
      </w:r>
      <w:proofErr w:type="spellEnd"/>
      <w:r w:rsidR="00AD2698" w:rsidRPr="00CB4B11">
        <w:rPr>
          <w:rFonts w:asciiTheme="majorBidi" w:eastAsia="Calibri" w:hAnsiTheme="majorBidi" w:cstheme="majorBidi"/>
          <w:lang w:bidi="fa-IR"/>
        </w:rPr>
        <w:t xml:space="preserve"> and ward’s c</w:t>
      </w:r>
      <w:r w:rsidR="00514DC9" w:rsidRPr="00CB4B11">
        <w:rPr>
          <w:rFonts w:asciiTheme="majorBidi" w:eastAsia="Calibri" w:hAnsiTheme="majorBidi" w:cstheme="majorBidi"/>
          <w:lang w:bidi="fa-IR"/>
        </w:rPr>
        <w:t xml:space="preserve">alled </w:t>
      </w:r>
      <w:r w:rsidR="006C3A8A" w:rsidRPr="00CB4B11">
        <w:rPr>
          <w:rFonts w:asciiTheme="majorBidi" w:eastAsia="Calibri" w:hAnsiTheme="majorBidi" w:cstheme="majorBidi"/>
          <w:lang w:bidi="fa-IR"/>
        </w:rPr>
        <w:t>narrative</w:t>
      </w:r>
      <w:r w:rsidR="00514DC9" w:rsidRPr="00CB4B11">
        <w:rPr>
          <w:rFonts w:asciiTheme="majorBidi" w:eastAsia="Calibri" w:hAnsiTheme="majorBidi" w:cstheme="majorBidi"/>
          <w:lang w:bidi="fa-IR"/>
        </w:rPr>
        <w:t xml:space="preserve"> that architects narrate a story or combination of events [2]. </w:t>
      </w:r>
      <w:proofErr w:type="spellStart"/>
      <w:r w:rsidR="0009641A" w:rsidRPr="00CB4B11">
        <w:rPr>
          <w:rFonts w:asciiTheme="majorBidi" w:eastAsia="Calibri" w:hAnsiTheme="majorBidi" w:cstheme="majorBidi"/>
          <w:lang w:bidi="fa-IR"/>
        </w:rPr>
        <w:t>McGinty</w:t>
      </w:r>
      <w:proofErr w:type="spellEnd"/>
      <w:r w:rsidR="0009641A" w:rsidRPr="00CB4B11">
        <w:rPr>
          <w:rFonts w:asciiTheme="majorBidi" w:eastAsia="Calibri" w:hAnsiTheme="majorBidi" w:cstheme="majorBidi"/>
          <w:lang w:bidi="fa-IR"/>
        </w:rPr>
        <w:t xml:space="preserve"> explained the analogies, metaphors, </w:t>
      </w:r>
      <w:r w:rsidR="0009641A" w:rsidRPr="00CB4B11">
        <w:rPr>
          <w:rFonts w:asciiTheme="majorBidi" w:eastAsia="Calibri" w:hAnsiTheme="majorBidi" w:cstheme="majorBidi"/>
          <w:lang w:bidi="fa-IR"/>
        </w:rPr>
        <w:lastRenderedPageBreak/>
        <w:t>essences, programmatic concepts</w:t>
      </w:r>
      <w:r w:rsidR="00C3045A">
        <w:rPr>
          <w:rFonts w:asciiTheme="majorBidi" w:eastAsia="Calibri" w:hAnsiTheme="majorBidi" w:cstheme="majorBidi"/>
          <w:lang w:bidi="fa-IR"/>
        </w:rPr>
        <w:t>,</w:t>
      </w:r>
      <w:r w:rsidR="0009641A" w:rsidRPr="00CB4B11">
        <w:rPr>
          <w:rFonts w:asciiTheme="majorBidi" w:eastAsia="Calibri" w:hAnsiTheme="majorBidi" w:cstheme="majorBidi"/>
          <w:lang w:bidi="fa-IR"/>
        </w:rPr>
        <w:t xml:space="preserve"> and ideals design methods [6]. </w:t>
      </w:r>
      <w:r w:rsidR="00F211E2" w:rsidRPr="00CB4B11">
        <w:rPr>
          <w:rFonts w:asciiTheme="majorBidi" w:eastAsia="Calibri" w:hAnsiTheme="majorBidi" w:cstheme="majorBidi"/>
          <w:lang w:bidi="fa-IR"/>
        </w:rPr>
        <w:t xml:space="preserve">Jencks proposed new methods include </w:t>
      </w:r>
      <w:proofErr w:type="spellStart"/>
      <w:r w:rsidR="00F211E2" w:rsidRPr="00CB4B11">
        <w:rPr>
          <w:rFonts w:asciiTheme="majorBidi" w:eastAsia="Calibri" w:hAnsiTheme="majorBidi" w:cstheme="majorBidi"/>
          <w:lang w:bidi="fa-IR"/>
        </w:rPr>
        <w:t>organitech</w:t>
      </w:r>
      <w:proofErr w:type="spellEnd"/>
      <w:r w:rsidR="00F211E2" w:rsidRPr="00CB4B11">
        <w:rPr>
          <w:rFonts w:asciiTheme="majorBidi" w:eastAsia="Calibri" w:hAnsiTheme="majorBidi" w:cstheme="majorBidi"/>
          <w:lang w:bidi="fa-IR"/>
        </w:rPr>
        <w:t xml:space="preserve">, fractal, </w:t>
      </w:r>
      <w:proofErr w:type="spellStart"/>
      <w:r w:rsidR="00F211E2" w:rsidRPr="00CB4B11">
        <w:rPr>
          <w:rFonts w:asciiTheme="majorBidi" w:eastAsia="Calibri" w:hAnsiTheme="majorBidi" w:cstheme="majorBidi"/>
          <w:lang w:bidi="fa-IR"/>
        </w:rPr>
        <w:t>blobmeisters</w:t>
      </w:r>
      <w:proofErr w:type="spellEnd"/>
      <w:r w:rsidR="00F211E2" w:rsidRPr="00CB4B11">
        <w:rPr>
          <w:rFonts w:asciiTheme="majorBidi" w:eastAsia="Calibri" w:hAnsiTheme="majorBidi" w:cstheme="majorBidi"/>
          <w:lang w:bidi="fa-IR"/>
        </w:rPr>
        <w:t>, enigmatic signifier, data</w:t>
      </w:r>
      <w:r w:rsidR="006C3A8A" w:rsidRPr="00CB4B11">
        <w:rPr>
          <w:rFonts w:asciiTheme="majorBidi" w:eastAsia="Calibri" w:hAnsiTheme="majorBidi" w:cstheme="majorBidi"/>
          <w:lang w:bidi="fa-IR"/>
        </w:rPr>
        <w:t xml:space="preserve"> </w:t>
      </w:r>
      <w:r w:rsidR="00F211E2" w:rsidRPr="00CB4B11">
        <w:rPr>
          <w:rFonts w:asciiTheme="majorBidi" w:eastAsia="Calibri" w:hAnsiTheme="majorBidi" w:cstheme="majorBidi"/>
          <w:lang w:bidi="fa-IR"/>
        </w:rPr>
        <w:t xml:space="preserve">scape, landform, and </w:t>
      </w:r>
      <w:r w:rsidR="006C3A8A" w:rsidRPr="00CB4B11">
        <w:rPr>
          <w:rFonts w:asciiTheme="majorBidi" w:eastAsia="Calibri" w:hAnsiTheme="majorBidi" w:cstheme="majorBidi"/>
          <w:lang w:bidi="fa-IR"/>
        </w:rPr>
        <w:t>cosmogonies</w:t>
      </w:r>
      <w:r w:rsidR="00F211E2" w:rsidRPr="00CB4B11">
        <w:rPr>
          <w:rFonts w:asciiTheme="majorBidi" w:eastAsia="Calibri" w:hAnsiTheme="majorBidi" w:cstheme="majorBidi"/>
          <w:lang w:bidi="fa-IR"/>
        </w:rPr>
        <w:t xml:space="preserve"> [7].</w:t>
      </w:r>
      <w:r w:rsidR="001A0D5E" w:rsidRPr="00CB4B11">
        <w:rPr>
          <w:rFonts w:asciiTheme="majorBidi" w:eastAsia="Calibri" w:hAnsiTheme="majorBidi" w:cstheme="majorBidi"/>
          <w:lang w:bidi="fa-IR"/>
        </w:rPr>
        <w:t xml:space="preserve"> Those categorizations were based on the outcome form of design but not the process of generating form. </w:t>
      </w:r>
      <w:proofErr w:type="spellStart"/>
      <w:r w:rsidR="00BF5151" w:rsidRPr="00CB4B11">
        <w:rPr>
          <w:rFonts w:asciiTheme="majorBidi" w:eastAsia="Calibri" w:hAnsiTheme="majorBidi" w:cstheme="majorBidi"/>
          <w:lang w:bidi="fa-IR"/>
        </w:rPr>
        <w:t>Jormakka</w:t>
      </w:r>
      <w:proofErr w:type="spellEnd"/>
      <w:r w:rsidR="00BF5151" w:rsidRPr="00CB4B11">
        <w:rPr>
          <w:rFonts w:asciiTheme="majorBidi" w:eastAsia="Calibri" w:hAnsiTheme="majorBidi" w:cstheme="majorBidi"/>
          <w:lang w:bidi="fa-IR"/>
        </w:rPr>
        <w:t xml:space="preserve"> considered the origins of ideas in nature, geometry, music, mathematics, accident and </w:t>
      </w:r>
      <w:r w:rsidR="006C3A8A" w:rsidRPr="00CB4B11">
        <w:rPr>
          <w:rFonts w:asciiTheme="majorBidi" w:eastAsia="Calibri" w:hAnsiTheme="majorBidi" w:cstheme="majorBidi"/>
          <w:lang w:bidi="fa-IR"/>
        </w:rPr>
        <w:t>unconscious</w:t>
      </w:r>
      <w:r w:rsidR="00BF5151" w:rsidRPr="00CB4B11">
        <w:rPr>
          <w:rFonts w:asciiTheme="majorBidi" w:eastAsia="Calibri" w:hAnsiTheme="majorBidi" w:cstheme="majorBidi"/>
          <w:lang w:bidi="fa-IR"/>
        </w:rPr>
        <w:t xml:space="preserve">, </w:t>
      </w:r>
      <w:r w:rsidR="0024743E" w:rsidRPr="00CB4B11">
        <w:rPr>
          <w:rFonts w:asciiTheme="majorBidi" w:eastAsia="Calibri" w:hAnsiTheme="majorBidi" w:cstheme="majorBidi"/>
          <w:lang w:bidi="fa-IR"/>
        </w:rPr>
        <w:t>rational, precedent, response to site and generative processes like data</w:t>
      </w:r>
      <w:r w:rsidR="006C3A8A" w:rsidRPr="00CB4B11">
        <w:rPr>
          <w:rFonts w:asciiTheme="majorBidi" w:eastAsia="Calibri" w:hAnsiTheme="majorBidi" w:cstheme="majorBidi"/>
          <w:lang w:bidi="fa-IR"/>
        </w:rPr>
        <w:t xml:space="preserve"> </w:t>
      </w:r>
      <w:r w:rsidR="0024743E" w:rsidRPr="00CB4B11">
        <w:rPr>
          <w:rFonts w:asciiTheme="majorBidi" w:eastAsia="Calibri" w:hAnsiTheme="majorBidi" w:cstheme="majorBidi"/>
          <w:lang w:bidi="fa-IR"/>
        </w:rPr>
        <w:t xml:space="preserve">scape, diagram, parametric, superposition and scaling, morphing, folding and animate form [1]. </w:t>
      </w:r>
    </w:p>
    <w:p w:rsidR="0082099D" w:rsidRPr="00CB4B11" w:rsidRDefault="00EB1AFE" w:rsidP="00B4296B">
      <w:pPr>
        <w:spacing w:after="0" w:line="480" w:lineRule="auto"/>
        <w:jc w:val="lowKashida"/>
        <w:rPr>
          <w:rFonts w:asciiTheme="majorBidi" w:eastAsia="Calibri" w:hAnsiTheme="majorBidi" w:cstheme="majorBidi"/>
          <w:lang w:bidi="fa-IR"/>
        </w:rPr>
      </w:pPr>
      <w:r w:rsidRPr="00CB4B11">
        <w:rPr>
          <w:rFonts w:asciiTheme="majorBidi" w:eastAsia="Calibri" w:hAnsiTheme="majorBidi" w:cstheme="majorBidi"/>
          <w:lang w:bidi="fa-IR"/>
        </w:rPr>
        <w:t xml:space="preserve">There are two common methods of architectural design, logical and intuitive, that belong to different thinking approach. </w:t>
      </w:r>
      <w:r w:rsidR="00C3045A">
        <w:rPr>
          <w:rFonts w:asciiTheme="majorBidi" w:eastAsia="Calibri" w:hAnsiTheme="majorBidi" w:cstheme="majorBidi"/>
          <w:lang w:bidi="fa-IR"/>
        </w:rPr>
        <w:t>The p</w:t>
      </w:r>
      <w:r w:rsidR="00E04ED4" w:rsidRPr="00CB4B11">
        <w:rPr>
          <w:rFonts w:asciiTheme="majorBidi" w:eastAsia="Calibri" w:hAnsiTheme="majorBidi" w:cstheme="majorBidi"/>
          <w:lang w:bidi="fa-IR"/>
        </w:rPr>
        <w:t xml:space="preserve">rogramming design method of </w:t>
      </w:r>
      <w:proofErr w:type="spellStart"/>
      <w:r w:rsidR="00E04ED4" w:rsidRPr="00CB4B11">
        <w:rPr>
          <w:rFonts w:asciiTheme="majorBidi" w:eastAsia="Calibri" w:hAnsiTheme="majorBidi" w:cstheme="majorBidi"/>
          <w:lang w:bidi="fa-IR"/>
        </w:rPr>
        <w:t>McGinty</w:t>
      </w:r>
      <w:proofErr w:type="spellEnd"/>
      <w:r w:rsidR="00E04ED4" w:rsidRPr="00CB4B11">
        <w:rPr>
          <w:rFonts w:asciiTheme="majorBidi" w:eastAsia="Calibri" w:hAnsiTheme="majorBidi" w:cstheme="majorBidi"/>
          <w:lang w:bidi="fa-IR"/>
        </w:rPr>
        <w:t xml:space="preserve"> [6], </w:t>
      </w:r>
      <w:r w:rsidR="006B7940">
        <w:rPr>
          <w:rFonts w:asciiTheme="majorBidi" w:eastAsia="Calibri" w:hAnsiTheme="majorBidi" w:cstheme="majorBidi"/>
          <w:lang w:bidi="fa-IR"/>
        </w:rPr>
        <w:t xml:space="preserve">the </w:t>
      </w:r>
      <w:r w:rsidR="00E04ED4" w:rsidRPr="00CB4B11">
        <w:rPr>
          <w:rFonts w:asciiTheme="majorBidi" w:eastAsia="Calibri" w:hAnsiTheme="majorBidi" w:cstheme="majorBidi"/>
          <w:lang w:bidi="fa-IR"/>
        </w:rPr>
        <w:t xml:space="preserve">rational method of </w:t>
      </w:r>
      <w:proofErr w:type="spellStart"/>
      <w:r w:rsidR="00E04ED4" w:rsidRPr="00CB4B11">
        <w:rPr>
          <w:rFonts w:asciiTheme="majorBidi" w:eastAsia="Calibri" w:hAnsiTheme="majorBidi" w:cstheme="majorBidi"/>
          <w:lang w:bidi="fa-IR"/>
        </w:rPr>
        <w:t>Jormakka</w:t>
      </w:r>
      <w:proofErr w:type="spellEnd"/>
      <w:r w:rsidR="00E04ED4" w:rsidRPr="00CB4B11">
        <w:rPr>
          <w:rFonts w:asciiTheme="majorBidi" w:eastAsia="Calibri" w:hAnsiTheme="majorBidi" w:cstheme="majorBidi"/>
          <w:lang w:bidi="fa-IR"/>
        </w:rPr>
        <w:t xml:space="preserve"> [1], and </w:t>
      </w:r>
      <w:r w:rsidR="006B7940">
        <w:rPr>
          <w:rFonts w:asciiTheme="majorBidi" w:eastAsia="Calibri" w:hAnsiTheme="majorBidi" w:cstheme="majorBidi"/>
          <w:lang w:bidi="fa-IR"/>
        </w:rPr>
        <w:t xml:space="preserve">the </w:t>
      </w:r>
      <w:r w:rsidR="00E04ED4" w:rsidRPr="00CB4B11">
        <w:rPr>
          <w:rFonts w:asciiTheme="majorBidi" w:eastAsia="Calibri" w:hAnsiTheme="majorBidi" w:cstheme="majorBidi"/>
          <w:lang w:bidi="fa-IR"/>
        </w:rPr>
        <w:t>data</w:t>
      </w:r>
      <w:r w:rsidR="006C3A8A" w:rsidRPr="00CB4B11">
        <w:rPr>
          <w:rFonts w:asciiTheme="majorBidi" w:eastAsia="Calibri" w:hAnsiTheme="majorBidi" w:cstheme="majorBidi"/>
          <w:lang w:bidi="fa-IR"/>
        </w:rPr>
        <w:t xml:space="preserve"> </w:t>
      </w:r>
      <w:r w:rsidR="00E04ED4" w:rsidRPr="00CB4B11">
        <w:rPr>
          <w:rFonts w:asciiTheme="majorBidi" w:eastAsia="Calibri" w:hAnsiTheme="majorBidi" w:cstheme="majorBidi"/>
          <w:lang w:bidi="fa-IR"/>
        </w:rPr>
        <w:t xml:space="preserve">scape of Jencks [7] are kinds of logical methods. </w:t>
      </w:r>
      <w:r w:rsidR="00BD557D" w:rsidRPr="00CB4B11">
        <w:rPr>
          <w:rFonts w:asciiTheme="majorBidi" w:eastAsia="Calibri" w:hAnsiTheme="majorBidi" w:cstheme="majorBidi"/>
          <w:lang w:bidi="fa-IR"/>
        </w:rPr>
        <w:t xml:space="preserve">In </w:t>
      </w:r>
      <w:r w:rsidR="006B7940">
        <w:rPr>
          <w:rFonts w:asciiTheme="majorBidi" w:eastAsia="Calibri" w:hAnsiTheme="majorBidi" w:cstheme="majorBidi"/>
          <w:lang w:bidi="fa-IR"/>
        </w:rPr>
        <w:t xml:space="preserve">the </w:t>
      </w:r>
      <w:r w:rsidR="00BD557D" w:rsidRPr="00CB4B11">
        <w:rPr>
          <w:rFonts w:asciiTheme="majorBidi" w:eastAsia="Calibri" w:hAnsiTheme="majorBidi" w:cstheme="majorBidi"/>
          <w:lang w:bidi="fa-IR"/>
        </w:rPr>
        <w:t xml:space="preserve">logical methods, designers try to find a realistic and logical way to develop design </w:t>
      </w:r>
      <w:r w:rsidR="002401B9" w:rsidRPr="00CB4B11">
        <w:rPr>
          <w:rFonts w:asciiTheme="majorBidi" w:eastAsia="Calibri" w:hAnsiTheme="majorBidi" w:cstheme="majorBidi"/>
          <w:lang w:bidi="fa-IR"/>
        </w:rPr>
        <w:t>solution</w:t>
      </w:r>
      <w:r w:rsidR="006B7940">
        <w:rPr>
          <w:rFonts w:asciiTheme="majorBidi" w:eastAsia="Calibri" w:hAnsiTheme="majorBidi" w:cstheme="majorBidi"/>
          <w:lang w:bidi="fa-IR"/>
        </w:rPr>
        <w:t>s</w:t>
      </w:r>
      <w:r w:rsidR="00BD557D" w:rsidRPr="00CB4B11">
        <w:rPr>
          <w:rFonts w:asciiTheme="majorBidi" w:eastAsia="Calibri" w:hAnsiTheme="majorBidi" w:cstheme="majorBidi"/>
          <w:lang w:bidi="fa-IR"/>
        </w:rPr>
        <w:t xml:space="preserve">, and they rely on knowledge and logic and not intuition or inspiration. </w:t>
      </w:r>
      <w:r w:rsidR="009C059A" w:rsidRPr="00CB4B11">
        <w:rPr>
          <w:rFonts w:asciiTheme="majorBidi" w:eastAsia="Calibri" w:hAnsiTheme="majorBidi" w:cstheme="majorBidi"/>
          <w:lang w:bidi="fa-IR"/>
        </w:rPr>
        <w:t>The scientific facts of the design, especially the facts related to the program and site, are the most important elements in this method. The form follows function motto leads its process [8].</w:t>
      </w:r>
      <w:r w:rsidR="006B7940">
        <w:rPr>
          <w:rFonts w:asciiTheme="majorBidi" w:eastAsia="Calibri" w:hAnsiTheme="majorBidi" w:cstheme="majorBidi"/>
          <w:lang w:bidi="fa-IR"/>
        </w:rPr>
        <w:t xml:space="preserve"> The r</w:t>
      </w:r>
      <w:r w:rsidR="002401B9" w:rsidRPr="00CB4B11">
        <w:rPr>
          <w:rFonts w:asciiTheme="majorBidi" w:eastAsia="Calibri" w:hAnsiTheme="majorBidi" w:cstheme="majorBidi"/>
          <w:lang w:bidi="fa-IR"/>
        </w:rPr>
        <w:t xml:space="preserve">ational processes are based on a profitable perception of human beings and </w:t>
      </w:r>
      <w:r w:rsidR="006B7940">
        <w:rPr>
          <w:rFonts w:asciiTheme="majorBidi" w:eastAsia="Calibri" w:hAnsiTheme="majorBidi" w:cstheme="majorBidi"/>
          <w:lang w:bidi="fa-IR"/>
        </w:rPr>
        <w:t xml:space="preserve">the </w:t>
      </w:r>
      <w:r w:rsidR="002401B9" w:rsidRPr="00CB4B11">
        <w:rPr>
          <w:rFonts w:asciiTheme="majorBidi" w:eastAsia="Calibri" w:hAnsiTheme="majorBidi" w:cstheme="majorBidi"/>
          <w:lang w:bidi="fa-IR"/>
        </w:rPr>
        <w:t>use</w:t>
      </w:r>
      <w:r w:rsidR="006B7940">
        <w:rPr>
          <w:rFonts w:asciiTheme="majorBidi" w:eastAsia="Calibri" w:hAnsiTheme="majorBidi" w:cstheme="majorBidi"/>
          <w:lang w:bidi="fa-IR"/>
        </w:rPr>
        <w:t xml:space="preserve"> of</w:t>
      </w:r>
      <w:r w:rsidR="002401B9" w:rsidRPr="00CB4B11">
        <w:rPr>
          <w:rFonts w:asciiTheme="majorBidi" w:eastAsia="Calibri" w:hAnsiTheme="majorBidi" w:cstheme="majorBidi"/>
          <w:lang w:bidi="fa-IR"/>
        </w:rPr>
        <w:t xml:space="preserve"> decision</w:t>
      </w:r>
      <w:r w:rsidR="006B7940">
        <w:rPr>
          <w:rFonts w:asciiTheme="majorBidi" w:eastAsia="Calibri" w:hAnsiTheme="majorBidi" w:cstheme="majorBidi"/>
          <w:lang w:bidi="fa-IR"/>
        </w:rPr>
        <w:t>-</w:t>
      </w:r>
      <w:r w:rsidR="002401B9" w:rsidRPr="00CB4B11">
        <w:rPr>
          <w:rFonts w:asciiTheme="majorBidi" w:eastAsia="Calibri" w:hAnsiTheme="majorBidi" w:cstheme="majorBidi"/>
          <w:lang w:bidi="fa-IR"/>
        </w:rPr>
        <w:t>making theories to find the best, most profitable, solution [10].</w:t>
      </w:r>
      <w:r w:rsidR="0082099D" w:rsidRPr="00CB4B11">
        <w:rPr>
          <w:rFonts w:asciiTheme="majorBidi" w:eastAsia="Calibri" w:hAnsiTheme="majorBidi" w:cstheme="majorBidi"/>
          <w:lang w:bidi="fa-IR"/>
        </w:rPr>
        <w:t xml:space="preserve"> Fundamental steps of </w:t>
      </w:r>
      <w:r w:rsidR="006B7940">
        <w:rPr>
          <w:rFonts w:asciiTheme="majorBidi" w:eastAsia="Calibri" w:hAnsiTheme="majorBidi" w:cstheme="majorBidi"/>
          <w:lang w:bidi="fa-IR"/>
        </w:rPr>
        <w:t xml:space="preserve">the </w:t>
      </w:r>
      <w:r w:rsidR="0082099D" w:rsidRPr="00CB4B11">
        <w:rPr>
          <w:rFonts w:asciiTheme="majorBidi" w:eastAsia="Calibri" w:hAnsiTheme="majorBidi" w:cstheme="majorBidi"/>
          <w:lang w:bidi="fa-IR"/>
        </w:rPr>
        <w:t>logical process include that decision maker considers all the options ahead, evaluate the implications of each option, choose the alternative with maximum sat</w:t>
      </w:r>
      <w:r w:rsidR="00B4296B">
        <w:rPr>
          <w:rFonts w:asciiTheme="majorBidi" w:eastAsia="Calibri" w:hAnsiTheme="majorBidi" w:cstheme="majorBidi"/>
          <w:lang w:bidi="fa-IR"/>
        </w:rPr>
        <w:t xml:space="preserve">isfaction. These processes are dependent </w:t>
      </w:r>
      <w:r w:rsidR="0082099D" w:rsidRPr="00CB4B11">
        <w:rPr>
          <w:rFonts w:asciiTheme="majorBidi" w:eastAsia="Calibri" w:hAnsiTheme="majorBidi" w:cstheme="majorBidi"/>
          <w:lang w:bidi="fa-IR"/>
        </w:rPr>
        <w:t xml:space="preserve">on scientific analysis and forecasting. It </w:t>
      </w:r>
      <w:r w:rsidR="00C92496" w:rsidRPr="00CB4B11">
        <w:rPr>
          <w:rFonts w:asciiTheme="majorBidi" w:eastAsia="Calibri" w:hAnsiTheme="majorBidi" w:cstheme="majorBidi"/>
          <w:lang w:bidi="fa-IR"/>
        </w:rPr>
        <w:t>is along</w:t>
      </w:r>
      <w:r w:rsidR="0082099D" w:rsidRPr="00CB4B11">
        <w:rPr>
          <w:rFonts w:asciiTheme="majorBidi" w:eastAsia="Calibri" w:hAnsiTheme="majorBidi" w:cstheme="majorBidi"/>
          <w:lang w:bidi="fa-IR"/>
        </w:rPr>
        <w:t xml:space="preserve"> with developing advanced techniques for collecting and evaluating </w:t>
      </w:r>
      <w:r w:rsidR="00B4296B">
        <w:rPr>
          <w:rFonts w:asciiTheme="majorBidi" w:eastAsia="Calibri" w:hAnsiTheme="majorBidi" w:cstheme="majorBidi"/>
          <w:lang w:bidi="fa-IR"/>
        </w:rPr>
        <w:t xml:space="preserve">information, alternative making, </w:t>
      </w:r>
      <w:r w:rsidR="0082099D" w:rsidRPr="00CB4B11">
        <w:rPr>
          <w:rFonts w:asciiTheme="majorBidi" w:eastAsia="Calibri" w:hAnsiTheme="majorBidi" w:cstheme="majorBidi"/>
          <w:lang w:bidi="fa-IR"/>
        </w:rPr>
        <w:t xml:space="preserve">and prediction [11]. </w:t>
      </w:r>
    </w:p>
    <w:p w:rsidR="00B43D3B" w:rsidRPr="00CB4B11" w:rsidRDefault="00B4296B" w:rsidP="00B4296B">
      <w:pPr>
        <w:spacing w:line="480" w:lineRule="auto"/>
        <w:jc w:val="lowKashida"/>
        <w:rPr>
          <w:rFonts w:ascii="Calibri" w:eastAsia="Calibri" w:hAnsi="Calibri" w:cs="B Nazanin"/>
        </w:rPr>
      </w:pPr>
      <w:r>
        <w:rPr>
          <w:rFonts w:asciiTheme="majorBidi" w:eastAsia="Calibri" w:hAnsiTheme="majorBidi" w:cstheme="majorBidi"/>
          <w:lang w:bidi="fa-IR"/>
        </w:rPr>
        <w:t>I</w:t>
      </w:r>
      <w:r w:rsidR="00C92496" w:rsidRPr="00CB4B11">
        <w:rPr>
          <w:rFonts w:asciiTheme="majorBidi" w:eastAsia="Calibri" w:hAnsiTheme="majorBidi" w:cstheme="majorBidi"/>
          <w:lang w:bidi="fa-IR"/>
        </w:rPr>
        <w:t xml:space="preserve">ntuitive method processes take place in the designer’s mind and are far </w:t>
      </w:r>
      <w:r w:rsidR="006C3A8A" w:rsidRPr="00CB4B11">
        <w:rPr>
          <w:rFonts w:asciiTheme="majorBidi" w:eastAsia="Calibri" w:hAnsiTheme="majorBidi" w:cstheme="majorBidi"/>
          <w:lang w:bidi="fa-IR"/>
        </w:rPr>
        <w:t>f</w:t>
      </w:r>
      <w:r w:rsidR="00C92496" w:rsidRPr="00CB4B11">
        <w:rPr>
          <w:rFonts w:asciiTheme="majorBidi" w:eastAsia="Calibri" w:hAnsiTheme="majorBidi" w:cstheme="majorBidi"/>
          <w:lang w:bidi="fa-IR"/>
        </w:rPr>
        <w:t xml:space="preserve">rom rational and reasoned control. </w:t>
      </w:r>
      <w:r w:rsidR="005F599A" w:rsidRPr="00CB4B11">
        <w:rPr>
          <w:rFonts w:asciiTheme="majorBidi" w:eastAsia="Calibri" w:hAnsiTheme="majorBidi" w:cstheme="majorBidi"/>
          <w:lang w:bidi="fa-IR"/>
        </w:rPr>
        <w:t xml:space="preserve">The </w:t>
      </w:r>
      <w:r w:rsidR="006C3A8A" w:rsidRPr="00CB4B11">
        <w:rPr>
          <w:rFonts w:asciiTheme="majorBidi" w:eastAsia="Calibri" w:hAnsiTheme="majorBidi" w:cstheme="majorBidi"/>
          <w:lang w:bidi="fa-IR"/>
        </w:rPr>
        <w:t>theorists</w:t>
      </w:r>
      <w:r w:rsidR="005F599A" w:rsidRPr="00CB4B11">
        <w:rPr>
          <w:rFonts w:asciiTheme="majorBidi" w:eastAsia="Calibri" w:hAnsiTheme="majorBidi" w:cstheme="majorBidi"/>
          <w:lang w:bidi="fa-IR"/>
        </w:rPr>
        <w:t xml:space="preserve"> proposed the creative processes instead of standard systematic design methods. The moment of illumination (</w:t>
      </w:r>
      <w:r>
        <w:rPr>
          <w:rFonts w:asciiTheme="majorBidi" w:eastAsia="Calibri" w:hAnsiTheme="majorBidi" w:cstheme="majorBidi"/>
          <w:lang w:bidi="fa-IR"/>
        </w:rPr>
        <w:t>E</w:t>
      </w:r>
      <w:r w:rsidR="005F599A" w:rsidRPr="00CB4B11">
        <w:rPr>
          <w:rFonts w:asciiTheme="majorBidi" w:eastAsia="Calibri" w:hAnsiTheme="majorBidi" w:cstheme="majorBidi"/>
          <w:lang w:bidi="fa-IR"/>
        </w:rPr>
        <w:t xml:space="preserve">ureka) has special importance in the creative process. </w:t>
      </w:r>
      <w:proofErr w:type="gramStart"/>
      <w:r w:rsidR="00716BEA" w:rsidRPr="00CB4B11">
        <w:rPr>
          <w:rFonts w:asciiTheme="majorBidi" w:eastAsia="Calibri" w:hAnsiTheme="majorBidi" w:cstheme="majorBidi"/>
          <w:lang w:bidi="fa-IR"/>
        </w:rPr>
        <w:t>The moment that creative ideas begin to appear.</w:t>
      </w:r>
      <w:proofErr w:type="gramEnd"/>
      <w:r w:rsidR="00716BEA" w:rsidRPr="00CB4B11">
        <w:rPr>
          <w:rFonts w:asciiTheme="majorBidi" w:eastAsia="Calibri" w:hAnsiTheme="majorBidi" w:cstheme="majorBidi"/>
          <w:lang w:bidi="fa-IR"/>
        </w:rPr>
        <w:t xml:space="preserve"> </w:t>
      </w:r>
      <w:r w:rsidR="006F611B" w:rsidRPr="00CB4B11">
        <w:rPr>
          <w:rFonts w:asciiTheme="majorBidi" w:eastAsia="Calibri" w:hAnsiTheme="majorBidi" w:cstheme="majorBidi"/>
          <w:lang w:bidi="fa-IR"/>
        </w:rPr>
        <w:t xml:space="preserve">Getting to this moment needs pre endeavor [2]. </w:t>
      </w:r>
      <w:proofErr w:type="spellStart"/>
      <w:r w:rsidR="006F611B" w:rsidRPr="00CB4B11">
        <w:rPr>
          <w:rFonts w:asciiTheme="majorBidi" w:eastAsia="Calibri" w:hAnsiTheme="majorBidi" w:cstheme="majorBidi"/>
          <w:lang w:bidi="fa-IR"/>
        </w:rPr>
        <w:t>Wallas</w:t>
      </w:r>
      <w:proofErr w:type="spellEnd"/>
      <w:r w:rsidR="006F611B" w:rsidRPr="00CB4B11">
        <w:rPr>
          <w:rFonts w:asciiTheme="majorBidi" w:eastAsia="Calibri" w:hAnsiTheme="majorBidi" w:cstheme="majorBidi"/>
          <w:lang w:bidi="fa-IR"/>
        </w:rPr>
        <w:t xml:space="preserve"> [12] defined creative process into four stages, after it completed in five stages include first insight, saturation, incubation, illumination</w:t>
      </w:r>
      <w:r w:rsidR="008C6C09">
        <w:rPr>
          <w:rFonts w:asciiTheme="majorBidi" w:eastAsia="Calibri" w:hAnsiTheme="majorBidi" w:cstheme="majorBidi"/>
          <w:lang w:bidi="fa-IR"/>
        </w:rPr>
        <w:t>,</w:t>
      </w:r>
      <w:r w:rsidR="006F611B" w:rsidRPr="00CB4B11">
        <w:rPr>
          <w:rFonts w:asciiTheme="majorBidi" w:eastAsia="Calibri" w:hAnsiTheme="majorBidi" w:cstheme="majorBidi"/>
          <w:lang w:bidi="fa-IR"/>
        </w:rPr>
        <w:t xml:space="preserve"> and verification [13]. </w:t>
      </w:r>
      <w:r w:rsidR="00232FA4" w:rsidRPr="00CB4B11">
        <w:rPr>
          <w:rFonts w:asciiTheme="majorBidi" w:eastAsia="Calibri" w:hAnsiTheme="majorBidi" w:cstheme="majorBidi"/>
          <w:lang w:bidi="fa-IR"/>
        </w:rPr>
        <w:t xml:space="preserve">At the first insight stage, designer detects the design problem and decides to solve it [2]. At the saturation stage, designer consciously </w:t>
      </w:r>
      <w:r w:rsidR="006C3A8A" w:rsidRPr="00CB4B11">
        <w:rPr>
          <w:rFonts w:asciiTheme="majorBidi" w:eastAsia="Calibri" w:hAnsiTheme="majorBidi" w:cstheme="majorBidi"/>
          <w:lang w:bidi="fa-IR"/>
        </w:rPr>
        <w:t>tries</w:t>
      </w:r>
      <w:r w:rsidR="00232FA4" w:rsidRPr="00CB4B11">
        <w:rPr>
          <w:rFonts w:asciiTheme="majorBidi" w:eastAsia="Calibri" w:hAnsiTheme="majorBidi" w:cstheme="majorBidi"/>
          <w:lang w:bidi="fa-IR"/>
        </w:rPr>
        <w:t xml:space="preserve"> to find the design solution [2]. </w:t>
      </w:r>
      <w:r w:rsidR="00232FA4" w:rsidRPr="00CB4B11">
        <w:rPr>
          <w:rFonts w:asciiTheme="majorBidi" w:hAnsiTheme="majorBidi" w:cstheme="majorBidi"/>
          <w:lang w:bidi="fa-IR"/>
        </w:rPr>
        <w:t>Kumar defined another design method that is among intuitive and logical</w:t>
      </w:r>
      <w:r w:rsidR="008C6C09">
        <w:rPr>
          <w:rFonts w:asciiTheme="majorBidi" w:hAnsiTheme="majorBidi" w:cstheme="majorBidi"/>
          <w:lang w:bidi="fa-IR"/>
        </w:rPr>
        <w:t>,</w:t>
      </w:r>
      <w:r w:rsidR="00232FA4" w:rsidRPr="00CB4B11">
        <w:rPr>
          <w:rFonts w:asciiTheme="majorBidi" w:hAnsiTheme="majorBidi" w:cstheme="majorBidi"/>
          <w:lang w:bidi="fa-IR"/>
        </w:rPr>
        <w:t xml:space="preserve"> called innovation planning [14]. </w:t>
      </w:r>
      <w:r w:rsidR="00A04EFD" w:rsidRPr="00CB4B11">
        <w:rPr>
          <w:rFonts w:asciiTheme="majorBidi" w:hAnsiTheme="majorBidi" w:cstheme="majorBidi"/>
          <w:lang w:bidi="fa-IR"/>
        </w:rPr>
        <w:t>He d</w:t>
      </w:r>
      <w:r w:rsidR="00DD0B20" w:rsidRPr="00CB4B11">
        <w:rPr>
          <w:rFonts w:asciiTheme="majorBidi" w:hAnsiTheme="majorBidi" w:cstheme="majorBidi"/>
          <w:lang w:bidi="fa-IR"/>
        </w:rPr>
        <w:t>efined the innovative moment as magic, genius, Intelligence</w:t>
      </w:r>
      <w:r w:rsidR="008C6C09">
        <w:rPr>
          <w:rFonts w:asciiTheme="majorBidi" w:hAnsiTheme="majorBidi" w:cstheme="majorBidi"/>
          <w:lang w:bidi="fa-IR"/>
        </w:rPr>
        <w:t>,</w:t>
      </w:r>
      <w:r w:rsidR="00DD0B20" w:rsidRPr="00CB4B11">
        <w:rPr>
          <w:rFonts w:asciiTheme="majorBidi" w:hAnsiTheme="majorBidi" w:cstheme="majorBidi"/>
          <w:lang w:bidi="fa-IR"/>
        </w:rPr>
        <w:t xml:space="preserve"> or </w:t>
      </w:r>
      <w:r w:rsidR="00CE0A0F" w:rsidRPr="00CB4B11">
        <w:rPr>
          <w:rFonts w:asciiTheme="majorBidi" w:hAnsiTheme="majorBidi" w:cstheme="majorBidi"/>
          <w:lang w:bidi="fa-IR"/>
        </w:rPr>
        <w:lastRenderedPageBreak/>
        <w:t>revelation that always stays</w:t>
      </w:r>
      <w:r w:rsidR="00DD0B20" w:rsidRPr="00CB4B11">
        <w:rPr>
          <w:rFonts w:asciiTheme="majorBidi" w:hAnsiTheme="majorBidi" w:cstheme="majorBidi"/>
          <w:lang w:bidi="fa-IR"/>
        </w:rPr>
        <w:t xml:space="preserve"> in</w:t>
      </w:r>
      <w:r w:rsidR="004978DD">
        <w:rPr>
          <w:rFonts w:asciiTheme="majorBidi" w:hAnsiTheme="majorBidi" w:cstheme="majorBidi"/>
          <w:lang w:bidi="fa-IR"/>
        </w:rPr>
        <w:t xml:space="preserve"> the</w:t>
      </w:r>
      <w:r w:rsidR="00DD0B20" w:rsidRPr="00CB4B11">
        <w:rPr>
          <w:rFonts w:asciiTheme="majorBidi" w:hAnsiTheme="majorBidi" w:cstheme="majorBidi"/>
          <w:lang w:bidi="fa-IR"/>
        </w:rPr>
        <w:t xml:space="preserve"> black box. </w:t>
      </w:r>
      <w:r w:rsidR="00310569" w:rsidRPr="00CB4B11">
        <w:rPr>
          <w:rFonts w:asciiTheme="majorBidi" w:hAnsiTheme="majorBidi" w:cstheme="majorBidi"/>
          <w:lang w:bidi="fa-IR"/>
        </w:rPr>
        <w:t xml:space="preserve">In this research, two logical and intuitive methods </w:t>
      </w:r>
      <w:r w:rsidR="006C3A8A" w:rsidRPr="00CB4B11">
        <w:rPr>
          <w:rFonts w:asciiTheme="majorBidi" w:hAnsiTheme="majorBidi" w:cstheme="majorBidi"/>
          <w:lang w:bidi="fa-IR"/>
        </w:rPr>
        <w:t>have</w:t>
      </w:r>
      <w:r w:rsidR="00310569" w:rsidRPr="00CB4B11">
        <w:rPr>
          <w:rFonts w:asciiTheme="majorBidi" w:hAnsiTheme="majorBidi" w:cstheme="majorBidi"/>
          <w:lang w:bidi="fa-IR"/>
        </w:rPr>
        <w:t xml:space="preserve"> been compared by the use of </w:t>
      </w:r>
      <w:r w:rsidR="004978DD">
        <w:rPr>
          <w:rFonts w:asciiTheme="majorBidi" w:hAnsiTheme="majorBidi" w:cstheme="majorBidi"/>
          <w:lang w:bidi="fa-IR"/>
        </w:rPr>
        <w:t xml:space="preserve">the </w:t>
      </w:r>
      <w:r w:rsidR="00310569" w:rsidRPr="00CB4B11">
        <w:rPr>
          <w:rFonts w:asciiTheme="majorBidi" w:hAnsiTheme="majorBidi" w:cstheme="majorBidi"/>
          <w:lang w:bidi="fa-IR"/>
        </w:rPr>
        <w:t>survey method.</w:t>
      </w:r>
    </w:p>
    <w:p w:rsidR="006F45C1" w:rsidRPr="00CB4B11" w:rsidRDefault="006F45C1" w:rsidP="00CB4B11">
      <w:pPr>
        <w:spacing w:after="0" w:line="480" w:lineRule="auto"/>
        <w:jc w:val="lowKashida"/>
        <w:rPr>
          <w:rFonts w:asciiTheme="majorBidi" w:hAnsiTheme="majorBidi" w:cstheme="majorBidi"/>
          <w:b/>
          <w:bCs/>
          <w:lang w:bidi="fa-IR"/>
        </w:rPr>
      </w:pPr>
      <w:r w:rsidRPr="00CB4B11">
        <w:rPr>
          <w:rFonts w:asciiTheme="majorBidi" w:hAnsiTheme="majorBidi" w:cstheme="majorBidi"/>
          <w:b/>
          <w:bCs/>
          <w:lang w:bidi="fa-IR"/>
        </w:rPr>
        <w:t>2.2. The role of information in architectur</w:t>
      </w:r>
      <w:r w:rsidR="0011195A" w:rsidRPr="00CB4B11">
        <w:rPr>
          <w:rFonts w:asciiTheme="majorBidi" w:hAnsiTheme="majorBidi" w:cstheme="majorBidi"/>
          <w:b/>
          <w:bCs/>
          <w:lang w:bidi="fa-IR"/>
        </w:rPr>
        <w:t>al</w:t>
      </w:r>
      <w:r w:rsidRPr="00CB4B11">
        <w:rPr>
          <w:rFonts w:asciiTheme="majorBidi" w:hAnsiTheme="majorBidi" w:cstheme="majorBidi"/>
          <w:b/>
          <w:bCs/>
          <w:lang w:bidi="fa-IR"/>
        </w:rPr>
        <w:t xml:space="preserve"> design</w:t>
      </w:r>
    </w:p>
    <w:p w:rsidR="00974801" w:rsidRPr="00CB4B11" w:rsidRDefault="005D6FD7" w:rsidP="005060AF">
      <w:pPr>
        <w:spacing w:after="0" w:line="480" w:lineRule="auto"/>
        <w:jc w:val="lowKashida"/>
        <w:rPr>
          <w:rFonts w:asciiTheme="majorBidi" w:hAnsiTheme="majorBidi" w:cstheme="majorBidi"/>
          <w:lang w:bidi="fa-IR"/>
        </w:rPr>
      </w:pPr>
      <w:r w:rsidRPr="00CB4B11">
        <w:rPr>
          <w:rFonts w:asciiTheme="majorBidi" w:hAnsiTheme="majorBidi" w:cstheme="majorBidi"/>
          <w:lang w:bidi="fa-IR"/>
        </w:rPr>
        <w:t xml:space="preserve">Vast Information and knowledge have been used in architecture design </w:t>
      </w:r>
      <w:r w:rsidR="00C63C7A">
        <w:rPr>
          <w:rFonts w:asciiTheme="majorBidi" w:hAnsiTheme="majorBidi" w:cstheme="majorBidi"/>
          <w:lang w:bidi="fa-IR"/>
        </w:rPr>
        <w:t>at</w:t>
      </w:r>
      <w:r w:rsidRPr="00CB4B11">
        <w:rPr>
          <w:rFonts w:asciiTheme="majorBidi" w:hAnsiTheme="majorBidi" w:cstheme="majorBidi"/>
          <w:lang w:bidi="fa-IR"/>
        </w:rPr>
        <w:t xml:space="preserve"> different levels. </w:t>
      </w:r>
      <w:r w:rsidR="005060AF">
        <w:rPr>
          <w:rFonts w:asciiTheme="majorBidi" w:hAnsiTheme="majorBidi" w:cstheme="majorBidi"/>
          <w:lang w:bidi="fa-IR"/>
        </w:rPr>
        <w:t xml:space="preserve">The various types of knowledge </w:t>
      </w:r>
      <w:r w:rsidRPr="00CB4B11">
        <w:rPr>
          <w:rFonts w:asciiTheme="majorBidi" w:hAnsiTheme="majorBidi" w:cstheme="majorBidi"/>
          <w:lang w:bidi="fa-IR"/>
        </w:rPr>
        <w:t xml:space="preserve">used in architecture design have been considered by the researchers. One of the main sources of information in each architecture project is context. </w:t>
      </w:r>
      <w:r w:rsidR="00E84310" w:rsidRPr="00CB4B11">
        <w:rPr>
          <w:rFonts w:asciiTheme="majorBidi" w:hAnsiTheme="majorBidi" w:cstheme="majorBidi"/>
          <w:lang w:bidi="fa-IR"/>
        </w:rPr>
        <w:t xml:space="preserve">Climate data of the place of </w:t>
      </w:r>
      <w:r w:rsidR="005060AF">
        <w:rPr>
          <w:rFonts w:asciiTheme="majorBidi" w:hAnsiTheme="majorBidi" w:cstheme="majorBidi"/>
          <w:lang w:bidi="fa-IR"/>
        </w:rPr>
        <w:t xml:space="preserve">the </w:t>
      </w:r>
      <w:r w:rsidR="00E84310" w:rsidRPr="00CB4B11">
        <w:rPr>
          <w:rFonts w:asciiTheme="majorBidi" w:hAnsiTheme="majorBidi" w:cstheme="majorBidi"/>
          <w:lang w:bidi="fa-IR"/>
        </w:rPr>
        <w:t>project is one of the first data that designers usually take attention to. Lawson</w:t>
      </w:r>
      <w:r w:rsidR="005F5823" w:rsidRPr="00CB4B11">
        <w:rPr>
          <w:rFonts w:asciiTheme="majorBidi" w:hAnsiTheme="majorBidi" w:cstheme="majorBidi"/>
          <w:lang w:bidi="fa-IR"/>
        </w:rPr>
        <w:t xml:space="preserve"> [2]</w:t>
      </w:r>
      <w:r w:rsidR="00E84310" w:rsidRPr="00CB4B11">
        <w:rPr>
          <w:rFonts w:asciiTheme="majorBidi" w:hAnsiTheme="majorBidi" w:cstheme="majorBidi"/>
          <w:lang w:bidi="fa-IR"/>
        </w:rPr>
        <w:t xml:space="preserve"> defined the sources of knowing the design problem into employer, users, designers, and legislators</w:t>
      </w:r>
      <w:r w:rsidR="005F5823" w:rsidRPr="00CB4B11">
        <w:rPr>
          <w:rFonts w:asciiTheme="majorBidi" w:hAnsiTheme="majorBidi" w:cstheme="majorBidi"/>
          <w:lang w:bidi="fa-IR"/>
        </w:rPr>
        <w:t xml:space="preserve">, </w:t>
      </w:r>
      <w:r w:rsidR="005060AF">
        <w:rPr>
          <w:rFonts w:asciiTheme="majorBidi" w:hAnsiTheme="majorBidi" w:cstheme="majorBidi"/>
          <w:lang w:bidi="fa-IR"/>
        </w:rPr>
        <w:t>inner constrains</w:t>
      </w:r>
      <w:r w:rsidR="005F5823" w:rsidRPr="00CB4B11">
        <w:rPr>
          <w:rFonts w:asciiTheme="majorBidi" w:hAnsiTheme="majorBidi" w:cstheme="majorBidi"/>
          <w:lang w:bidi="fa-IR"/>
        </w:rPr>
        <w:t xml:space="preserve"> include the needed functions and relations and outside include context and environment conditions. He </w:t>
      </w:r>
      <w:r w:rsidR="006C3A8A" w:rsidRPr="00CB4B11">
        <w:rPr>
          <w:rFonts w:asciiTheme="majorBidi" w:hAnsiTheme="majorBidi" w:cstheme="majorBidi"/>
          <w:lang w:bidi="fa-IR"/>
        </w:rPr>
        <w:t>defined</w:t>
      </w:r>
      <w:r w:rsidR="005F5823" w:rsidRPr="00CB4B11">
        <w:rPr>
          <w:rFonts w:asciiTheme="majorBidi" w:hAnsiTheme="majorBidi" w:cstheme="majorBidi"/>
          <w:lang w:bidi="fa-IR"/>
        </w:rPr>
        <w:t xml:space="preserve"> basic constrains, </w:t>
      </w:r>
      <w:r w:rsidR="006C3A8A" w:rsidRPr="00CB4B11">
        <w:rPr>
          <w:rFonts w:asciiTheme="majorBidi" w:hAnsiTheme="majorBidi" w:cstheme="majorBidi"/>
          <w:lang w:bidi="fa-IR"/>
        </w:rPr>
        <w:t>practical</w:t>
      </w:r>
      <w:r w:rsidR="005F5823" w:rsidRPr="00CB4B11">
        <w:rPr>
          <w:rFonts w:asciiTheme="majorBidi" w:hAnsiTheme="majorBidi" w:cstheme="majorBidi"/>
          <w:lang w:bidi="fa-IR"/>
        </w:rPr>
        <w:t xml:space="preserve">, shapes, and </w:t>
      </w:r>
      <w:r w:rsidR="006C3A8A" w:rsidRPr="00CB4B11">
        <w:rPr>
          <w:rFonts w:asciiTheme="majorBidi" w:hAnsiTheme="majorBidi" w:cstheme="majorBidi"/>
          <w:lang w:bidi="fa-IR"/>
        </w:rPr>
        <w:t>symbolism</w:t>
      </w:r>
      <w:r w:rsidR="005F5823" w:rsidRPr="00CB4B11">
        <w:rPr>
          <w:rFonts w:asciiTheme="majorBidi" w:hAnsiTheme="majorBidi" w:cstheme="majorBidi"/>
          <w:lang w:bidi="fa-IR"/>
        </w:rPr>
        <w:t xml:space="preserve"> [2]. </w:t>
      </w:r>
      <w:r w:rsidR="00FB28E8" w:rsidRPr="00CB4B11">
        <w:rPr>
          <w:rFonts w:asciiTheme="majorBidi" w:hAnsiTheme="majorBidi" w:cstheme="majorBidi"/>
          <w:lang w:bidi="fa-IR"/>
        </w:rPr>
        <w:t xml:space="preserve">Abel </w:t>
      </w:r>
      <w:r w:rsidR="005060AF">
        <w:rPr>
          <w:rFonts w:asciiTheme="majorBidi" w:hAnsiTheme="majorBidi" w:cstheme="majorBidi"/>
          <w:lang w:bidi="fa-IR"/>
        </w:rPr>
        <w:t>defined</w:t>
      </w:r>
      <w:r w:rsidR="00341340" w:rsidRPr="00CB4B11">
        <w:rPr>
          <w:rFonts w:asciiTheme="majorBidi" w:hAnsiTheme="majorBidi" w:cstheme="majorBidi"/>
          <w:lang w:bidi="fa-IR"/>
        </w:rPr>
        <w:t xml:space="preserve"> architectural design information sources into location, social level, building type, technology, and aesthetics [15]. </w:t>
      </w:r>
      <w:proofErr w:type="spellStart"/>
      <w:r w:rsidR="0011195A" w:rsidRPr="00CB4B11">
        <w:rPr>
          <w:rFonts w:asciiTheme="majorBidi" w:hAnsiTheme="majorBidi" w:cstheme="majorBidi"/>
          <w:lang w:bidi="fa-IR"/>
        </w:rPr>
        <w:t>Rezaei</w:t>
      </w:r>
      <w:proofErr w:type="spellEnd"/>
      <w:r w:rsidR="0011195A" w:rsidRPr="00CB4B11">
        <w:rPr>
          <w:rFonts w:asciiTheme="majorBidi" w:hAnsiTheme="majorBidi" w:cstheme="majorBidi"/>
          <w:lang w:bidi="fa-IR"/>
        </w:rPr>
        <w:t xml:space="preserve"> categorize</w:t>
      </w:r>
      <w:r w:rsidR="00444F12" w:rsidRPr="00CB4B11">
        <w:rPr>
          <w:rFonts w:asciiTheme="majorBidi" w:hAnsiTheme="majorBidi" w:cstheme="majorBidi"/>
          <w:lang w:bidi="fa-IR"/>
        </w:rPr>
        <w:t>d</w:t>
      </w:r>
      <w:r w:rsidR="0011195A" w:rsidRPr="00CB4B11">
        <w:rPr>
          <w:rFonts w:asciiTheme="majorBidi" w:hAnsiTheme="majorBidi" w:cstheme="majorBidi"/>
          <w:lang w:bidi="fa-IR"/>
        </w:rPr>
        <w:t xml:space="preserve"> inside sources into cultural concepts, precedents, meaning, history, philosophy, location, city and urban concepts, </w:t>
      </w:r>
      <w:r w:rsidR="00352ACC" w:rsidRPr="00CB4B11">
        <w:rPr>
          <w:rFonts w:asciiTheme="majorBidi" w:hAnsiTheme="majorBidi" w:cstheme="majorBidi"/>
          <w:lang w:bidi="fa-IR"/>
        </w:rPr>
        <w:t>e</w:t>
      </w:r>
      <w:r w:rsidR="0011195A" w:rsidRPr="00CB4B11">
        <w:rPr>
          <w:rFonts w:asciiTheme="majorBidi" w:hAnsiTheme="majorBidi" w:cstheme="majorBidi"/>
          <w:lang w:bidi="fa-IR"/>
        </w:rPr>
        <w:t xml:space="preserve">thical and </w:t>
      </w:r>
      <w:r w:rsidR="00352ACC" w:rsidRPr="00CB4B11">
        <w:rPr>
          <w:rFonts w:asciiTheme="majorBidi" w:hAnsiTheme="majorBidi" w:cstheme="majorBidi"/>
          <w:lang w:bidi="fa-IR"/>
        </w:rPr>
        <w:t>p</w:t>
      </w:r>
      <w:r w:rsidR="0011195A" w:rsidRPr="00CB4B11">
        <w:rPr>
          <w:rFonts w:asciiTheme="majorBidi" w:hAnsiTheme="majorBidi" w:cstheme="majorBidi"/>
          <w:lang w:bidi="fa-IR"/>
        </w:rPr>
        <w:t xml:space="preserve">olitical </w:t>
      </w:r>
      <w:r w:rsidR="00352ACC" w:rsidRPr="00CB4B11">
        <w:rPr>
          <w:rFonts w:asciiTheme="majorBidi" w:hAnsiTheme="majorBidi" w:cstheme="majorBidi"/>
          <w:lang w:bidi="fa-IR"/>
        </w:rPr>
        <w:t>a</w:t>
      </w:r>
      <w:r w:rsidR="0011195A" w:rsidRPr="00CB4B11">
        <w:rPr>
          <w:rFonts w:asciiTheme="majorBidi" w:hAnsiTheme="majorBidi" w:cstheme="majorBidi"/>
          <w:lang w:bidi="fa-IR"/>
        </w:rPr>
        <w:t xml:space="preserve">genda, </w:t>
      </w:r>
      <w:r w:rsidR="00352ACC" w:rsidRPr="00CB4B11">
        <w:rPr>
          <w:rFonts w:asciiTheme="majorBidi" w:hAnsiTheme="majorBidi" w:cstheme="majorBidi"/>
          <w:lang w:bidi="fa-IR"/>
        </w:rPr>
        <w:t>s</w:t>
      </w:r>
      <w:r w:rsidR="0011195A" w:rsidRPr="00CB4B11">
        <w:rPr>
          <w:rFonts w:asciiTheme="majorBidi" w:hAnsiTheme="majorBidi" w:cstheme="majorBidi"/>
          <w:lang w:bidi="fa-IR"/>
        </w:rPr>
        <w:t xml:space="preserve">cience, </w:t>
      </w:r>
      <w:r w:rsidR="00352ACC" w:rsidRPr="00CB4B11">
        <w:rPr>
          <w:rFonts w:asciiTheme="majorBidi" w:hAnsiTheme="majorBidi" w:cstheme="majorBidi"/>
          <w:lang w:bidi="fa-IR"/>
        </w:rPr>
        <w:t>a</w:t>
      </w:r>
      <w:r w:rsidR="0011195A" w:rsidRPr="00CB4B11">
        <w:rPr>
          <w:rFonts w:asciiTheme="majorBidi" w:hAnsiTheme="majorBidi" w:cstheme="majorBidi"/>
          <w:lang w:bidi="fa-IR"/>
        </w:rPr>
        <w:t>rt,</w:t>
      </w:r>
      <w:r w:rsidR="00352ACC" w:rsidRPr="00CB4B11">
        <w:rPr>
          <w:rFonts w:asciiTheme="majorBidi" w:hAnsiTheme="majorBidi" w:cstheme="majorBidi"/>
          <w:lang w:bidi="fa-IR"/>
        </w:rPr>
        <w:t xml:space="preserve"> and</w:t>
      </w:r>
      <w:r w:rsidR="0011195A" w:rsidRPr="00CB4B11">
        <w:rPr>
          <w:rFonts w:asciiTheme="majorBidi" w:hAnsiTheme="majorBidi" w:cstheme="majorBidi"/>
          <w:lang w:bidi="fa-IR"/>
        </w:rPr>
        <w:t xml:space="preserve"> </w:t>
      </w:r>
      <w:r w:rsidR="00352ACC" w:rsidRPr="00CB4B11">
        <w:rPr>
          <w:rFonts w:asciiTheme="majorBidi" w:hAnsiTheme="majorBidi" w:cstheme="majorBidi"/>
          <w:lang w:bidi="fa-IR"/>
        </w:rPr>
        <w:t>s</w:t>
      </w:r>
      <w:r w:rsidR="0011195A" w:rsidRPr="00CB4B11">
        <w:rPr>
          <w:rFonts w:asciiTheme="majorBidi" w:hAnsiTheme="majorBidi" w:cstheme="majorBidi"/>
          <w:lang w:bidi="fa-IR"/>
        </w:rPr>
        <w:t xml:space="preserve">ocial </w:t>
      </w:r>
      <w:r w:rsidR="00352ACC" w:rsidRPr="00CB4B11">
        <w:rPr>
          <w:rFonts w:asciiTheme="majorBidi" w:hAnsiTheme="majorBidi" w:cstheme="majorBidi"/>
          <w:lang w:bidi="fa-IR"/>
        </w:rPr>
        <w:t xml:space="preserve">levels [8]. </w:t>
      </w:r>
      <w:r w:rsidR="00444F12" w:rsidRPr="00CB4B11">
        <w:rPr>
          <w:rFonts w:asciiTheme="majorBidi" w:hAnsiTheme="majorBidi" w:cstheme="majorBidi"/>
          <w:lang w:bidi="fa-IR"/>
        </w:rPr>
        <w:t xml:space="preserve">He defined the outside sources into program and function, dimensions and sizes, standards, hierarchy and circulation paths, site and climate and geography, legal and regulatory constraints, structures, materials, costs and employer [8]. </w:t>
      </w:r>
      <w:proofErr w:type="spellStart"/>
      <w:r w:rsidR="00444F12" w:rsidRPr="00CB4B11">
        <w:rPr>
          <w:rFonts w:asciiTheme="majorBidi" w:hAnsiTheme="majorBidi" w:cstheme="majorBidi"/>
          <w:lang w:bidi="fa-IR"/>
        </w:rPr>
        <w:t>Parshall</w:t>
      </w:r>
      <w:proofErr w:type="spellEnd"/>
      <w:r w:rsidR="00444F12" w:rsidRPr="00CB4B11">
        <w:rPr>
          <w:rFonts w:asciiTheme="majorBidi" w:hAnsiTheme="majorBidi" w:cstheme="majorBidi"/>
          <w:lang w:bidi="fa-IR"/>
        </w:rPr>
        <w:t xml:space="preserve"> and Pena [16] categorized information into place, function, economy, and time. </w:t>
      </w:r>
      <w:proofErr w:type="spellStart"/>
      <w:r w:rsidR="00444F12" w:rsidRPr="00CB4B11">
        <w:rPr>
          <w:rFonts w:asciiTheme="majorBidi" w:hAnsiTheme="majorBidi" w:cstheme="majorBidi"/>
          <w:lang w:bidi="fa-IR"/>
        </w:rPr>
        <w:t>Duerk</w:t>
      </w:r>
      <w:proofErr w:type="spellEnd"/>
      <w:r w:rsidR="00444F12" w:rsidRPr="00CB4B11">
        <w:rPr>
          <w:rFonts w:asciiTheme="majorBidi" w:hAnsiTheme="majorBidi" w:cstheme="majorBidi"/>
          <w:lang w:bidi="fa-IR"/>
        </w:rPr>
        <w:t xml:space="preserve"> programming plan </w:t>
      </w:r>
      <w:r w:rsidR="00974801" w:rsidRPr="00CB4B11">
        <w:rPr>
          <w:rFonts w:asciiTheme="majorBidi" w:hAnsiTheme="majorBidi" w:cstheme="majorBidi"/>
          <w:lang w:bidi="fa-IR"/>
        </w:rPr>
        <w:t xml:space="preserve">[17] </w:t>
      </w:r>
      <w:r w:rsidR="00444F12" w:rsidRPr="00CB4B11">
        <w:rPr>
          <w:rFonts w:asciiTheme="majorBidi" w:hAnsiTheme="majorBidi" w:cstheme="majorBidi"/>
          <w:lang w:bidi="fa-IR"/>
        </w:rPr>
        <w:t>defined subject i</w:t>
      </w:r>
      <w:r w:rsidR="006C3A8A" w:rsidRPr="00CB4B11">
        <w:rPr>
          <w:rFonts w:asciiTheme="majorBidi" w:hAnsiTheme="majorBidi" w:cstheme="majorBidi"/>
          <w:lang w:bidi="fa-IR"/>
        </w:rPr>
        <w:t>n</w:t>
      </w:r>
      <w:r w:rsidR="00444F12" w:rsidRPr="00CB4B11">
        <w:rPr>
          <w:rFonts w:asciiTheme="majorBidi" w:hAnsiTheme="majorBidi" w:cstheme="majorBidi"/>
          <w:lang w:bidi="fa-IR"/>
        </w:rPr>
        <w:t xml:space="preserve">to </w:t>
      </w:r>
      <w:r w:rsidR="006C3A8A" w:rsidRPr="00CB4B11">
        <w:rPr>
          <w:rFonts w:asciiTheme="majorBidi" w:hAnsiTheme="majorBidi" w:cstheme="majorBidi"/>
          <w:lang w:bidi="fa-IR"/>
        </w:rPr>
        <w:t>current</w:t>
      </w:r>
      <w:r w:rsidR="00444F12" w:rsidRPr="00CB4B11">
        <w:rPr>
          <w:rFonts w:asciiTheme="majorBidi" w:hAnsiTheme="majorBidi" w:cstheme="majorBidi"/>
          <w:lang w:bidi="fa-IR"/>
        </w:rPr>
        <w:t xml:space="preserve"> and future. Current situation analysis includes the context (site analysis, users, regula</w:t>
      </w:r>
      <w:r w:rsidR="00974801" w:rsidRPr="00CB4B11">
        <w:rPr>
          <w:rFonts w:asciiTheme="majorBidi" w:hAnsiTheme="majorBidi" w:cstheme="majorBidi"/>
          <w:lang w:bidi="fa-IR"/>
        </w:rPr>
        <w:t xml:space="preserve">tions, constraints, and climate) in all aspects of cultural, social, political, historical, archaeological backgrounds. </w:t>
      </w:r>
      <w:r w:rsidR="006C3A8A" w:rsidRPr="00CB4B11">
        <w:rPr>
          <w:rFonts w:asciiTheme="majorBidi" w:hAnsiTheme="majorBidi" w:cstheme="majorBidi"/>
          <w:lang w:bidi="fa-IR"/>
        </w:rPr>
        <w:t>Forecasting</w:t>
      </w:r>
      <w:r w:rsidR="00974801" w:rsidRPr="00CB4B11">
        <w:rPr>
          <w:rFonts w:asciiTheme="majorBidi" w:hAnsiTheme="majorBidi" w:cstheme="majorBidi"/>
          <w:lang w:bidi="fa-IR"/>
        </w:rPr>
        <w:t xml:space="preserve"> future situation includes a set of criteria that a successful design must have </w:t>
      </w:r>
      <w:r w:rsidR="006C3A8A" w:rsidRPr="00CB4B11">
        <w:rPr>
          <w:rFonts w:asciiTheme="majorBidi" w:hAnsiTheme="majorBidi" w:cstheme="majorBidi"/>
          <w:lang w:bidi="fa-IR"/>
        </w:rPr>
        <w:t>included</w:t>
      </w:r>
      <w:r w:rsidR="00974801" w:rsidRPr="00CB4B11">
        <w:rPr>
          <w:rFonts w:asciiTheme="majorBidi" w:hAnsiTheme="majorBidi" w:cstheme="majorBidi"/>
          <w:lang w:bidi="fa-IR"/>
        </w:rPr>
        <w:t xml:space="preserve"> mission, goals, functional requirements, and concepts [17]. The mission is more general, goals are in the second layer, the functional </w:t>
      </w:r>
      <w:r w:rsidR="006C3A8A" w:rsidRPr="00CB4B11">
        <w:rPr>
          <w:rFonts w:asciiTheme="majorBidi" w:hAnsiTheme="majorBidi" w:cstheme="majorBidi"/>
          <w:lang w:bidi="fa-IR"/>
        </w:rPr>
        <w:t>requirements</w:t>
      </w:r>
      <w:r w:rsidR="00974801" w:rsidRPr="00CB4B11">
        <w:rPr>
          <w:rFonts w:asciiTheme="majorBidi" w:hAnsiTheme="majorBidi" w:cstheme="majorBidi"/>
          <w:lang w:bidi="fa-IR"/>
        </w:rPr>
        <w:t xml:space="preserve"> are practical and concepts define the way to meeting needs and </w:t>
      </w:r>
      <w:r w:rsidR="006C3A8A" w:rsidRPr="00CB4B11">
        <w:rPr>
          <w:rFonts w:asciiTheme="majorBidi" w:hAnsiTheme="majorBidi" w:cstheme="majorBidi"/>
          <w:lang w:bidi="fa-IR"/>
        </w:rPr>
        <w:t>achieving</w:t>
      </w:r>
      <w:r w:rsidR="00974801" w:rsidRPr="00CB4B11">
        <w:rPr>
          <w:rFonts w:asciiTheme="majorBidi" w:hAnsiTheme="majorBidi" w:cstheme="majorBidi"/>
          <w:lang w:bidi="fa-IR"/>
        </w:rPr>
        <w:t xml:space="preserve"> goals [18]. </w:t>
      </w:r>
      <w:r w:rsidR="00011865" w:rsidRPr="00CB4B11">
        <w:rPr>
          <w:rFonts w:asciiTheme="majorBidi" w:hAnsiTheme="majorBidi" w:cstheme="majorBidi"/>
          <w:lang w:bidi="fa-IR"/>
        </w:rPr>
        <w:t xml:space="preserve">The amount of factors that affect architecture design is large and diverse. </w:t>
      </w:r>
      <w:r w:rsidR="00FC5FC8" w:rsidRPr="00CB4B11">
        <w:rPr>
          <w:rFonts w:asciiTheme="majorBidi" w:hAnsiTheme="majorBidi" w:cstheme="majorBidi"/>
          <w:lang w:bidi="fa-IR"/>
        </w:rPr>
        <w:t>Collecting</w:t>
      </w:r>
      <w:r w:rsidR="00011865" w:rsidRPr="00CB4B11">
        <w:rPr>
          <w:rFonts w:asciiTheme="majorBidi" w:hAnsiTheme="majorBidi" w:cstheme="majorBidi"/>
          <w:lang w:bidi="fa-IR"/>
        </w:rPr>
        <w:t xml:space="preserve"> this large amount of information and analyzing it is one of the main parts of </w:t>
      </w:r>
      <w:r w:rsidR="005060AF">
        <w:rPr>
          <w:rFonts w:asciiTheme="majorBidi" w:hAnsiTheme="majorBidi" w:cstheme="majorBidi"/>
          <w:lang w:bidi="fa-IR"/>
        </w:rPr>
        <w:t xml:space="preserve">the </w:t>
      </w:r>
      <w:r w:rsidR="00011865" w:rsidRPr="00CB4B11">
        <w:rPr>
          <w:rFonts w:asciiTheme="majorBidi" w:hAnsiTheme="majorBidi" w:cstheme="majorBidi"/>
          <w:lang w:bidi="fa-IR"/>
        </w:rPr>
        <w:t>design process.</w:t>
      </w:r>
    </w:p>
    <w:p w:rsidR="00011865" w:rsidRPr="00CB4B11" w:rsidRDefault="000C3D88" w:rsidP="00F23F25">
      <w:pPr>
        <w:spacing w:line="480" w:lineRule="auto"/>
        <w:jc w:val="lowKashida"/>
        <w:rPr>
          <w:rFonts w:asciiTheme="majorBidi" w:hAnsiTheme="majorBidi" w:cstheme="majorBidi"/>
          <w:lang w:bidi="fa-IR"/>
        </w:rPr>
      </w:pPr>
      <w:r w:rsidRPr="00CB4B11">
        <w:rPr>
          <w:rFonts w:asciiTheme="majorBidi" w:hAnsiTheme="majorBidi" w:cstheme="majorBidi"/>
          <w:lang w:bidi="fa-IR"/>
        </w:rPr>
        <w:t xml:space="preserve">The kind of information used in design includes rules, criteria, standards, and also precedents. </w:t>
      </w:r>
      <w:proofErr w:type="spellStart"/>
      <w:r w:rsidRPr="00CB4B11">
        <w:rPr>
          <w:rFonts w:asciiTheme="majorBidi" w:hAnsiTheme="majorBidi" w:cs="B Nazanin"/>
          <w:lang w:bidi="fa-IR"/>
        </w:rPr>
        <w:t>Eilouti</w:t>
      </w:r>
      <w:proofErr w:type="spellEnd"/>
      <w:r w:rsidRPr="00CB4B11">
        <w:rPr>
          <w:rFonts w:asciiTheme="majorBidi" w:hAnsiTheme="majorBidi" w:cs="B Nazanin"/>
          <w:lang w:bidi="fa-IR"/>
        </w:rPr>
        <w:t xml:space="preserve"> [19] proposed seven kinds of information that architectures extract from precedents; scenario, pattern, system, concept, components, rules and principles. </w:t>
      </w:r>
      <w:r w:rsidR="00265A3D" w:rsidRPr="00CB4B11">
        <w:rPr>
          <w:rFonts w:asciiTheme="majorBidi" w:hAnsiTheme="majorBidi" w:cs="B Nazanin"/>
          <w:lang w:bidi="fa-IR"/>
        </w:rPr>
        <w:t xml:space="preserve">The type of information that is extracted from the </w:t>
      </w:r>
      <w:r w:rsidR="00265A3D" w:rsidRPr="00CB4B11">
        <w:rPr>
          <w:rFonts w:asciiTheme="majorBidi" w:hAnsiTheme="majorBidi" w:cs="B Nazanin"/>
          <w:lang w:bidi="fa-IR"/>
        </w:rPr>
        <w:lastRenderedPageBreak/>
        <w:t>precedents depends on the type and level of data from precedents that designers access to [20] and the designer</w:t>
      </w:r>
      <w:r w:rsidR="00F23F25">
        <w:rPr>
          <w:rFonts w:asciiTheme="majorBidi" w:hAnsiTheme="majorBidi" w:cs="B Nazanin"/>
          <w:lang w:bidi="fa-IR"/>
        </w:rPr>
        <w:t>’</w:t>
      </w:r>
      <w:r w:rsidR="00265A3D" w:rsidRPr="00CB4B11">
        <w:rPr>
          <w:rFonts w:asciiTheme="majorBidi" w:hAnsiTheme="majorBidi" w:cs="B Nazanin"/>
          <w:lang w:bidi="fa-IR"/>
        </w:rPr>
        <w:t xml:space="preserve">s goals for source selection that affect the strategy of searching and reading precedents’ data [21]. </w:t>
      </w:r>
      <w:r w:rsidR="0097686F" w:rsidRPr="00CB4B11">
        <w:rPr>
          <w:rFonts w:asciiTheme="majorBidi" w:hAnsiTheme="majorBidi" w:cs="B Nazanin"/>
          <w:lang w:bidi="fa-IR"/>
        </w:rPr>
        <w:t xml:space="preserve">Empirical studies of expert architects demonstrated that they always </w:t>
      </w:r>
      <w:r w:rsidR="00E313F3" w:rsidRPr="00CB4B11">
        <w:rPr>
          <w:rFonts w:asciiTheme="majorBidi" w:hAnsiTheme="majorBidi" w:cs="B Nazanin"/>
          <w:lang w:bidi="fa-IR"/>
        </w:rPr>
        <w:t>collect</w:t>
      </w:r>
      <w:r w:rsidR="0097686F" w:rsidRPr="00CB4B11">
        <w:rPr>
          <w:rFonts w:asciiTheme="majorBidi" w:hAnsiTheme="majorBidi" w:cs="B Nazanin"/>
          <w:lang w:bidi="fa-IR"/>
        </w:rPr>
        <w:t xml:space="preserve"> information at the beginning of design [2</w:t>
      </w:r>
      <w:r w:rsidR="00265A3D" w:rsidRPr="00CB4B11">
        <w:rPr>
          <w:rFonts w:asciiTheme="majorBidi" w:hAnsiTheme="majorBidi" w:cs="B Nazanin"/>
          <w:lang w:bidi="fa-IR"/>
        </w:rPr>
        <w:t>2</w:t>
      </w:r>
      <w:r w:rsidR="0097686F" w:rsidRPr="00CB4B11">
        <w:rPr>
          <w:rFonts w:asciiTheme="majorBidi" w:hAnsiTheme="majorBidi" w:cs="B Nazanin"/>
          <w:lang w:bidi="fa-IR"/>
        </w:rPr>
        <w:t xml:space="preserve">]. The raw data </w:t>
      </w:r>
      <w:r w:rsidR="00E313F3" w:rsidRPr="00CB4B11">
        <w:rPr>
          <w:rFonts w:asciiTheme="majorBidi" w:hAnsiTheme="majorBidi" w:cs="B Nazanin"/>
          <w:lang w:bidi="fa-IR"/>
        </w:rPr>
        <w:t>collect</w:t>
      </w:r>
      <w:r w:rsidR="0097686F" w:rsidRPr="00CB4B11">
        <w:rPr>
          <w:rFonts w:asciiTheme="majorBidi" w:hAnsiTheme="majorBidi" w:cs="B Nazanin"/>
          <w:lang w:bidi="fa-IR"/>
        </w:rPr>
        <w:t>ed by designers must be processed to mean and turn to information [2</w:t>
      </w:r>
      <w:r w:rsidR="00265A3D" w:rsidRPr="00CB4B11">
        <w:rPr>
          <w:rFonts w:asciiTheme="majorBidi" w:hAnsiTheme="majorBidi" w:cs="B Nazanin"/>
          <w:lang w:bidi="fa-IR"/>
        </w:rPr>
        <w:t>3</w:t>
      </w:r>
      <w:r w:rsidR="0097686F" w:rsidRPr="00CB4B11">
        <w:rPr>
          <w:rFonts w:asciiTheme="majorBidi" w:hAnsiTheme="majorBidi" w:cs="B Nazanin"/>
          <w:lang w:bidi="fa-IR"/>
        </w:rPr>
        <w:t xml:space="preserve">]. </w:t>
      </w:r>
      <w:r w:rsidR="003D0CF6" w:rsidRPr="00CB4B11">
        <w:rPr>
          <w:rFonts w:asciiTheme="majorBidi" w:hAnsiTheme="majorBidi" w:cs="B Nazanin"/>
          <w:lang w:bidi="fa-IR"/>
        </w:rPr>
        <w:t>One of the important issues beside</w:t>
      </w:r>
      <w:r w:rsidR="00F23F25">
        <w:rPr>
          <w:rFonts w:asciiTheme="majorBidi" w:hAnsiTheme="majorBidi" w:cs="B Nazanin"/>
          <w:lang w:bidi="fa-IR"/>
        </w:rPr>
        <w:t>s</w:t>
      </w:r>
      <w:r w:rsidR="003D0CF6" w:rsidRPr="00CB4B11">
        <w:rPr>
          <w:rFonts w:asciiTheme="majorBidi" w:hAnsiTheme="majorBidi" w:cs="B Nazanin"/>
          <w:lang w:bidi="fa-IR"/>
        </w:rPr>
        <w:t xml:space="preserve"> the kind of information is how information is </w:t>
      </w:r>
      <w:r w:rsidR="00533A56" w:rsidRPr="00CB4B11">
        <w:rPr>
          <w:rFonts w:asciiTheme="majorBidi" w:hAnsiTheme="majorBidi" w:cs="B Nazanin"/>
          <w:lang w:bidi="fa-IR"/>
        </w:rPr>
        <w:t>obtained;</w:t>
      </w:r>
      <w:r w:rsidR="003D0CF6" w:rsidRPr="00CB4B11">
        <w:rPr>
          <w:rFonts w:asciiTheme="majorBidi" w:hAnsiTheme="majorBidi" w:cs="B Nazanin"/>
          <w:lang w:bidi="fa-IR"/>
        </w:rPr>
        <w:t xml:space="preserve"> </w:t>
      </w:r>
      <w:r w:rsidR="00533A56" w:rsidRPr="00CB4B11">
        <w:rPr>
          <w:rFonts w:asciiTheme="majorBidi" w:hAnsiTheme="majorBidi" w:cs="B Nazanin"/>
          <w:lang w:bidi="fa-IR"/>
        </w:rPr>
        <w:t xml:space="preserve">the process of </w:t>
      </w:r>
      <w:r w:rsidR="006C3A8A" w:rsidRPr="00CB4B11">
        <w:rPr>
          <w:rFonts w:asciiTheme="majorBidi" w:hAnsiTheme="majorBidi" w:cs="B Nazanin"/>
          <w:lang w:bidi="fa-IR"/>
        </w:rPr>
        <w:t>obtaining</w:t>
      </w:r>
      <w:r w:rsidR="00533A56" w:rsidRPr="00CB4B11">
        <w:rPr>
          <w:rFonts w:asciiTheme="majorBidi" w:hAnsiTheme="majorBidi" w:cs="B Nazanin"/>
          <w:lang w:bidi="fa-IR"/>
        </w:rPr>
        <w:t xml:space="preserve"> information is getting start</w:t>
      </w:r>
      <w:r w:rsidR="00F23F25">
        <w:rPr>
          <w:rFonts w:asciiTheme="majorBidi" w:hAnsiTheme="majorBidi" w:cs="B Nazanin"/>
          <w:lang w:bidi="fa-IR"/>
        </w:rPr>
        <w:t>ed</w:t>
      </w:r>
      <w:r w:rsidR="00533A56" w:rsidRPr="00CB4B11">
        <w:rPr>
          <w:rFonts w:asciiTheme="majorBidi" w:hAnsiTheme="majorBidi" w:cs="B Nazanin"/>
          <w:lang w:bidi="fa-IR"/>
        </w:rPr>
        <w:t xml:space="preserve"> before the design problem or after that, the needed information be received by </w:t>
      </w:r>
      <w:r w:rsidR="006C3A8A" w:rsidRPr="00CB4B11">
        <w:rPr>
          <w:rFonts w:asciiTheme="majorBidi" w:hAnsiTheme="majorBidi" w:cs="B Nazanin"/>
          <w:lang w:bidi="fa-IR"/>
        </w:rPr>
        <w:t>education</w:t>
      </w:r>
      <w:r w:rsidR="00533A56" w:rsidRPr="00CB4B11">
        <w:rPr>
          <w:rFonts w:asciiTheme="majorBidi" w:hAnsiTheme="majorBidi" w:cs="B Nazanin"/>
          <w:lang w:bidi="fa-IR"/>
        </w:rPr>
        <w:t xml:space="preserve">, </w:t>
      </w:r>
      <w:r w:rsidR="00A2254A" w:rsidRPr="00CB4B11">
        <w:rPr>
          <w:rFonts w:asciiTheme="majorBidi" w:hAnsiTheme="majorBidi" w:cs="B Nazanin"/>
          <w:lang w:bidi="fa-IR"/>
        </w:rPr>
        <w:t>experience, or</w:t>
      </w:r>
      <w:r w:rsidR="00533A56" w:rsidRPr="00CB4B11">
        <w:rPr>
          <w:rFonts w:asciiTheme="majorBidi" w:hAnsiTheme="majorBidi" w:cs="B Nazanin"/>
          <w:lang w:bidi="fa-IR"/>
        </w:rPr>
        <w:t xml:space="preserve"> by research during </w:t>
      </w:r>
      <w:r w:rsidR="00F23F25">
        <w:rPr>
          <w:rFonts w:asciiTheme="majorBidi" w:hAnsiTheme="majorBidi" w:cs="B Nazanin"/>
          <w:lang w:bidi="fa-IR"/>
        </w:rPr>
        <w:t xml:space="preserve">the </w:t>
      </w:r>
      <w:r w:rsidR="00533A56" w:rsidRPr="00CB4B11">
        <w:rPr>
          <w:rFonts w:asciiTheme="majorBidi" w:hAnsiTheme="majorBidi" w:cs="B Nazanin"/>
          <w:lang w:bidi="fa-IR"/>
        </w:rPr>
        <w:t xml:space="preserve">design process. </w:t>
      </w:r>
    </w:p>
    <w:p w:rsidR="00795D0A" w:rsidRPr="00CB4B11" w:rsidRDefault="00795D0A" w:rsidP="00CB4B11">
      <w:pPr>
        <w:spacing w:after="0" w:line="480" w:lineRule="auto"/>
        <w:ind w:firstLine="284"/>
        <w:rPr>
          <w:rFonts w:asciiTheme="majorBidi" w:eastAsia="Calibri" w:hAnsiTheme="majorBidi" w:cstheme="majorBidi"/>
          <w:b/>
          <w:bCs/>
        </w:rPr>
      </w:pPr>
      <w:r w:rsidRPr="00CB4B11">
        <w:rPr>
          <w:rFonts w:asciiTheme="majorBidi" w:eastAsia="Calibri" w:hAnsiTheme="majorBidi" w:cstheme="majorBidi"/>
          <w:b/>
          <w:bCs/>
        </w:rPr>
        <w:t xml:space="preserve">2.3. Knowledge definition and </w:t>
      </w:r>
      <w:r w:rsidR="000F2B27" w:rsidRPr="00CB4B11">
        <w:rPr>
          <w:rFonts w:asciiTheme="majorBidi" w:eastAsia="Calibri" w:hAnsiTheme="majorBidi" w:cstheme="majorBidi"/>
          <w:b/>
          <w:bCs/>
        </w:rPr>
        <w:t>categorization</w:t>
      </w:r>
    </w:p>
    <w:p w:rsidR="000F2B27" w:rsidRPr="00CB4B11" w:rsidRDefault="00DB680A" w:rsidP="00CB4B11">
      <w:pPr>
        <w:spacing w:after="0" w:line="480" w:lineRule="auto"/>
        <w:jc w:val="lowKashida"/>
        <w:rPr>
          <w:rFonts w:asciiTheme="majorBidi" w:eastAsia="Calibri" w:hAnsiTheme="majorBidi" w:cstheme="majorBidi"/>
        </w:rPr>
      </w:pPr>
      <w:r w:rsidRPr="00CB4B11">
        <w:rPr>
          <w:rFonts w:asciiTheme="majorBidi" w:eastAsia="Calibri" w:hAnsiTheme="majorBidi" w:cstheme="majorBidi"/>
        </w:rPr>
        <w:t xml:space="preserve">To find out the role of knowledge in </w:t>
      </w:r>
      <w:r w:rsidR="00F23F25">
        <w:rPr>
          <w:rFonts w:asciiTheme="majorBidi" w:eastAsia="Calibri" w:hAnsiTheme="majorBidi" w:cstheme="majorBidi"/>
        </w:rPr>
        <w:t xml:space="preserve">the </w:t>
      </w:r>
      <w:r w:rsidRPr="00CB4B11">
        <w:rPr>
          <w:rFonts w:asciiTheme="majorBidi" w:eastAsia="Calibri" w:hAnsiTheme="majorBidi" w:cstheme="majorBidi"/>
        </w:rPr>
        <w:t>architecture design process, at first</w:t>
      </w:r>
      <w:r w:rsidR="00F23F25">
        <w:rPr>
          <w:rFonts w:asciiTheme="majorBidi" w:eastAsia="Calibri" w:hAnsiTheme="majorBidi" w:cstheme="majorBidi"/>
        </w:rPr>
        <w:t>,</w:t>
      </w:r>
      <w:r w:rsidRPr="00CB4B11">
        <w:rPr>
          <w:rFonts w:asciiTheme="majorBidi" w:eastAsia="Calibri" w:hAnsiTheme="majorBidi" w:cstheme="majorBidi"/>
        </w:rPr>
        <w:t xml:space="preserve"> the levels of kno</w:t>
      </w:r>
      <w:r w:rsidR="00074662" w:rsidRPr="00CB4B11">
        <w:rPr>
          <w:rFonts w:asciiTheme="majorBidi" w:eastAsia="Calibri" w:hAnsiTheme="majorBidi" w:cstheme="majorBidi"/>
        </w:rPr>
        <w:t>wledge and kinds of it must be known</w:t>
      </w:r>
      <w:r w:rsidRPr="00CB4B11">
        <w:rPr>
          <w:rFonts w:asciiTheme="majorBidi" w:eastAsia="Calibri" w:hAnsiTheme="majorBidi" w:cstheme="majorBidi"/>
        </w:rPr>
        <w:t xml:space="preserve">. </w:t>
      </w:r>
      <w:r w:rsidR="00074662" w:rsidRPr="00CB4B11">
        <w:rPr>
          <w:rFonts w:asciiTheme="majorBidi" w:eastAsia="Calibri" w:hAnsiTheme="majorBidi" w:cstheme="majorBidi"/>
        </w:rPr>
        <w:t>There is a known hierarchy of knowledge from data, information, science, and wisdom [2</w:t>
      </w:r>
      <w:r w:rsidR="00265A3D" w:rsidRPr="00CB4B11">
        <w:rPr>
          <w:rFonts w:asciiTheme="majorBidi" w:eastAsia="Calibri" w:hAnsiTheme="majorBidi" w:cstheme="majorBidi"/>
        </w:rPr>
        <w:t>4</w:t>
      </w:r>
      <w:r w:rsidR="00074662" w:rsidRPr="00CB4B11">
        <w:rPr>
          <w:rFonts w:asciiTheme="majorBidi" w:eastAsia="Calibri" w:hAnsiTheme="majorBidi" w:cstheme="majorBidi"/>
        </w:rPr>
        <w:t>]. Some theorists considered a stage between science and wisdom called intelligence [2</w:t>
      </w:r>
      <w:r w:rsidR="00265A3D" w:rsidRPr="00CB4B11">
        <w:rPr>
          <w:rFonts w:asciiTheme="majorBidi" w:eastAsia="Calibri" w:hAnsiTheme="majorBidi" w:cstheme="majorBidi"/>
        </w:rPr>
        <w:t>5</w:t>
      </w:r>
      <w:r w:rsidR="00074662" w:rsidRPr="00CB4B11">
        <w:rPr>
          <w:rFonts w:asciiTheme="majorBidi" w:eastAsia="Calibri" w:hAnsiTheme="majorBidi" w:cstheme="majorBidi"/>
        </w:rPr>
        <w:t>], or understanding [2</w:t>
      </w:r>
      <w:r w:rsidR="00265A3D" w:rsidRPr="00CB4B11">
        <w:rPr>
          <w:rFonts w:asciiTheme="majorBidi" w:eastAsia="Calibri" w:hAnsiTheme="majorBidi" w:cstheme="majorBidi"/>
        </w:rPr>
        <w:t>6</w:t>
      </w:r>
      <w:r w:rsidR="00074662" w:rsidRPr="00CB4B11">
        <w:rPr>
          <w:rFonts w:asciiTheme="majorBidi" w:eastAsia="Calibri" w:hAnsiTheme="majorBidi" w:cstheme="majorBidi"/>
        </w:rPr>
        <w:t xml:space="preserve">]. </w:t>
      </w:r>
      <w:r w:rsidR="00773764" w:rsidRPr="00CB4B11">
        <w:rPr>
          <w:rFonts w:asciiTheme="majorBidi" w:eastAsia="Calibri" w:hAnsiTheme="majorBidi" w:cstheme="majorBidi"/>
        </w:rPr>
        <w:t xml:space="preserve">Therefore the </w:t>
      </w:r>
      <w:r w:rsidR="006C3B33" w:rsidRPr="00CB4B11">
        <w:rPr>
          <w:rFonts w:asciiTheme="majorBidi" w:eastAsia="Calibri" w:hAnsiTheme="majorBidi" w:cstheme="majorBidi"/>
        </w:rPr>
        <w:t>stages are</w:t>
      </w:r>
      <w:r w:rsidR="00773764" w:rsidRPr="00CB4B11">
        <w:rPr>
          <w:rFonts w:asciiTheme="majorBidi" w:eastAsia="Calibri" w:hAnsiTheme="majorBidi" w:cstheme="majorBidi"/>
        </w:rPr>
        <w:t xml:space="preserve"> defined as follow</w:t>
      </w:r>
      <w:r w:rsidR="004338CF" w:rsidRPr="00CB4B11">
        <w:rPr>
          <w:rFonts w:asciiTheme="majorBidi" w:eastAsia="Calibri" w:hAnsiTheme="majorBidi" w:cstheme="majorBidi"/>
        </w:rPr>
        <w:t>s</w:t>
      </w:r>
      <w:r w:rsidR="00773764" w:rsidRPr="00CB4B11">
        <w:rPr>
          <w:rFonts w:asciiTheme="majorBidi" w:eastAsia="Calibri" w:hAnsiTheme="majorBidi" w:cstheme="majorBidi"/>
        </w:rPr>
        <w:t xml:space="preserve">; </w:t>
      </w:r>
    </w:p>
    <w:p w:rsidR="00773764" w:rsidRPr="00CB4B11" w:rsidRDefault="00773764" w:rsidP="00F23F25">
      <w:pPr>
        <w:pStyle w:val="ListParagraph"/>
        <w:numPr>
          <w:ilvl w:val="0"/>
          <w:numId w:val="6"/>
        </w:numPr>
        <w:spacing w:after="0" w:line="480" w:lineRule="auto"/>
        <w:jc w:val="lowKashida"/>
        <w:rPr>
          <w:rFonts w:asciiTheme="majorBidi" w:hAnsiTheme="majorBidi" w:cstheme="majorBidi"/>
          <w:lang w:bidi="fa-IR"/>
        </w:rPr>
      </w:pPr>
      <w:r w:rsidRPr="00CB4B11">
        <w:rPr>
          <w:rFonts w:asciiTheme="majorBidi" w:hAnsiTheme="majorBidi" w:cstheme="majorBidi"/>
        </w:rPr>
        <w:t>Data</w:t>
      </w:r>
      <w:r w:rsidR="006C3B33" w:rsidRPr="00CB4B11">
        <w:rPr>
          <w:rFonts w:asciiTheme="majorBidi" w:hAnsiTheme="majorBidi" w:cstheme="majorBidi"/>
        </w:rPr>
        <w:t xml:space="preserve"> </w:t>
      </w:r>
      <w:r w:rsidR="0040151A" w:rsidRPr="00CB4B11">
        <w:rPr>
          <w:rFonts w:asciiTheme="majorBidi" w:hAnsiTheme="majorBidi" w:cstheme="majorBidi"/>
        </w:rPr>
        <w:t xml:space="preserve">is the symbols that are found and saved. Data includes words, Numbers, or shapes that are </w:t>
      </w:r>
      <w:r w:rsidR="0040151A" w:rsidRPr="00CB4B11">
        <w:rPr>
          <w:rFonts w:asciiTheme="majorBidi" w:hAnsiTheme="majorBidi" w:cstheme="majorBidi"/>
          <w:lang w:bidi="fa-IR"/>
        </w:rPr>
        <w:t>units to communicate. Also</w:t>
      </w:r>
      <w:r w:rsidR="00F23F25">
        <w:rPr>
          <w:rFonts w:asciiTheme="majorBidi" w:hAnsiTheme="majorBidi" w:cstheme="majorBidi"/>
          <w:lang w:bidi="fa-IR"/>
        </w:rPr>
        <w:t>,</w:t>
      </w:r>
      <w:r w:rsidR="0040151A" w:rsidRPr="00CB4B11">
        <w:rPr>
          <w:rFonts w:asciiTheme="majorBidi" w:hAnsiTheme="majorBidi" w:cstheme="majorBidi"/>
          <w:lang w:bidi="fa-IR"/>
        </w:rPr>
        <w:t xml:space="preserve"> data includes some sensory </w:t>
      </w:r>
      <w:r w:rsidR="006C3A8A" w:rsidRPr="00CB4B11">
        <w:rPr>
          <w:rFonts w:asciiTheme="majorBidi" w:hAnsiTheme="majorBidi" w:cstheme="majorBidi"/>
          <w:lang w:bidi="fa-IR"/>
        </w:rPr>
        <w:t>symptoms</w:t>
      </w:r>
      <w:r w:rsidR="0040151A" w:rsidRPr="00CB4B11">
        <w:rPr>
          <w:rFonts w:asciiTheme="majorBidi" w:hAnsiTheme="majorBidi" w:cstheme="majorBidi"/>
          <w:lang w:bidi="fa-IR"/>
        </w:rPr>
        <w:t xml:space="preserve"> [2</w:t>
      </w:r>
      <w:r w:rsidR="00265A3D" w:rsidRPr="00CB4B11">
        <w:rPr>
          <w:rFonts w:asciiTheme="majorBidi" w:hAnsiTheme="majorBidi" w:cstheme="majorBidi"/>
          <w:lang w:bidi="fa-IR"/>
        </w:rPr>
        <w:t>5</w:t>
      </w:r>
      <w:r w:rsidR="0040151A" w:rsidRPr="00CB4B11">
        <w:rPr>
          <w:rFonts w:asciiTheme="majorBidi" w:hAnsiTheme="majorBidi" w:cstheme="majorBidi"/>
          <w:lang w:bidi="fa-IR"/>
        </w:rPr>
        <w:t>]. Th</w:t>
      </w:r>
      <w:r w:rsidR="006C3A8A" w:rsidRPr="00CB4B11">
        <w:rPr>
          <w:rFonts w:asciiTheme="majorBidi" w:hAnsiTheme="majorBidi" w:cstheme="majorBidi"/>
          <w:lang w:bidi="fa-IR"/>
        </w:rPr>
        <w:t>e</w:t>
      </w:r>
      <w:r w:rsidR="0040151A" w:rsidRPr="00CB4B11">
        <w:rPr>
          <w:rFonts w:asciiTheme="majorBidi" w:hAnsiTheme="majorBidi" w:cstheme="majorBidi"/>
          <w:lang w:bidi="fa-IR"/>
        </w:rPr>
        <w:t xml:space="preserve"> raw data simply exists that does not have </w:t>
      </w:r>
      <w:r w:rsidR="00F23F25">
        <w:rPr>
          <w:rFonts w:asciiTheme="majorBidi" w:hAnsiTheme="majorBidi" w:cstheme="majorBidi"/>
          <w:lang w:bidi="fa-IR"/>
        </w:rPr>
        <w:t xml:space="preserve">the </w:t>
      </w:r>
      <w:r w:rsidR="0040151A" w:rsidRPr="00CB4B11">
        <w:rPr>
          <w:rFonts w:asciiTheme="majorBidi" w:hAnsiTheme="majorBidi" w:cstheme="majorBidi"/>
          <w:lang w:bidi="fa-IR"/>
        </w:rPr>
        <w:t xml:space="preserve">meaning </w:t>
      </w:r>
      <w:r w:rsidR="00F23F25">
        <w:rPr>
          <w:rFonts w:asciiTheme="majorBidi" w:hAnsiTheme="majorBidi" w:cstheme="majorBidi"/>
          <w:lang w:bidi="fa-IR"/>
        </w:rPr>
        <w:t>by</w:t>
      </w:r>
      <w:r w:rsidR="0040151A" w:rsidRPr="00CB4B11">
        <w:rPr>
          <w:rFonts w:asciiTheme="majorBidi" w:hAnsiTheme="majorBidi" w:cstheme="majorBidi"/>
          <w:lang w:bidi="fa-IR"/>
        </w:rPr>
        <w:t xml:space="preserve"> itself [2</w:t>
      </w:r>
      <w:r w:rsidR="00265A3D" w:rsidRPr="00CB4B11">
        <w:rPr>
          <w:rFonts w:asciiTheme="majorBidi" w:hAnsiTheme="majorBidi" w:cstheme="majorBidi"/>
          <w:lang w:bidi="fa-IR"/>
        </w:rPr>
        <w:t>6</w:t>
      </w:r>
      <w:r w:rsidR="0040151A" w:rsidRPr="00CB4B11">
        <w:rPr>
          <w:rFonts w:asciiTheme="majorBidi" w:hAnsiTheme="majorBidi" w:cstheme="majorBidi"/>
          <w:lang w:bidi="fa-IR"/>
        </w:rPr>
        <w:t>].</w:t>
      </w:r>
    </w:p>
    <w:p w:rsidR="0040151A" w:rsidRPr="00CB4B11" w:rsidRDefault="0040151A" w:rsidP="00CB4B11">
      <w:pPr>
        <w:pStyle w:val="ListParagraph"/>
        <w:numPr>
          <w:ilvl w:val="0"/>
          <w:numId w:val="6"/>
        </w:numPr>
        <w:spacing w:after="0" w:line="480" w:lineRule="auto"/>
        <w:jc w:val="lowKashida"/>
        <w:rPr>
          <w:rFonts w:asciiTheme="majorBidi" w:hAnsiTheme="majorBidi" w:cstheme="majorBidi"/>
          <w:lang w:bidi="fa-IR"/>
        </w:rPr>
      </w:pPr>
      <w:r w:rsidRPr="00CB4B11">
        <w:rPr>
          <w:rFonts w:asciiTheme="majorBidi" w:hAnsiTheme="majorBidi" w:cstheme="majorBidi"/>
          <w:lang w:bidi="fa-IR"/>
        </w:rPr>
        <w:t>Information consists of data that has been given meaning by way of relational connection [2</w:t>
      </w:r>
      <w:r w:rsidR="00265A3D" w:rsidRPr="00CB4B11">
        <w:rPr>
          <w:rFonts w:asciiTheme="majorBidi" w:hAnsiTheme="majorBidi" w:cstheme="majorBidi"/>
          <w:lang w:bidi="fa-IR"/>
        </w:rPr>
        <w:t>6</w:t>
      </w:r>
      <w:r w:rsidRPr="00CB4B11">
        <w:rPr>
          <w:rFonts w:asciiTheme="majorBidi" w:hAnsiTheme="majorBidi" w:cstheme="majorBidi"/>
          <w:lang w:bidi="fa-IR"/>
        </w:rPr>
        <w:t>]. Information is a message that implies decision or action [2</w:t>
      </w:r>
      <w:r w:rsidR="00265A3D" w:rsidRPr="00CB4B11">
        <w:rPr>
          <w:rFonts w:asciiTheme="majorBidi" w:hAnsiTheme="majorBidi" w:cstheme="majorBidi"/>
          <w:lang w:bidi="fa-IR"/>
        </w:rPr>
        <w:t>5</w:t>
      </w:r>
      <w:r w:rsidRPr="00CB4B11">
        <w:rPr>
          <w:rFonts w:asciiTheme="majorBidi" w:hAnsiTheme="majorBidi" w:cstheme="majorBidi"/>
          <w:lang w:bidi="fa-IR"/>
        </w:rPr>
        <w:t>].</w:t>
      </w:r>
    </w:p>
    <w:p w:rsidR="00FF14D9" w:rsidRPr="00CB4B11" w:rsidRDefault="00F23F25" w:rsidP="00F23F25">
      <w:pPr>
        <w:pStyle w:val="ListParagraph"/>
        <w:numPr>
          <w:ilvl w:val="0"/>
          <w:numId w:val="6"/>
        </w:numPr>
        <w:spacing w:after="0" w:line="480" w:lineRule="auto"/>
        <w:jc w:val="lowKashida"/>
        <w:rPr>
          <w:rFonts w:asciiTheme="majorBidi" w:hAnsiTheme="majorBidi" w:cstheme="majorBidi"/>
          <w:lang w:bidi="fa-IR"/>
        </w:rPr>
      </w:pPr>
      <w:r>
        <w:rPr>
          <w:rFonts w:asciiTheme="majorBidi" w:hAnsiTheme="majorBidi" w:cstheme="majorBidi"/>
          <w:lang w:bidi="fa-IR"/>
        </w:rPr>
        <w:t>The s</w:t>
      </w:r>
      <w:r w:rsidR="0040151A" w:rsidRPr="00CB4B11">
        <w:rPr>
          <w:rFonts w:asciiTheme="majorBidi" w:hAnsiTheme="majorBidi" w:cstheme="majorBidi"/>
          <w:lang w:bidi="fa-IR"/>
        </w:rPr>
        <w:t>cience includes knowing or recognizing (</w:t>
      </w:r>
      <w:r w:rsidR="00FF14D9" w:rsidRPr="00CB4B11">
        <w:rPr>
          <w:rFonts w:asciiTheme="majorBidi" w:hAnsiTheme="majorBidi" w:cstheme="majorBidi"/>
          <w:lang w:bidi="fa-IR"/>
        </w:rPr>
        <w:t>what</w:t>
      </w:r>
      <w:r w:rsidR="0040151A" w:rsidRPr="00CB4B11">
        <w:rPr>
          <w:rFonts w:asciiTheme="majorBidi" w:hAnsiTheme="majorBidi" w:cstheme="majorBidi"/>
          <w:lang w:bidi="fa-IR"/>
        </w:rPr>
        <w:t xml:space="preserve">), a capacity </w:t>
      </w:r>
      <w:r w:rsidR="00FF14D9" w:rsidRPr="00CB4B11">
        <w:rPr>
          <w:rFonts w:asciiTheme="majorBidi" w:hAnsiTheme="majorBidi" w:cstheme="majorBidi"/>
          <w:lang w:bidi="fa-IR"/>
        </w:rPr>
        <w:t>to act</w:t>
      </w:r>
      <w:r w:rsidR="0040151A" w:rsidRPr="00CB4B11">
        <w:rPr>
          <w:rFonts w:asciiTheme="majorBidi" w:hAnsiTheme="majorBidi" w:cstheme="majorBidi"/>
          <w:lang w:bidi="fa-IR"/>
        </w:rPr>
        <w:t xml:space="preserve"> (how) and understanding (why) and </w:t>
      </w:r>
      <w:r w:rsidR="00FF14D9" w:rsidRPr="00CB4B11">
        <w:rPr>
          <w:rFonts w:asciiTheme="majorBidi" w:hAnsiTheme="majorBidi" w:cstheme="majorBidi"/>
          <w:lang w:bidi="fa-IR"/>
        </w:rPr>
        <w:t xml:space="preserve">it placed </w:t>
      </w:r>
      <w:r w:rsidR="0040151A" w:rsidRPr="00CB4B11">
        <w:rPr>
          <w:rFonts w:asciiTheme="majorBidi" w:hAnsiTheme="majorBidi" w:cstheme="majorBidi"/>
          <w:lang w:bidi="fa-IR"/>
        </w:rPr>
        <w:t>in the mind. The goal</w:t>
      </w:r>
      <w:r w:rsidR="00FF14D9" w:rsidRPr="00CB4B11">
        <w:rPr>
          <w:rFonts w:asciiTheme="majorBidi" w:hAnsiTheme="majorBidi" w:cstheme="majorBidi"/>
          <w:lang w:bidi="fa-IR"/>
        </w:rPr>
        <w:t xml:space="preserve"> of science </w:t>
      </w:r>
      <w:r w:rsidR="0040151A" w:rsidRPr="00CB4B11">
        <w:rPr>
          <w:rFonts w:asciiTheme="majorBidi" w:hAnsiTheme="majorBidi" w:cstheme="majorBidi"/>
          <w:lang w:bidi="fa-IR"/>
        </w:rPr>
        <w:t>is to make life better</w:t>
      </w:r>
      <w:r w:rsidR="00FF14D9" w:rsidRPr="00CB4B11">
        <w:rPr>
          <w:rFonts w:asciiTheme="majorBidi" w:hAnsiTheme="majorBidi" w:cstheme="majorBidi"/>
          <w:lang w:bidi="fa-IR"/>
        </w:rPr>
        <w:t xml:space="preserve"> [2</w:t>
      </w:r>
      <w:r w:rsidR="00265A3D" w:rsidRPr="00CB4B11">
        <w:rPr>
          <w:rFonts w:asciiTheme="majorBidi" w:hAnsiTheme="majorBidi" w:cstheme="majorBidi"/>
          <w:lang w:bidi="fa-IR"/>
        </w:rPr>
        <w:t>5</w:t>
      </w:r>
      <w:r w:rsidR="00FF14D9" w:rsidRPr="00CB4B11">
        <w:rPr>
          <w:rFonts w:asciiTheme="majorBidi" w:hAnsiTheme="majorBidi" w:cstheme="majorBidi"/>
          <w:lang w:bidi="fa-IR"/>
        </w:rPr>
        <w:t>]</w:t>
      </w:r>
      <w:r>
        <w:rPr>
          <w:rFonts w:asciiTheme="majorBidi" w:hAnsiTheme="majorBidi" w:cstheme="majorBidi"/>
          <w:lang w:bidi="fa-IR"/>
        </w:rPr>
        <w:t>,</w:t>
      </w:r>
      <w:r w:rsidR="00FF14D9" w:rsidRPr="00CB4B11">
        <w:rPr>
          <w:rFonts w:asciiTheme="majorBidi" w:hAnsiTheme="majorBidi" w:cstheme="majorBidi"/>
          <w:lang w:bidi="fa-IR"/>
        </w:rPr>
        <w:t xml:space="preserve"> and science is a set of </w:t>
      </w:r>
      <w:r w:rsidR="006C3A8A" w:rsidRPr="00CB4B11">
        <w:rPr>
          <w:rFonts w:asciiTheme="majorBidi" w:hAnsiTheme="majorBidi" w:cstheme="majorBidi"/>
          <w:lang w:bidi="fa-IR"/>
        </w:rPr>
        <w:t>useful</w:t>
      </w:r>
      <w:r w:rsidR="00FF14D9" w:rsidRPr="00CB4B11">
        <w:rPr>
          <w:rFonts w:asciiTheme="majorBidi" w:hAnsiTheme="majorBidi" w:cstheme="majorBidi"/>
          <w:lang w:bidi="fa-IR"/>
        </w:rPr>
        <w:t xml:space="preserve"> information [2</w:t>
      </w:r>
      <w:r w:rsidR="00265A3D" w:rsidRPr="00CB4B11">
        <w:rPr>
          <w:rFonts w:asciiTheme="majorBidi" w:hAnsiTheme="majorBidi" w:cstheme="majorBidi"/>
          <w:lang w:bidi="fa-IR"/>
        </w:rPr>
        <w:t>6</w:t>
      </w:r>
      <w:r w:rsidR="00FF14D9" w:rsidRPr="00CB4B11">
        <w:rPr>
          <w:rFonts w:asciiTheme="majorBidi" w:hAnsiTheme="majorBidi" w:cstheme="majorBidi"/>
          <w:lang w:bidi="fa-IR"/>
        </w:rPr>
        <w:t>].</w:t>
      </w:r>
    </w:p>
    <w:p w:rsidR="0040151A" w:rsidRPr="00CB4B11" w:rsidRDefault="00DE19FF" w:rsidP="00F23F25">
      <w:pPr>
        <w:pStyle w:val="ListParagraph"/>
        <w:numPr>
          <w:ilvl w:val="0"/>
          <w:numId w:val="6"/>
        </w:numPr>
        <w:spacing w:after="0" w:line="480" w:lineRule="auto"/>
        <w:jc w:val="lowKashida"/>
        <w:rPr>
          <w:rFonts w:asciiTheme="majorBidi" w:hAnsiTheme="majorBidi" w:cstheme="majorBidi"/>
          <w:lang w:bidi="fa-IR"/>
        </w:rPr>
      </w:pPr>
      <w:r w:rsidRPr="00CB4B11">
        <w:rPr>
          <w:rFonts w:asciiTheme="majorBidi" w:hAnsiTheme="majorBidi" w:cstheme="majorBidi"/>
          <w:lang w:bidi="fa-IR"/>
        </w:rPr>
        <w:t>Intelligence includes the ability to sense the environment, to make decisions, and to control action, the ability to recognize events, and to reason about the plan for the future [2</w:t>
      </w:r>
      <w:r w:rsidR="00265A3D" w:rsidRPr="00CB4B11">
        <w:rPr>
          <w:rFonts w:asciiTheme="majorBidi" w:hAnsiTheme="majorBidi" w:cstheme="majorBidi"/>
          <w:lang w:bidi="fa-IR"/>
        </w:rPr>
        <w:t>5</w:t>
      </w:r>
      <w:r w:rsidRPr="00CB4B11">
        <w:rPr>
          <w:rFonts w:asciiTheme="majorBidi" w:hAnsiTheme="majorBidi" w:cstheme="majorBidi"/>
          <w:lang w:bidi="fa-IR"/>
        </w:rPr>
        <w:t xml:space="preserve">]. </w:t>
      </w:r>
      <w:r w:rsidR="00676A80" w:rsidRPr="00CB4B11">
        <w:rPr>
          <w:rFonts w:asciiTheme="majorBidi" w:hAnsiTheme="majorBidi" w:cstheme="majorBidi"/>
          <w:lang w:bidi="fa-IR"/>
        </w:rPr>
        <w:t>Intelligence also is the ability to succ</w:t>
      </w:r>
      <w:r w:rsidR="00F23F25">
        <w:rPr>
          <w:rFonts w:asciiTheme="majorBidi" w:hAnsiTheme="majorBidi" w:cstheme="majorBidi"/>
          <w:lang w:bidi="fa-IR"/>
        </w:rPr>
        <w:t xml:space="preserve">eed </w:t>
      </w:r>
      <w:r w:rsidR="00676A80" w:rsidRPr="00CB4B11">
        <w:rPr>
          <w:rFonts w:asciiTheme="majorBidi" w:hAnsiTheme="majorBidi" w:cstheme="majorBidi"/>
          <w:lang w:bidi="fa-IR"/>
        </w:rPr>
        <w:t xml:space="preserve">in life based </w:t>
      </w:r>
      <w:proofErr w:type="gramStart"/>
      <w:r w:rsidR="00676A80" w:rsidRPr="00CB4B11">
        <w:rPr>
          <w:rFonts w:asciiTheme="majorBidi" w:hAnsiTheme="majorBidi" w:cstheme="majorBidi"/>
          <w:lang w:bidi="fa-IR"/>
        </w:rPr>
        <w:t xml:space="preserve">on </w:t>
      </w:r>
      <w:r w:rsidR="00F23F25">
        <w:rPr>
          <w:rFonts w:asciiTheme="majorBidi" w:hAnsiTheme="majorBidi" w:cstheme="majorBidi"/>
          <w:lang w:bidi="fa-IR"/>
        </w:rPr>
        <w:t xml:space="preserve">a </w:t>
      </w:r>
      <w:r w:rsidR="00676A80" w:rsidRPr="00CB4B11">
        <w:rPr>
          <w:rFonts w:asciiTheme="majorBidi" w:hAnsiTheme="majorBidi" w:cstheme="majorBidi"/>
          <w:lang w:bidi="fa-IR"/>
        </w:rPr>
        <w:t>personal or social values</w:t>
      </w:r>
      <w:proofErr w:type="gramEnd"/>
      <w:r w:rsidR="00676A80" w:rsidRPr="00CB4B11">
        <w:rPr>
          <w:rFonts w:asciiTheme="majorBidi" w:hAnsiTheme="majorBidi" w:cstheme="majorBidi"/>
          <w:lang w:bidi="fa-IR"/>
        </w:rPr>
        <w:t xml:space="preserve"> that depends on balance between analytical, creative</w:t>
      </w:r>
      <w:r w:rsidR="00AC5F3C">
        <w:rPr>
          <w:rFonts w:asciiTheme="majorBidi" w:hAnsiTheme="majorBidi" w:cstheme="majorBidi"/>
          <w:lang w:bidi="fa-IR"/>
        </w:rPr>
        <w:t>,</w:t>
      </w:r>
      <w:r w:rsidR="00676A80" w:rsidRPr="00CB4B11">
        <w:rPr>
          <w:rFonts w:asciiTheme="majorBidi" w:hAnsiTheme="majorBidi" w:cstheme="majorBidi"/>
          <w:lang w:bidi="fa-IR"/>
        </w:rPr>
        <w:t xml:space="preserve"> and practical abilities [2</w:t>
      </w:r>
      <w:r w:rsidR="00265A3D" w:rsidRPr="00CB4B11">
        <w:rPr>
          <w:rFonts w:asciiTheme="majorBidi" w:hAnsiTheme="majorBidi" w:cstheme="majorBidi"/>
          <w:lang w:bidi="fa-IR"/>
        </w:rPr>
        <w:t>7</w:t>
      </w:r>
      <w:r w:rsidR="00676A80" w:rsidRPr="00CB4B11">
        <w:rPr>
          <w:rFonts w:asciiTheme="majorBidi" w:hAnsiTheme="majorBidi" w:cstheme="majorBidi"/>
          <w:lang w:bidi="fa-IR"/>
        </w:rPr>
        <w:t xml:space="preserve">]. Understanding </w:t>
      </w:r>
      <w:r w:rsidR="001D1581" w:rsidRPr="00CB4B11">
        <w:rPr>
          <w:rFonts w:asciiTheme="majorBidi" w:hAnsiTheme="majorBidi" w:cstheme="majorBidi"/>
          <w:lang w:bidi="fa-IR"/>
        </w:rPr>
        <w:t xml:space="preserve">includes an interpolative process in both cognitive and analytical aspects. The process of </w:t>
      </w:r>
      <w:r w:rsidR="001D1581" w:rsidRPr="00CB4B11">
        <w:rPr>
          <w:rFonts w:asciiTheme="majorBidi" w:hAnsiTheme="majorBidi" w:cstheme="majorBidi"/>
          <w:lang w:bidi="fa-IR"/>
        </w:rPr>
        <w:lastRenderedPageBreak/>
        <w:t>understanding make</w:t>
      </w:r>
      <w:r w:rsidR="00AC5F3C">
        <w:rPr>
          <w:rFonts w:asciiTheme="majorBidi" w:hAnsiTheme="majorBidi" w:cstheme="majorBidi"/>
          <w:lang w:bidi="fa-IR"/>
        </w:rPr>
        <w:t>s it</w:t>
      </w:r>
      <w:r w:rsidR="001D1581" w:rsidRPr="00CB4B11">
        <w:rPr>
          <w:rFonts w:asciiTheme="majorBidi" w:hAnsiTheme="majorBidi" w:cstheme="majorBidi"/>
          <w:lang w:bidi="fa-IR"/>
        </w:rPr>
        <w:t xml:space="preserve"> possible to take </w:t>
      </w:r>
      <w:r w:rsidR="00AC5F3C">
        <w:rPr>
          <w:rFonts w:asciiTheme="majorBidi" w:hAnsiTheme="majorBidi" w:cstheme="majorBidi"/>
          <w:lang w:bidi="fa-IR"/>
        </w:rPr>
        <w:t xml:space="preserve">the </w:t>
      </w:r>
      <w:r w:rsidR="001D1581" w:rsidRPr="00CB4B11">
        <w:rPr>
          <w:rFonts w:asciiTheme="majorBidi" w:hAnsiTheme="majorBidi" w:cstheme="majorBidi"/>
          <w:lang w:bidi="fa-IR"/>
        </w:rPr>
        <w:t>knowledge and synthesize new knowledge from the previously held knowledge [2</w:t>
      </w:r>
      <w:r w:rsidR="00265A3D" w:rsidRPr="00CB4B11">
        <w:rPr>
          <w:rFonts w:asciiTheme="majorBidi" w:hAnsiTheme="majorBidi" w:cstheme="majorBidi"/>
          <w:lang w:bidi="fa-IR"/>
        </w:rPr>
        <w:t>6</w:t>
      </w:r>
      <w:r w:rsidR="001D1581" w:rsidRPr="00CB4B11">
        <w:rPr>
          <w:rFonts w:asciiTheme="majorBidi" w:hAnsiTheme="majorBidi" w:cstheme="majorBidi"/>
          <w:lang w:bidi="fa-IR"/>
        </w:rPr>
        <w:t xml:space="preserve">]. </w:t>
      </w:r>
    </w:p>
    <w:p w:rsidR="001D1581" w:rsidRPr="00CB4B11" w:rsidRDefault="00AD29B4" w:rsidP="00AC5F3C">
      <w:pPr>
        <w:pStyle w:val="ListParagraph"/>
        <w:numPr>
          <w:ilvl w:val="0"/>
          <w:numId w:val="6"/>
        </w:numPr>
        <w:spacing w:after="0" w:line="480" w:lineRule="auto"/>
        <w:jc w:val="lowKashida"/>
        <w:rPr>
          <w:rFonts w:asciiTheme="majorBidi" w:hAnsiTheme="majorBidi" w:cstheme="majorBidi"/>
          <w:lang w:bidi="fa-IR"/>
        </w:rPr>
      </w:pPr>
      <w:r w:rsidRPr="00CB4B11">
        <w:rPr>
          <w:rFonts w:asciiTheme="majorBidi" w:hAnsiTheme="majorBidi" w:cstheme="majorBidi"/>
          <w:lang w:bidi="fa-IR"/>
        </w:rPr>
        <w:t>Wisdom</w:t>
      </w:r>
      <w:r w:rsidR="001D1581" w:rsidRPr="00CB4B11">
        <w:rPr>
          <w:rFonts w:asciiTheme="majorBidi" w:hAnsiTheme="majorBidi" w:cstheme="majorBidi"/>
          <w:lang w:bidi="fa-IR"/>
        </w:rPr>
        <w:t xml:space="preserve"> </w:t>
      </w:r>
      <w:r w:rsidR="007F53B9" w:rsidRPr="00CB4B11">
        <w:rPr>
          <w:rFonts w:asciiTheme="majorBidi" w:hAnsiTheme="majorBidi" w:cstheme="majorBidi"/>
          <w:lang w:bidi="fa-IR"/>
        </w:rPr>
        <w:t xml:space="preserve">involves understanding the truth of the world, true </w:t>
      </w:r>
      <w:r w:rsidR="006C3A8A" w:rsidRPr="00CB4B11">
        <w:rPr>
          <w:rFonts w:asciiTheme="majorBidi" w:hAnsiTheme="majorBidi" w:cstheme="majorBidi"/>
          <w:lang w:bidi="fa-IR"/>
        </w:rPr>
        <w:t>judgment</w:t>
      </w:r>
      <w:r w:rsidR="007F53B9" w:rsidRPr="00CB4B11">
        <w:rPr>
          <w:rFonts w:asciiTheme="majorBidi" w:hAnsiTheme="majorBidi" w:cstheme="majorBidi"/>
          <w:lang w:bidi="fa-IR"/>
        </w:rPr>
        <w:t>, and proper behavior</w:t>
      </w:r>
      <w:r w:rsidR="00D6260B" w:rsidRPr="00CB4B11">
        <w:rPr>
          <w:rFonts w:asciiTheme="majorBidi" w:hAnsiTheme="majorBidi" w:cstheme="majorBidi"/>
          <w:lang w:bidi="fa-IR"/>
        </w:rPr>
        <w:t xml:space="preserve"> [2</w:t>
      </w:r>
      <w:r w:rsidR="00265A3D" w:rsidRPr="00CB4B11">
        <w:rPr>
          <w:rFonts w:asciiTheme="majorBidi" w:hAnsiTheme="majorBidi" w:cstheme="majorBidi"/>
          <w:lang w:bidi="fa-IR"/>
        </w:rPr>
        <w:t>5</w:t>
      </w:r>
      <w:r w:rsidR="00D6260B" w:rsidRPr="00CB4B11">
        <w:rPr>
          <w:rFonts w:asciiTheme="majorBidi" w:hAnsiTheme="majorBidi" w:cstheme="majorBidi"/>
          <w:lang w:bidi="fa-IR"/>
        </w:rPr>
        <w:t>]. An extrapolative process is non-deterministic and non-probabilistic. It includes all the previous levels of consciousness. It helps to know we previously have no understanding.  It asks questions to which there is no humanly-known answer. Therefore, by wisdom</w:t>
      </w:r>
      <w:r w:rsidR="00AC5F3C">
        <w:rPr>
          <w:rFonts w:asciiTheme="majorBidi" w:hAnsiTheme="majorBidi" w:cstheme="majorBidi"/>
          <w:lang w:bidi="fa-IR"/>
        </w:rPr>
        <w:t>,</w:t>
      </w:r>
      <w:r w:rsidR="00D6260B" w:rsidRPr="00CB4B11">
        <w:rPr>
          <w:rFonts w:asciiTheme="majorBidi" w:hAnsiTheme="majorBidi" w:cstheme="majorBidi"/>
          <w:lang w:bidi="fa-IR"/>
        </w:rPr>
        <w:t xml:space="preserve"> we also discern, or judge, between right and wrong, good and bad [2</w:t>
      </w:r>
      <w:r w:rsidR="00265A3D" w:rsidRPr="00CB4B11">
        <w:rPr>
          <w:rFonts w:asciiTheme="majorBidi" w:hAnsiTheme="majorBidi" w:cstheme="majorBidi"/>
          <w:lang w:bidi="fa-IR"/>
        </w:rPr>
        <w:t>6</w:t>
      </w:r>
      <w:r w:rsidR="00D6260B" w:rsidRPr="00CB4B11">
        <w:rPr>
          <w:rFonts w:asciiTheme="majorBidi" w:hAnsiTheme="majorBidi" w:cstheme="majorBidi"/>
          <w:lang w:bidi="fa-IR"/>
        </w:rPr>
        <w:t xml:space="preserve">]. </w:t>
      </w:r>
      <w:r w:rsidR="00AC5F3C">
        <w:rPr>
          <w:rFonts w:asciiTheme="majorBidi" w:hAnsiTheme="majorBidi" w:cstheme="majorBidi"/>
          <w:lang w:bidi="fa-IR"/>
        </w:rPr>
        <w:t>W</w:t>
      </w:r>
      <w:r w:rsidR="004B7D53" w:rsidRPr="00CB4B11">
        <w:rPr>
          <w:rFonts w:asciiTheme="majorBidi" w:hAnsiTheme="majorBidi" w:cstheme="majorBidi"/>
          <w:lang w:bidi="fa-IR"/>
        </w:rPr>
        <w:t xml:space="preserve">isdom is an ideal stage that scarcely is </w:t>
      </w:r>
      <w:r w:rsidR="006C3A8A" w:rsidRPr="00CB4B11">
        <w:rPr>
          <w:rFonts w:asciiTheme="majorBidi" w:hAnsiTheme="majorBidi" w:cstheme="majorBidi"/>
          <w:lang w:bidi="fa-IR"/>
        </w:rPr>
        <w:t>accessible</w:t>
      </w:r>
      <w:r w:rsidR="004B7D53" w:rsidRPr="00CB4B11">
        <w:rPr>
          <w:rFonts w:asciiTheme="majorBidi" w:hAnsiTheme="majorBidi" w:cstheme="majorBidi"/>
          <w:lang w:bidi="fa-IR"/>
        </w:rPr>
        <w:t>.</w:t>
      </w:r>
    </w:p>
    <w:p w:rsidR="004B7D53" w:rsidRPr="00CB4B11" w:rsidRDefault="004B7D53" w:rsidP="00C07000">
      <w:pPr>
        <w:spacing w:after="0" w:line="480" w:lineRule="auto"/>
        <w:jc w:val="lowKashida"/>
        <w:rPr>
          <w:rFonts w:asciiTheme="majorBidi" w:eastAsia="Calibri" w:hAnsiTheme="majorBidi" w:cstheme="majorBidi"/>
          <w:lang w:bidi="fa-IR"/>
        </w:rPr>
      </w:pPr>
      <w:r w:rsidRPr="00CB4B11">
        <w:rPr>
          <w:rFonts w:asciiTheme="majorBidi" w:eastAsia="Calibri" w:hAnsiTheme="majorBidi" w:cstheme="majorBidi"/>
          <w:lang w:bidi="fa-IR"/>
        </w:rPr>
        <w:t>Knowledge also categorized into explicit and tacit. Tacit knowledge is the knowledge that there is in mind but</w:t>
      </w:r>
      <w:r w:rsidR="00AC5F3C">
        <w:rPr>
          <w:rFonts w:asciiTheme="majorBidi" w:eastAsia="Calibri" w:hAnsiTheme="majorBidi" w:cstheme="majorBidi"/>
          <w:lang w:bidi="fa-IR"/>
        </w:rPr>
        <w:t xml:space="preserve"> it</w:t>
      </w:r>
      <w:r w:rsidRPr="00CB4B11">
        <w:rPr>
          <w:rFonts w:asciiTheme="majorBidi" w:eastAsia="Calibri" w:hAnsiTheme="majorBidi" w:cstheme="majorBidi"/>
          <w:lang w:bidi="fa-IR"/>
        </w:rPr>
        <w:t xml:space="preserve"> is hard to be expressed. In </w:t>
      </w:r>
      <w:r w:rsidR="00AC5F3C">
        <w:rPr>
          <w:rFonts w:asciiTheme="majorBidi" w:eastAsia="Calibri" w:hAnsiTheme="majorBidi" w:cstheme="majorBidi"/>
          <w:lang w:bidi="fa-IR"/>
        </w:rPr>
        <w:t>ano</w:t>
      </w:r>
      <w:r w:rsidRPr="00CB4B11">
        <w:rPr>
          <w:rFonts w:asciiTheme="majorBidi" w:eastAsia="Calibri" w:hAnsiTheme="majorBidi" w:cstheme="majorBidi"/>
          <w:lang w:bidi="fa-IR"/>
        </w:rPr>
        <w:t xml:space="preserve">ther word, all know more than they can tell [28]. The tacit knowledge includes skills, ideas, and </w:t>
      </w:r>
      <w:r w:rsidR="006C3A8A" w:rsidRPr="00CB4B11">
        <w:rPr>
          <w:rFonts w:asciiTheme="majorBidi" w:eastAsia="Calibri" w:hAnsiTheme="majorBidi" w:cstheme="majorBidi"/>
          <w:lang w:bidi="fa-IR"/>
        </w:rPr>
        <w:t>experiences</w:t>
      </w:r>
      <w:r w:rsidRPr="00CB4B11">
        <w:rPr>
          <w:rFonts w:asciiTheme="majorBidi" w:eastAsia="Calibri" w:hAnsiTheme="majorBidi" w:cstheme="majorBidi"/>
          <w:lang w:bidi="fa-IR"/>
        </w:rPr>
        <w:t xml:space="preserve"> that </w:t>
      </w:r>
      <w:r w:rsidR="006C3A8A" w:rsidRPr="00CB4B11">
        <w:rPr>
          <w:rFonts w:asciiTheme="majorBidi" w:eastAsia="Calibri" w:hAnsiTheme="majorBidi" w:cstheme="majorBidi"/>
          <w:lang w:bidi="fa-IR"/>
        </w:rPr>
        <w:t>cannot</w:t>
      </w:r>
      <w:r w:rsidRPr="00CB4B11">
        <w:rPr>
          <w:rFonts w:asciiTheme="majorBidi" w:eastAsia="Calibri" w:hAnsiTheme="majorBidi" w:cstheme="majorBidi"/>
          <w:lang w:bidi="fa-IR"/>
        </w:rPr>
        <w:t xml:space="preserve"> be codified logically or expressed systematically [29]. </w:t>
      </w:r>
      <w:r w:rsidR="002A3031" w:rsidRPr="00CB4B11">
        <w:rPr>
          <w:rFonts w:asciiTheme="majorBidi" w:eastAsia="Calibri" w:hAnsiTheme="majorBidi" w:cstheme="majorBidi"/>
          <w:lang w:bidi="fa-IR"/>
        </w:rPr>
        <w:t xml:space="preserve">This kind of knowledge has been captured by experience and look for how more than what. Both tacit and explicit knowledge by </w:t>
      </w:r>
      <w:r w:rsidR="006C3A8A" w:rsidRPr="00CB4B11">
        <w:rPr>
          <w:rFonts w:asciiTheme="majorBidi" w:eastAsia="Calibri" w:hAnsiTheme="majorBidi" w:cstheme="majorBidi"/>
          <w:lang w:bidi="fa-IR"/>
        </w:rPr>
        <w:t>interaction</w:t>
      </w:r>
      <w:r w:rsidR="002A3031" w:rsidRPr="00CB4B11">
        <w:rPr>
          <w:rFonts w:asciiTheme="majorBidi" w:eastAsia="Calibri" w:hAnsiTheme="majorBidi" w:cstheme="majorBidi"/>
          <w:lang w:bidi="fa-IR"/>
        </w:rPr>
        <w:t xml:space="preserve"> help </w:t>
      </w:r>
      <w:r w:rsidR="00AC5F3C">
        <w:rPr>
          <w:rFonts w:asciiTheme="majorBidi" w:eastAsia="Calibri" w:hAnsiTheme="majorBidi" w:cstheme="majorBidi"/>
          <w:lang w:bidi="fa-IR"/>
        </w:rPr>
        <w:t xml:space="preserve">the </w:t>
      </w:r>
      <w:r w:rsidR="002A3031" w:rsidRPr="00CB4B11">
        <w:rPr>
          <w:rFonts w:asciiTheme="majorBidi" w:eastAsia="Calibri" w:hAnsiTheme="majorBidi" w:cstheme="majorBidi"/>
          <w:lang w:bidi="fa-IR"/>
        </w:rPr>
        <w:t xml:space="preserve">creation of new knowledge and should not be separated from each other [30]. </w:t>
      </w:r>
      <w:r w:rsidR="0002732D" w:rsidRPr="00CB4B11">
        <w:rPr>
          <w:rFonts w:asciiTheme="majorBidi" w:eastAsia="Calibri" w:hAnsiTheme="majorBidi" w:cstheme="majorBidi"/>
          <w:lang w:bidi="fa-IR"/>
        </w:rPr>
        <w:t>Also</w:t>
      </w:r>
      <w:r w:rsidR="00AC5F3C">
        <w:rPr>
          <w:rFonts w:asciiTheme="majorBidi" w:eastAsia="Calibri" w:hAnsiTheme="majorBidi" w:cstheme="majorBidi"/>
          <w:lang w:bidi="fa-IR"/>
        </w:rPr>
        <w:t>,</w:t>
      </w:r>
      <w:r w:rsidR="0002732D" w:rsidRPr="00CB4B11">
        <w:rPr>
          <w:rFonts w:asciiTheme="majorBidi" w:eastAsia="Calibri" w:hAnsiTheme="majorBidi" w:cstheme="majorBidi"/>
          <w:lang w:bidi="fa-IR"/>
        </w:rPr>
        <w:t xml:space="preserve"> the sources of design knowledge can be categorized into objectivity (external reality) and subjectivity (designer's intentions and wishes). </w:t>
      </w:r>
      <w:r w:rsidR="002F2268" w:rsidRPr="00CB4B11">
        <w:rPr>
          <w:rFonts w:asciiTheme="majorBidi" w:eastAsia="Calibri" w:hAnsiTheme="majorBidi" w:cstheme="majorBidi"/>
          <w:lang w:bidi="fa-IR"/>
        </w:rPr>
        <w:t>Objectives include the facts that exist independent of the individual’s mind</w:t>
      </w:r>
      <w:r w:rsidR="000F2902">
        <w:rPr>
          <w:rFonts w:asciiTheme="majorBidi" w:eastAsia="Calibri" w:hAnsiTheme="majorBidi" w:cstheme="majorBidi"/>
          <w:lang w:bidi="fa-IR"/>
        </w:rPr>
        <w:t>;</w:t>
      </w:r>
      <w:r w:rsidR="002F2268" w:rsidRPr="00CB4B11">
        <w:rPr>
          <w:rFonts w:asciiTheme="majorBidi" w:eastAsia="Calibri" w:hAnsiTheme="majorBidi" w:cstheme="majorBidi"/>
          <w:lang w:bidi="fa-IR"/>
        </w:rPr>
        <w:t xml:space="preserve"> therefore</w:t>
      </w:r>
      <w:r w:rsidR="000F2902">
        <w:rPr>
          <w:rFonts w:asciiTheme="majorBidi" w:eastAsia="Calibri" w:hAnsiTheme="majorBidi" w:cstheme="majorBidi"/>
          <w:lang w:bidi="fa-IR"/>
        </w:rPr>
        <w:t>,</w:t>
      </w:r>
      <w:r w:rsidR="002F2268" w:rsidRPr="00CB4B11">
        <w:rPr>
          <w:rFonts w:asciiTheme="majorBidi" w:eastAsia="Calibri" w:hAnsiTheme="majorBidi" w:cstheme="majorBidi"/>
          <w:lang w:bidi="fa-IR"/>
        </w:rPr>
        <w:t xml:space="preserve"> it is not influenced by perceptions, emotions, and imaginations. Objectivism </w:t>
      </w:r>
      <w:r w:rsidR="006C3A8A" w:rsidRPr="00CB4B11">
        <w:rPr>
          <w:rFonts w:asciiTheme="majorBidi" w:eastAsia="Calibri" w:hAnsiTheme="majorBidi" w:cstheme="majorBidi"/>
          <w:lang w:bidi="fa-IR"/>
        </w:rPr>
        <w:t>implies</w:t>
      </w:r>
      <w:r w:rsidR="002F2268" w:rsidRPr="00CB4B11">
        <w:rPr>
          <w:rFonts w:asciiTheme="majorBidi" w:eastAsia="Calibri" w:hAnsiTheme="majorBidi" w:cstheme="majorBidi"/>
          <w:lang w:bidi="fa-IR"/>
        </w:rPr>
        <w:t xml:space="preserve"> ideas and facts exist independent of the individual's mind</w:t>
      </w:r>
      <w:r w:rsidR="000F2902">
        <w:rPr>
          <w:rFonts w:asciiTheme="majorBidi" w:eastAsia="Calibri" w:hAnsiTheme="majorBidi" w:cstheme="majorBidi"/>
          <w:lang w:bidi="fa-IR"/>
        </w:rPr>
        <w:t>,</w:t>
      </w:r>
      <w:r w:rsidR="002F2268" w:rsidRPr="00CB4B11">
        <w:rPr>
          <w:rFonts w:asciiTheme="majorBidi" w:eastAsia="Calibri" w:hAnsiTheme="majorBidi" w:cstheme="majorBidi"/>
          <w:lang w:bidi="fa-IR"/>
        </w:rPr>
        <w:t xml:space="preserve"> and they are recognizable [31]. </w:t>
      </w:r>
      <w:r w:rsidR="00596ED5" w:rsidRPr="00CB4B11">
        <w:rPr>
          <w:rFonts w:asciiTheme="majorBidi" w:eastAsia="Calibri" w:hAnsiTheme="majorBidi" w:cstheme="majorBidi"/>
          <w:lang w:bidi="fa-IR"/>
        </w:rPr>
        <w:t>Subjectivity, on the contrary of objectivity, knowledge does not directly come from outside facts, but it passes through layers of mind, emotions, memories, perceptions, values</w:t>
      </w:r>
      <w:r w:rsidR="000F2902">
        <w:rPr>
          <w:rFonts w:asciiTheme="majorBidi" w:eastAsia="Calibri" w:hAnsiTheme="majorBidi" w:cstheme="majorBidi"/>
          <w:lang w:bidi="fa-IR"/>
        </w:rPr>
        <w:t>,</w:t>
      </w:r>
      <w:r w:rsidR="00596ED5" w:rsidRPr="00CB4B11">
        <w:rPr>
          <w:rFonts w:asciiTheme="majorBidi" w:eastAsia="Calibri" w:hAnsiTheme="majorBidi" w:cstheme="majorBidi"/>
          <w:lang w:bidi="fa-IR"/>
        </w:rPr>
        <w:t xml:space="preserve"> and wishes [32]. </w:t>
      </w:r>
      <w:r w:rsidR="007A2A79" w:rsidRPr="00CB4B11">
        <w:rPr>
          <w:rFonts w:asciiTheme="majorBidi" w:eastAsia="Calibri" w:hAnsiTheme="majorBidi" w:cstheme="majorBidi"/>
          <w:lang w:bidi="fa-IR"/>
        </w:rPr>
        <w:t>The process of seeking and acquiring know</w:t>
      </w:r>
      <w:r w:rsidR="00BF676E" w:rsidRPr="00CB4B11">
        <w:rPr>
          <w:rFonts w:asciiTheme="majorBidi" w:eastAsia="Calibri" w:hAnsiTheme="majorBidi" w:cstheme="majorBidi"/>
          <w:lang w:bidi="fa-IR"/>
        </w:rPr>
        <w:t>ledge has been categorized into discover</w:t>
      </w:r>
      <w:r w:rsidR="00923C7C">
        <w:rPr>
          <w:rFonts w:asciiTheme="majorBidi" w:eastAsia="Calibri" w:hAnsiTheme="majorBidi" w:cstheme="majorBidi"/>
          <w:lang w:bidi="fa-IR"/>
        </w:rPr>
        <w:t>ing</w:t>
      </w:r>
      <w:r w:rsidR="007A2A79" w:rsidRPr="00CB4B11">
        <w:rPr>
          <w:rFonts w:asciiTheme="majorBidi" w:eastAsia="Calibri" w:hAnsiTheme="majorBidi" w:cstheme="majorBidi"/>
          <w:lang w:bidi="fa-IR"/>
        </w:rPr>
        <w:t xml:space="preserve"> </w:t>
      </w:r>
      <w:r w:rsidR="00BF676E" w:rsidRPr="00CB4B11">
        <w:rPr>
          <w:rFonts w:asciiTheme="majorBidi" w:eastAsia="Calibri" w:hAnsiTheme="majorBidi" w:cstheme="majorBidi"/>
          <w:lang w:bidi="fa-IR"/>
        </w:rPr>
        <w:t>and</w:t>
      </w:r>
      <w:r w:rsidR="007A2A79" w:rsidRPr="00CB4B11">
        <w:rPr>
          <w:rFonts w:asciiTheme="majorBidi" w:eastAsia="Calibri" w:hAnsiTheme="majorBidi" w:cstheme="majorBidi"/>
          <w:lang w:bidi="fa-IR"/>
        </w:rPr>
        <w:t xml:space="preserve"> analysis. </w:t>
      </w:r>
      <w:r w:rsidR="00723D74">
        <w:rPr>
          <w:rFonts w:asciiTheme="majorBidi" w:eastAsia="Calibri" w:hAnsiTheme="majorBidi" w:cstheme="majorBidi"/>
          <w:lang w:bidi="fa-IR"/>
        </w:rPr>
        <w:t>The a</w:t>
      </w:r>
      <w:r w:rsidR="007A2A79" w:rsidRPr="00CB4B11">
        <w:rPr>
          <w:rFonts w:asciiTheme="majorBidi" w:eastAsia="Calibri" w:hAnsiTheme="majorBidi" w:cstheme="majorBidi"/>
          <w:lang w:bidi="fa-IR"/>
        </w:rPr>
        <w:t xml:space="preserve">nalysis comprises comprehensive </w:t>
      </w:r>
      <w:r w:rsidR="00BF676E" w:rsidRPr="00CB4B11">
        <w:rPr>
          <w:rFonts w:asciiTheme="majorBidi" w:eastAsia="Calibri" w:hAnsiTheme="majorBidi" w:cstheme="majorBidi"/>
          <w:lang w:bidi="fa-IR"/>
        </w:rPr>
        <w:t>review</w:t>
      </w:r>
      <w:r w:rsidR="007A2A79" w:rsidRPr="00CB4B11">
        <w:rPr>
          <w:rFonts w:asciiTheme="majorBidi" w:eastAsia="Calibri" w:hAnsiTheme="majorBidi" w:cstheme="majorBidi"/>
          <w:lang w:bidi="fa-IR"/>
        </w:rPr>
        <w:t>, categorization, ranking</w:t>
      </w:r>
      <w:r w:rsidR="00C07000">
        <w:rPr>
          <w:rFonts w:asciiTheme="majorBidi" w:eastAsia="Calibri" w:hAnsiTheme="majorBidi" w:cstheme="majorBidi"/>
          <w:lang w:bidi="fa-IR"/>
        </w:rPr>
        <w:t>,</w:t>
      </w:r>
      <w:r w:rsidR="007A2A79" w:rsidRPr="00CB4B11">
        <w:rPr>
          <w:rFonts w:asciiTheme="majorBidi" w:eastAsia="Calibri" w:hAnsiTheme="majorBidi" w:cstheme="majorBidi"/>
          <w:lang w:bidi="fa-IR"/>
        </w:rPr>
        <w:t xml:space="preserve"> and typology that </w:t>
      </w:r>
      <w:r w:rsidR="00BF676E" w:rsidRPr="00CB4B11">
        <w:rPr>
          <w:rFonts w:asciiTheme="majorBidi" w:eastAsia="Calibri" w:hAnsiTheme="majorBidi" w:cstheme="majorBidi"/>
          <w:lang w:bidi="fa-IR"/>
        </w:rPr>
        <w:t>have</w:t>
      </w:r>
      <w:r w:rsidR="007A2A79" w:rsidRPr="00CB4B11">
        <w:rPr>
          <w:rFonts w:asciiTheme="majorBidi" w:eastAsia="Calibri" w:hAnsiTheme="majorBidi" w:cstheme="majorBidi"/>
          <w:lang w:bidi="fa-IR"/>
        </w:rPr>
        <w:t xml:space="preserve"> logical merit. But discovery </w:t>
      </w:r>
      <w:r w:rsidR="007200B0" w:rsidRPr="00CB4B11">
        <w:rPr>
          <w:rFonts w:asciiTheme="majorBidi" w:eastAsia="Calibri" w:hAnsiTheme="majorBidi" w:cstheme="majorBidi"/>
          <w:lang w:bidi="fa-IR"/>
        </w:rPr>
        <w:t xml:space="preserve">is a curious exploration and has intuitive merit [33]. </w:t>
      </w:r>
    </w:p>
    <w:p w:rsidR="007200B0" w:rsidRPr="00CB4B11" w:rsidRDefault="00824F6C" w:rsidP="00E15802">
      <w:pPr>
        <w:spacing w:after="0" w:line="480" w:lineRule="auto"/>
        <w:jc w:val="lowKashida"/>
        <w:rPr>
          <w:rFonts w:asciiTheme="majorBidi" w:eastAsia="Calibri" w:hAnsiTheme="majorBidi" w:cstheme="majorBidi"/>
          <w:lang w:bidi="fa-IR"/>
        </w:rPr>
      </w:pPr>
      <w:r w:rsidRPr="00CB4B11">
        <w:rPr>
          <w:rFonts w:asciiTheme="majorBidi" w:eastAsia="Calibri" w:hAnsiTheme="majorBidi" w:cstheme="majorBidi"/>
          <w:lang w:bidi="fa-IR"/>
        </w:rPr>
        <w:t xml:space="preserve">The classification of knowledge from data to wisdom is hierarchical. In </w:t>
      </w:r>
      <w:r w:rsidR="00E15802">
        <w:rPr>
          <w:rFonts w:asciiTheme="majorBidi" w:eastAsia="Calibri" w:hAnsiTheme="majorBidi" w:cstheme="majorBidi"/>
          <w:lang w:bidi="fa-IR"/>
        </w:rPr>
        <w:t>the o</w:t>
      </w:r>
      <w:r w:rsidRPr="00CB4B11">
        <w:rPr>
          <w:rFonts w:asciiTheme="majorBidi" w:eastAsia="Calibri" w:hAnsiTheme="majorBidi" w:cstheme="majorBidi"/>
          <w:lang w:bidi="fa-IR"/>
        </w:rPr>
        <w:t xml:space="preserve">ther word, wisdom is on the higher level of knowledge and comprises other layers. </w:t>
      </w:r>
      <w:r w:rsidR="00521D35" w:rsidRPr="00CB4B11">
        <w:rPr>
          <w:rFonts w:asciiTheme="majorBidi" w:eastAsia="Calibri" w:hAnsiTheme="majorBidi" w:cstheme="majorBidi"/>
          <w:lang w:bidi="fa-IR"/>
        </w:rPr>
        <w:t xml:space="preserve">But explicit/tacit, objective/subjective, and </w:t>
      </w:r>
      <w:r w:rsidR="00BF676E" w:rsidRPr="00CB4B11">
        <w:rPr>
          <w:rFonts w:asciiTheme="majorBidi" w:eastAsia="Calibri" w:hAnsiTheme="majorBidi" w:cstheme="majorBidi"/>
          <w:lang w:bidi="fa-IR"/>
        </w:rPr>
        <w:t>discover</w:t>
      </w:r>
      <w:r w:rsidR="00521D35" w:rsidRPr="00CB4B11">
        <w:rPr>
          <w:rFonts w:asciiTheme="majorBidi" w:eastAsia="Calibri" w:hAnsiTheme="majorBidi" w:cstheme="majorBidi"/>
          <w:lang w:bidi="fa-IR"/>
        </w:rPr>
        <w:t>/analysis duals are equal</w:t>
      </w:r>
      <w:r w:rsidR="00E15802">
        <w:rPr>
          <w:rFonts w:asciiTheme="majorBidi" w:eastAsia="Calibri" w:hAnsiTheme="majorBidi" w:cstheme="majorBidi"/>
          <w:lang w:bidi="fa-IR"/>
        </w:rPr>
        <w:t>,</w:t>
      </w:r>
      <w:r w:rsidR="00521D35" w:rsidRPr="00CB4B11">
        <w:rPr>
          <w:rFonts w:asciiTheme="majorBidi" w:eastAsia="Calibri" w:hAnsiTheme="majorBidi" w:cstheme="majorBidi"/>
          <w:lang w:bidi="fa-IR"/>
        </w:rPr>
        <w:t xml:space="preserve"> and we </w:t>
      </w:r>
      <w:r w:rsidR="00BF676E" w:rsidRPr="00CB4B11">
        <w:rPr>
          <w:rFonts w:asciiTheme="majorBidi" w:eastAsia="Calibri" w:hAnsiTheme="majorBidi" w:cstheme="majorBidi"/>
          <w:lang w:bidi="fa-IR"/>
        </w:rPr>
        <w:t>need both parts in interaction to find out or understand.</w:t>
      </w:r>
      <w:r w:rsidR="00574AC4" w:rsidRPr="00CB4B11">
        <w:rPr>
          <w:rFonts w:asciiTheme="majorBidi" w:eastAsia="Calibri" w:hAnsiTheme="majorBidi" w:cstheme="majorBidi"/>
          <w:lang w:bidi="fa-IR"/>
        </w:rPr>
        <w:t xml:space="preserve"> In this research</w:t>
      </w:r>
      <w:r w:rsidR="006B724C">
        <w:rPr>
          <w:rFonts w:asciiTheme="majorBidi" w:eastAsia="Calibri" w:hAnsiTheme="majorBidi" w:cstheme="majorBidi"/>
          <w:lang w:bidi="fa-IR"/>
        </w:rPr>
        <w:t>,</w:t>
      </w:r>
      <w:r w:rsidR="00574AC4" w:rsidRPr="00CB4B11">
        <w:rPr>
          <w:rFonts w:asciiTheme="majorBidi" w:eastAsia="Calibri" w:hAnsiTheme="majorBidi" w:cstheme="majorBidi"/>
          <w:lang w:bidi="fa-IR"/>
        </w:rPr>
        <w:t xml:space="preserve"> we investigated the difference between logical and intuitive design process in </w:t>
      </w:r>
      <w:r w:rsidR="006B724C">
        <w:rPr>
          <w:rFonts w:asciiTheme="majorBidi" w:eastAsia="Calibri" w:hAnsiTheme="majorBidi" w:cstheme="majorBidi"/>
          <w:lang w:bidi="fa-IR"/>
        </w:rPr>
        <w:t xml:space="preserve">the </w:t>
      </w:r>
      <w:r w:rsidR="00574AC4" w:rsidRPr="00CB4B11">
        <w:rPr>
          <w:rFonts w:asciiTheme="majorBidi" w:eastAsia="Calibri" w:hAnsiTheme="majorBidi" w:cstheme="majorBidi"/>
          <w:lang w:bidi="fa-IR"/>
        </w:rPr>
        <w:t>application of different types of knowledge.</w:t>
      </w:r>
    </w:p>
    <w:p w:rsidR="002E750E" w:rsidRPr="00CB4B11" w:rsidRDefault="00795D0A" w:rsidP="00CB4B11">
      <w:pPr>
        <w:spacing w:before="240" w:after="0" w:line="480" w:lineRule="auto"/>
        <w:ind w:firstLine="284"/>
        <w:jc w:val="lowKashida"/>
        <w:rPr>
          <w:rFonts w:asciiTheme="majorBidi" w:eastAsia="Calibri" w:hAnsiTheme="majorBidi" w:cstheme="majorBidi"/>
          <w:b/>
          <w:bCs/>
        </w:rPr>
      </w:pPr>
      <w:r w:rsidRPr="00CB4B11">
        <w:rPr>
          <w:rFonts w:asciiTheme="majorBidi" w:eastAsia="Calibri" w:hAnsiTheme="majorBidi" w:cstheme="majorBidi"/>
          <w:b/>
          <w:bCs/>
        </w:rPr>
        <w:lastRenderedPageBreak/>
        <w:t xml:space="preserve">3. </w:t>
      </w:r>
      <w:r w:rsidR="006C3A8A" w:rsidRPr="00CB4B11">
        <w:rPr>
          <w:rFonts w:asciiTheme="majorBidi" w:eastAsia="Calibri" w:hAnsiTheme="majorBidi" w:cstheme="majorBidi"/>
          <w:b/>
          <w:bCs/>
        </w:rPr>
        <w:t>Theoretical</w:t>
      </w:r>
      <w:r w:rsidRPr="00CB4B11">
        <w:rPr>
          <w:rFonts w:asciiTheme="majorBidi" w:eastAsia="Calibri" w:hAnsiTheme="majorBidi" w:cstheme="majorBidi"/>
          <w:b/>
          <w:bCs/>
        </w:rPr>
        <w:t xml:space="preserve"> framework</w:t>
      </w:r>
    </w:p>
    <w:p w:rsidR="00601F90" w:rsidRPr="00CB4B11" w:rsidRDefault="002E750E" w:rsidP="00144D41">
      <w:pPr>
        <w:spacing w:after="0" w:line="480" w:lineRule="auto"/>
        <w:jc w:val="lowKashida"/>
        <w:rPr>
          <w:rFonts w:asciiTheme="majorBidi" w:eastAsia="Calibri" w:hAnsiTheme="majorBidi" w:cstheme="majorBidi"/>
          <w:lang w:bidi="fa-IR"/>
        </w:rPr>
      </w:pPr>
      <w:r w:rsidRPr="00CB4B11">
        <w:rPr>
          <w:rFonts w:asciiTheme="majorBidi" w:eastAsia="Calibri" w:hAnsiTheme="majorBidi" w:cstheme="majorBidi"/>
        </w:rPr>
        <w:t>The difference between logical and intuitive methods has been discussed</w:t>
      </w:r>
      <w:r w:rsidR="00F26AA8">
        <w:rPr>
          <w:rFonts w:asciiTheme="majorBidi" w:eastAsia="Calibri" w:hAnsiTheme="majorBidi" w:cstheme="majorBidi"/>
        </w:rPr>
        <w:t>,</w:t>
      </w:r>
      <w:r w:rsidRPr="00CB4B11">
        <w:rPr>
          <w:rFonts w:asciiTheme="majorBidi" w:eastAsia="Calibri" w:hAnsiTheme="majorBidi" w:cstheme="majorBidi"/>
        </w:rPr>
        <w:t xml:space="preserve"> and the type, layers</w:t>
      </w:r>
      <w:r w:rsidR="00F26AA8">
        <w:rPr>
          <w:rFonts w:asciiTheme="majorBidi" w:eastAsia="Calibri" w:hAnsiTheme="majorBidi" w:cstheme="majorBidi"/>
        </w:rPr>
        <w:t>,</w:t>
      </w:r>
      <w:r w:rsidRPr="00CB4B11">
        <w:rPr>
          <w:rFonts w:asciiTheme="majorBidi" w:eastAsia="Calibri" w:hAnsiTheme="majorBidi" w:cstheme="majorBidi"/>
        </w:rPr>
        <w:t xml:space="preserve"> and sources of knowledge have been </w:t>
      </w:r>
      <w:r w:rsidRPr="00CB4B11">
        <w:rPr>
          <w:rFonts w:asciiTheme="majorBidi" w:eastAsia="Calibri" w:hAnsiTheme="majorBidi" w:cstheme="majorBidi"/>
          <w:lang w:bidi="fa-IR"/>
        </w:rPr>
        <w:t xml:space="preserve">known. </w:t>
      </w:r>
      <w:r w:rsidR="009B75B3" w:rsidRPr="00CB4B11">
        <w:rPr>
          <w:rFonts w:asciiTheme="majorBidi" w:eastAsia="Calibri" w:hAnsiTheme="majorBidi" w:cstheme="majorBidi"/>
          <w:lang w:bidi="fa-IR"/>
        </w:rPr>
        <w:t xml:space="preserve">Therefore we can compare two </w:t>
      </w:r>
      <w:r w:rsidR="001F01F5" w:rsidRPr="00CB4B11">
        <w:rPr>
          <w:rFonts w:asciiTheme="majorBidi" w:eastAsia="Calibri" w:hAnsiTheme="majorBidi" w:cstheme="majorBidi"/>
          <w:lang w:bidi="fa-IR"/>
        </w:rPr>
        <w:t xml:space="preserve">approaches. </w:t>
      </w:r>
      <w:r w:rsidR="00601F90" w:rsidRPr="00CB4B11">
        <w:rPr>
          <w:rFonts w:asciiTheme="majorBidi" w:eastAsia="Calibri" w:hAnsiTheme="majorBidi" w:cstheme="majorBidi"/>
          <w:lang w:bidi="fa-IR"/>
        </w:rPr>
        <w:t xml:space="preserve">One the </w:t>
      </w:r>
      <w:r w:rsidR="006C3A8A" w:rsidRPr="00CB4B11">
        <w:rPr>
          <w:rFonts w:asciiTheme="majorBidi" w:eastAsia="Calibri" w:hAnsiTheme="majorBidi" w:cstheme="majorBidi"/>
          <w:lang w:bidi="fa-IR"/>
        </w:rPr>
        <w:t>strategy</w:t>
      </w:r>
      <w:r w:rsidR="00601F90" w:rsidRPr="00CB4B11">
        <w:rPr>
          <w:rFonts w:asciiTheme="majorBidi" w:eastAsia="Calibri" w:hAnsiTheme="majorBidi" w:cstheme="majorBidi"/>
          <w:lang w:bidi="fa-IR"/>
        </w:rPr>
        <w:t xml:space="preserve"> that used in logical approach is programming to control the design information. </w:t>
      </w:r>
      <w:r w:rsidR="003448F9" w:rsidRPr="00CB4B11">
        <w:rPr>
          <w:rFonts w:asciiTheme="majorBidi" w:eastAsia="Calibri" w:hAnsiTheme="majorBidi" w:cstheme="majorBidi"/>
          <w:lang w:bidi="fa-IR"/>
        </w:rPr>
        <w:t xml:space="preserve">Programming is one of the steps of </w:t>
      </w:r>
      <w:r w:rsidR="00144D41">
        <w:rPr>
          <w:rFonts w:asciiTheme="majorBidi" w:eastAsia="Calibri" w:hAnsiTheme="majorBidi" w:cstheme="majorBidi"/>
          <w:lang w:bidi="fa-IR"/>
        </w:rPr>
        <w:t xml:space="preserve">the </w:t>
      </w:r>
      <w:r w:rsidR="003448F9" w:rsidRPr="00CB4B11">
        <w:rPr>
          <w:rFonts w:asciiTheme="majorBidi" w:eastAsia="Calibri" w:hAnsiTheme="majorBidi" w:cstheme="majorBidi"/>
          <w:lang w:bidi="fa-IR"/>
        </w:rPr>
        <w:t xml:space="preserve">design process that helps designers to systematically utilize information in different layers of design process. Programming helps to design based on practical research. Theorists believed that </w:t>
      </w:r>
      <w:r w:rsidR="000D112B" w:rsidRPr="00CB4B11">
        <w:rPr>
          <w:rFonts w:asciiTheme="majorBidi" w:eastAsia="Calibri" w:hAnsiTheme="majorBidi" w:cstheme="majorBidi"/>
          <w:lang w:bidi="fa-IR"/>
        </w:rPr>
        <w:t xml:space="preserve">the results of </w:t>
      </w:r>
      <w:r w:rsidR="003448F9" w:rsidRPr="00CB4B11">
        <w:rPr>
          <w:rFonts w:asciiTheme="majorBidi" w:eastAsia="Calibri" w:hAnsiTheme="majorBidi" w:cstheme="majorBidi"/>
          <w:lang w:bidi="fa-IR"/>
        </w:rPr>
        <w:t xml:space="preserve">programming </w:t>
      </w:r>
      <w:r w:rsidR="000D112B" w:rsidRPr="00CB4B11">
        <w:rPr>
          <w:rFonts w:asciiTheme="majorBidi" w:eastAsia="Calibri" w:hAnsiTheme="majorBidi" w:cstheme="majorBidi"/>
          <w:lang w:bidi="fa-IR"/>
        </w:rPr>
        <w:t xml:space="preserve">in </w:t>
      </w:r>
      <w:r w:rsidR="00144D41">
        <w:rPr>
          <w:rFonts w:asciiTheme="majorBidi" w:eastAsia="Calibri" w:hAnsiTheme="majorBidi" w:cstheme="majorBidi"/>
          <w:lang w:bidi="fa-IR"/>
        </w:rPr>
        <w:t xml:space="preserve">the </w:t>
      </w:r>
      <w:r w:rsidR="000D112B" w:rsidRPr="00CB4B11">
        <w:rPr>
          <w:rFonts w:asciiTheme="majorBidi" w:eastAsia="Calibri" w:hAnsiTheme="majorBidi" w:cstheme="majorBidi"/>
          <w:lang w:bidi="fa-IR"/>
        </w:rPr>
        <w:t>design process are saving time, efficiency, reducing mistakes,</w:t>
      </w:r>
      <w:r w:rsidR="008A525C" w:rsidRPr="00CB4B11">
        <w:rPr>
          <w:rFonts w:asciiTheme="majorBidi" w:eastAsia="Calibri" w:hAnsiTheme="majorBidi" w:cstheme="majorBidi"/>
          <w:lang w:bidi="fa-IR"/>
        </w:rPr>
        <w:t xml:space="preserve"> and the proper use of peoples and environment [17], [18]. </w:t>
      </w:r>
      <w:r w:rsidR="00D45E23" w:rsidRPr="00CB4B11">
        <w:rPr>
          <w:rFonts w:asciiTheme="majorBidi" w:eastAsia="Calibri" w:hAnsiTheme="majorBidi" w:cstheme="majorBidi"/>
          <w:lang w:bidi="fa-IR"/>
        </w:rPr>
        <w:t xml:space="preserve">Therefore in </w:t>
      </w:r>
      <w:r w:rsidR="00144D41">
        <w:rPr>
          <w:rFonts w:asciiTheme="majorBidi" w:eastAsia="Calibri" w:hAnsiTheme="majorBidi" w:cstheme="majorBidi"/>
          <w:lang w:bidi="fa-IR"/>
        </w:rPr>
        <w:t xml:space="preserve">the </w:t>
      </w:r>
      <w:r w:rsidR="00D45E23" w:rsidRPr="00CB4B11">
        <w:rPr>
          <w:rFonts w:asciiTheme="majorBidi" w:eastAsia="Calibri" w:hAnsiTheme="majorBidi" w:cstheme="majorBidi"/>
          <w:lang w:bidi="fa-IR"/>
        </w:rPr>
        <w:t>logical method, data turns into information</w:t>
      </w:r>
      <w:r w:rsidR="005F239C" w:rsidRPr="00CB4B11">
        <w:rPr>
          <w:rFonts w:asciiTheme="majorBidi" w:eastAsia="Calibri" w:hAnsiTheme="majorBidi" w:cstheme="majorBidi"/>
          <w:lang w:bidi="fa-IR"/>
        </w:rPr>
        <w:t>, information leads to design solutions, but it does not attain wisdom. Logical methods use design making and problem</w:t>
      </w:r>
      <w:r w:rsidR="00144D41">
        <w:rPr>
          <w:rFonts w:asciiTheme="majorBidi" w:eastAsia="Calibri" w:hAnsiTheme="majorBidi" w:cstheme="majorBidi"/>
          <w:lang w:bidi="fa-IR"/>
        </w:rPr>
        <w:t>-</w:t>
      </w:r>
      <w:r w:rsidR="005F239C" w:rsidRPr="00CB4B11">
        <w:rPr>
          <w:rFonts w:asciiTheme="majorBidi" w:eastAsia="Calibri" w:hAnsiTheme="majorBidi" w:cstheme="majorBidi"/>
          <w:lang w:bidi="fa-IR"/>
        </w:rPr>
        <w:t xml:space="preserve">solving models from other </w:t>
      </w:r>
      <w:r w:rsidR="006C3A8A" w:rsidRPr="00CB4B11">
        <w:rPr>
          <w:rFonts w:asciiTheme="majorBidi" w:eastAsia="Calibri" w:hAnsiTheme="majorBidi" w:cstheme="majorBidi"/>
          <w:lang w:bidi="fa-IR"/>
        </w:rPr>
        <w:t>disciplines</w:t>
      </w:r>
      <w:r w:rsidR="00144D41">
        <w:rPr>
          <w:rFonts w:asciiTheme="majorBidi" w:eastAsia="Calibri" w:hAnsiTheme="majorBidi" w:cstheme="majorBidi"/>
          <w:lang w:bidi="fa-IR"/>
        </w:rPr>
        <w:t>,</w:t>
      </w:r>
      <w:r w:rsidR="005F239C" w:rsidRPr="00CB4B11">
        <w:rPr>
          <w:rFonts w:asciiTheme="majorBidi" w:eastAsia="Calibri" w:hAnsiTheme="majorBidi" w:cstheme="majorBidi"/>
          <w:lang w:bidi="fa-IR"/>
        </w:rPr>
        <w:t xml:space="preserve"> and they </w:t>
      </w:r>
      <w:r w:rsidR="006C3A8A" w:rsidRPr="00CB4B11">
        <w:rPr>
          <w:rFonts w:asciiTheme="majorBidi" w:eastAsia="Calibri" w:hAnsiTheme="majorBidi" w:cstheme="majorBidi"/>
          <w:lang w:bidi="fa-IR"/>
        </w:rPr>
        <w:t xml:space="preserve">are </w:t>
      </w:r>
      <w:r w:rsidR="005F239C" w:rsidRPr="00CB4B11">
        <w:rPr>
          <w:rFonts w:asciiTheme="majorBidi" w:eastAsia="Calibri" w:hAnsiTheme="majorBidi" w:cstheme="majorBidi"/>
          <w:lang w:bidi="fa-IR"/>
        </w:rPr>
        <w:t>known as the theory of information processing for problem</w:t>
      </w:r>
      <w:r w:rsidR="00144D41">
        <w:rPr>
          <w:rFonts w:asciiTheme="majorBidi" w:eastAsia="Calibri" w:hAnsiTheme="majorBidi" w:cstheme="majorBidi"/>
          <w:lang w:bidi="fa-IR"/>
        </w:rPr>
        <w:t>-</w:t>
      </w:r>
      <w:r w:rsidR="005F239C" w:rsidRPr="00CB4B11">
        <w:rPr>
          <w:rFonts w:asciiTheme="majorBidi" w:eastAsia="Calibri" w:hAnsiTheme="majorBidi" w:cstheme="majorBidi"/>
          <w:lang w:bidi="fa-IR"/>
        </w:rPr>
        <w:t xml:space="preserve">solving [9]. </w:t>
      </w:r>
      <w:r w:rsidR="00E81D2A" w:rsidRPr="00CB4B11">
        <w:rPr>
          <w:rFonts w:asciiTheme="majorBidi" w:eastAsia="Calibri" w:hAnsiTheme="majorBidi" w:cstheme="majorBidi"/>
          <w:lang w:bidi="fa-IR"/>
        </w:rPr>
        <w:t>They use explicit knowledge and not tacit. The logical methods also are objectivists</w:t>
      </w:r>
      <w:r w:rsidR="00144D41">
        <w:rPr>
          <w:rFonts w:asciiTheme="majorBidi" w:eastAsia="Calibri" w:hAnsiTheme="majorBidi" w:cstheme="majorBidi"/>
          <w:lang w:bidi="fa-IR"/>
        </w:rPr>
        <w:t>,</w:t>
      </w:r>
      <w:r w:rsidR="00E81D2A" w:rsidRPr="00CB4B11">
        <w:rPr>
          <w:rFonts w:asciiTheme="majorBidi" w:eastAsia="Calibri" w:hAnsiTheme="majorBidi" w:cstheme="majorBidi"/>
          <w:lang w:bidi="fa-IR"/>
        </w:rPr>
        <w:t xml:space="preserve"> and they rely on external and real sources of information. The logical methods have predetermined r</w:t>
      </w:r>
      <w:r w:rsidR="006C3A8A" w:rsidRPr="00CB4B11">
        <w:rPr>
          <w:rFonts w:asciiTheme="majorBidi" w:eastAsia="Calibri" w:hAnsiTheme="majorBidi" w:cstheme="majorBidi"/>
          <w:lang w:bidi="fa-IR"/>
        </w:rPr>
        <w:t>u</w:t>
      </w:r>
      <w:r w:rsidR="00E81D2A" w:rsidRPr="00CB4B11">
        <w:rPr>
          <w:rFonts w:asciiTheme="majorBidi" w:eastAsia="Calibri" w:hAnsiTheme="majorBidi" w:cstheme="majorBidi"/>
          <w:lang w:bidi="fa-IR"/>
        </w:rPr>
        <w:t>les and use objective tech</w:t>
      </w:r>
      <w:r w:rsidR="006C3A8A" w:rsidRPr="00CB4B11">
        <w:rPr>
          <w:rFonts w:asciiTheme="majorBidi" w:eastAsia="Calibri" w:hAnsiTheme="majorBidi" w:cstheme="majorBidi"/>
          <w:lang w:bidi="fa-IR"/>
        </w:rPr>
        <w:t>niques, options, and evaluations [11]</w:t>
      </w:r>
      <w:r w:rsidR="00E81D2A" w:rsidRPr="00CB4B11">
        <w:rPr>
          <w:rFonts w:asciiTheme="majorBidi" w:eastAsia="Calibri" w:hAnsiTheme="majorBidi" w:cstheme="majorBidi"/>
          <w:rtl/>
          <w:lang w:bidi="fa-IR"/>
        </w:rPr>
        <w:t>.</w:t>
      </w:r>
      <w:r w:rsidR="006C3A8A" w:rsidRPr="00CB4B11">
        <w:rPr>
          <w:rFonts w:asciiTheme="majorBidi" w:eastAsia="Calibri" w:hAnsiTheme="majorBidi" w:cstheme="majorBidi"/>
          <w:lang w:bidi="fa-IR"/>
        </w:rPr>
        <w:t xml:space="preserve"> The problem and place are sources of </w:t>
      </w:r>
      <w:r w:rsidR="00144D41">
        <w:rPr>
          <w:rFonts w:asciiTheme="majorBidi" w:eastAsia="Calibri" w:hAnsiTheme="majorBidi" w:cstheme="majorBidi"/>
          <w:lang w:bidi="fa-IR"/>
        </w:rPr>
        <w:t xml:space="preserve">the </w:t>
      </w:r>
      <w:r w:rsidR="006C3A8A" w:rsidRPr="00CB4B11">
        <w:rPr>
          <w:rFonts w:asciiTheme="majorBidi" w:eastAsia="Calibri" w:hAnsiTheme="majorBidi" w:cstheme="majorBidi"/>
          <w:lang w:bidi="fa-IR"/>
        </w:rPr>
        <w:t>primary generator of design in logical methods [9].</w:t>
      </w:r>
    </w:p>
    <w:p w:rsidR="00E313F3" w:rsidRPr="00CB4B11" w:rsidRDefault="006C3A8A" w:rsidP="00CF7C48">
      <w:pPr>
        <w:spacing w:after="0" w:line="480" w:lineRule="auto"/>
        <w:jc w:val="lowKashida"/>
        <w:rPr>
          <w:rFonts w:asciiTheme="majorBidi" w:eastAsia="Calibri" w:hAnsiTheme="majorBidi" w:cstheme="majorBidi"/>
          <w:lang w:bidi="fa-IR"/>
        </w:rPr>
      </w:pPr>
      <w:r w:rsidRPr="00CB4B11">
        <w:rPr>
          <w:rFonts w:asciiTheme="majorBidi" w:eastAsia="Calibri" w:hAnsiTheme="majorBidi" w:cstheme="majorBidi"/>
          <w:lang w:bidi="fa-IR"/>
        </w:rPr>
        <w:t xml:space="preserve">On the other side, the intuitional methods rely on subjective more than decision making by objectives and external information. The context information </w:t>
      </w:r>
      <w:r w:rsidR="00E5620F" w:rsidRPr="00CB4B11">
        <w:rPr>
          <w:rFonts w:asciiTheme="majorBidi" w:eastAsia="Calibri" w:hAnsiTheme="majorBidi" w:cstheme="majorBidi"/>
          <w:lang w:bidi="fa-IR"/>
        </w:rPr>
        <w:t xml:space="preserve">also is </w:t>
      </w:r>
      <w:r w:rsidR="00E313F3" w:rsidRPr="00CB4B11">
        <w:rPr>
          <w:rFonts w:asciiTheme="majorBidi" w:eastAsia="Calibri" w:hAnsiTheme="majorBidi" w:cstheme="majorBidi"/>
          <w:lang w:bidi="fa-IR"/>
        </w:rPr>
        <w:t>collect</w:t>
      </w:r>
      <w:r w:rsidR="00E5620F" w:rsidRPr="00CB4B11">
        <w:rPr>
          <w:rFonts w:asciiTheme="majorBidi" w:eastAsia="Calibri" w:hAnsiTheme="majorBidi" w:cstheme="majorBidi"/>
          <w:lang w:bidi="fa-IR"/>
        </w:rPr>
        <w:t xml:space="preserve">ed, but </w:t>
      </w:r>
      <w:r w:rsidR="00E313F3" w:rsidRPr="00CB4B11">
        <w:rPr>
          <w:rFonts w:asciiTheme="majorBidi" w:eastAsia="Calibri" w:hAnsiTheme="majorBidi" w:cstheme="majorBidi"/>
          <w:lang w:bidi="fa-IR"/>
        </w:rPr>
        <w:t>obje</w:t>
      </w:r>
      <w:r w:rsidR="00144D41">
        <w:rPr>
          <w:rFonts w:asciiTheme="majorBidi" w:eastAsia="Calibri" w:hAnsiTheme="majorBidi" w:cstheme="majorBidi"/>
          <w:lang w:bidi="fa-IR"/>
        </w:rPr>
        <w:t>ctives have been considered in differently</w:t>
      </w:r>
      <w:r w:rsidR="00E313F3" w:rsidRPr="00CB4B11">
        <w:rPr>
          <w:rFonts w:asciiTheme="majorBidi" w:eastAsia="Calibri" w:hAnsiTheme="majorBidi" w:cstheme="majorBidi"/>
          <w:lang w:bidi="fa-IR"/>
        </w:rPr>
        <w:t xml:space="preserve">. A creative person carries out with the same data in a new way [34]. Information in the mind of a creative person has a dynamic nature and continuously </w:t>
      </w:r>
      <w:r w:rsidR="00564E59" w:rsidRPr="00CB4B11">
        <w:rPr>
          <w:rFonts w:asciiTheme="majorBidi" w:eastAsia="Calibri" w:hAnsiTheme="majorBidi" w:cstheme="majorBidi"/>
          <w:lang w:bidi="fa-IR"/>
        </w:rPr>
        <w:t>find</w:t>
      </w:r>
      <w:r w:rsidR="00E313F3" w:rsidRPr="00CB4B11">
        <w:rPr>
          <w:rFonts w:asciiTheme="majorBidi" w:eastAsia="Calibri" w:hAnsiTheme="majorBidi" w:cstheme="majorBidi"/>
          <w:lang w:bidi="fa-IR"/>
        </w:rPr>
        <w:t xml:space="preserve">s a new structure [2]. </w:t>
      </w:r>
      <w:r w:rsidR="00682908" w:rsidRPr="00CB4B11">
        <w:rPr>
          <w:rFonts w:asciiTheme="majorBidi" w:eastAsia="Calibri" w:hAnsiTheme="majorBidi" w:cstheme="majorBidi"/>
          <w:lang w:bidi="fa-IR"/>
        </w:rPr>
        <w:t xml:space="preserve">It seems that collecting and analyzing information have better control in </w:t>
      </w:r>
      <w:r w:rsidR="00144D41">
        <w:rPr>
          <w:rFonts w:asciiTheme="majorBidi" w:eastAsia="Calibri" w:hAnsiTheme="majorBidi" w:cstheme="majorBidi"/>
          <w:lang w:bidi="fa-IR"/>
        </w:rPr>
        <w:t xml:space="preserve">the </w:t>
      </w:r>
      <w:r w:rsidR="00682908" w:rsidRPr="00CB4B11">
        <w:rPr>
          <w:rFonts w:asciiTheme="majorBidi" w:eastAsia="Calibri" w:hAnsiTheme="majorBidi" w:cstheme="majorBidi"/>
          <w:lang w:bidi="fa-IR"/>
        </w:rPr>
        <w:t xml:space="preserve">logical method, but in the intuitive method also the information </w:t>
      </w:r>
      <w:r w:rsidR="00C40285">
        <w:rPr>
          <w:rFonts w:asciiTheme="majorBidi" w:eastAsia="Calibri" w:hAnsiTheme="majorBidi" w:cstheme="majorBidi"/>
          <w:lang w:bidi="fa-IR"/>
        </w:rPr>
        <w:t>has</w:t>
      </w:r>
      <w:r w:rsidR="00682908" w:rsidRPr="00CB4B11">
        <w:rPr>
          <w:rFonts w:asciiTheme="majorBidi" w:eastAsia="Calibri" w:hAnsiTheme="majorBidi" w:cstheme="majorBidi"/>
          <w:lang w:bidi="fa-IR"/>
        </w:rPr>
        <w:t xml:space="preserve"> been processed but in a different way. </w:t>
      </w:r>
      <w:r w:rsidR="00FF2791" w:rsidRPr="00CB4B11">
        <w:rPr>
          <w:rFonts w:asciiTheme="majorBidi" w:eastAsia="Calibri" w:hAnsiTheme="majorBidi" w:cstheme="majorBidi"/>
          <w:lang w:bidi="fa-IR"/>
        </w:rPr>
        <w:t>Cross [20] defined two groups of intuitive and logical architects by observing and surveying professional architects. He found that intuitive architects take some decisions unconsciously</w:t>
      </w:r>
      <w:r w:rsidR="00CF7C48">
        <w:rPr>
          <w:rFonts w:asciiTheme="majorBidi" w:eastAsia="Calibri" w:hAnsiTheme="majorBidi" w:cstheme="majorBidi"/>
          <w:lang w:bidi="fa-IR"/>
        </w:rPr>
        <w:t>,</w:t>
      </w:r>
      <w:r w:rsidR="00FF2791" w:rsidRPr="00CB4B11">
        <w:rPr>
          <w:rFonts w:asciiTheme="majorBidi" w:eastAsia="Calibri" w:hAnsiTheme="majorBidi" w:cstheme="majorBidi"/>
          <w:lang w:bidi="fa-IR"/>
        </w:rPr>
        <w:t xml:space="preserve"> and they don’t have any clear and expressive reason for their design acts. </w:t>
      </w:r>
      <w:r w:rsidR="00E75BA3" w:rsidRPr="00CB4B11">
        <w:rPr>
          <w:rFonts w:asciiTheme="majorBidi" w:eastAsia="Calibri" w:hAnsiTheme="majorBidi" w:cstheme="majorBidi"/>
          <w:lang w:bidi="fa-IR"/>
        </w:rPr>
        <w:t>Buchanan [35] discussed that design thinking must be based on knowledge from various areas and disciplines. Knowledge can be a source for inspiration, practical limitation</w:t>
      </w:r>
      <w:r w:rsidR="00CF7C48">
        <w:rPr>
          <w:rFonts w:asciiTheme="majorBidi" w:eastAsia="Calibri" w:hAnsiTheme="majorBidi" w:cstheme="majorBidi"/>
          <w:lang w:bidi="fa-IR"/>
        </w:rPr>
        <w:t>,</w:t>
      </w:r>
      <w:r w:rsidR="00E75BA3" w:rsidRPr="00CB4B11">
        <w:rPr>
          <w:rFonts w:asciiTheme="majorBidi" w:eastAsia="Calibri" w:hAnsiTheme="majorBidi" w:cstheme="majorBidi"/>
          <w:lang w:bidi="fa-IR"/>
        </w:rPr>
        <w:t xml:space="preserve"> or criteria for evaluation</w:t>
      </w:r>
      <w:r w:rsidR="00CF7C48">
        <w:rPr>
          <w:rFonts w:asciiTheme="majorBidi" w:eastAsia="Calibri" w:hAnsiTheme="majorBidi" w:cstheme="majorBidi"/>
          <w:lang w:bidi="fa-IR"/>
        </w:rPr>
        <w:t>,</w:t>
      </w:r>
      <w:r w:rsidR="00E75BA3" w:rsidRPr="00CB4B11">
        <w:rPr>
          <w:rFonts w:asciiTheme="majorBidi" w:eastAsia="Calibri" w:hAnsiTheme="majorBidi" w:cstheme="majorBidi"/>
          <w:lang w:bidi="fa-IR"/>
        </w:rPr>
        <w:t xml:space="preserve"> but it must become ideas in the designer’s mind [36]. The designer with integrate mind use both logical and intuitional reasoning to understand design knowledge [37]. The dynamic nature of information must be considered in </w:t>
      </w:r>
      <w:r w:rsidR="001F402C">
        <w:rPr>
          <w:rFonts w:asciiTheme="majorBidi" w:eastAsia="Calibri" w:hAnsiTheme="majorBidi" w:cstheme="majorBidi"/>
          <w:lang w:bidi="fa-IR"/>
        </w:rPr>
        <w:t xml:space="preserve">the </w:t>
      </w:r>
      <w:r w:rsidR="00E75BA3" w:rsidRPr="00CB4B11">
        <w:rPr>
          <w:rFonts w:asciiTheme="majorBidi" w:eastAsia="Calibri" w:hAnsiTheme="majorBidi" w:cstheme="majorBidi"/>
          <w:lang w:bidi="fa-IR"/>
        </w:rPr>
        <w:t xml:space="preserve">design process, like as solving a puzzle consists of a lot of data that be appeared and changed at the </w:t>
      </w:r>
      <w:r w:rsidR="00E75BA3" w:rsidRPr="00CB4B11">
        <w:rPr>
          <w:rFonts w:asciiTheme="majorBidi" w:eastAsia="Calibri" w:hAnsiTheme="majorBidi" w:cstheme="majorBidi"/>
          <w:lang w:bidi="fa-IR"/>
        </w:rPr>
        <w:lastRenderedPageBreak/>
        <w:t xml:space="preserve">same time. </w:t>
      </w:r>
      <w:r w:rsidR="00C344A2" w:rsidRPr="00CB4B11">
        <w:rPr>
          <w:rFonts w:asciiTheme="majorBidi" w:eastAsia="Calibri" w:hAnsiTheme="majorBidi" w:cstheme="majorBidi"/>
          <w:lang w:bidi="fa-IR"/>
        </w:rPr>
        <w:t xml:space="preserve">The design knowledge is tacit that appeared when knower and knowing become the same [35], [36]. </w:t>
      </w:r>
      <w:r w:rsidR="003E02E4" w:rsidRPr="00CB4B11">
        <w:rPr>
          <w:rFonts w:asciiTheme="majorBidi" w:eastAsia="Calibri" w:hAnsiTheme="majorBidi" w:cstheme="majorBidi"/>
          <w:lang w:bidi="fa-IR"/>
        </w:rPr>
        <w:t>The designer explores, discovers, changes</w:t>
      </w:r>
      <w:r w:rsidR="001F402C">
        <w:rPr>
          <w:rFonts w:asciiTheme="majorBidi" w:eastAsia="Calibri" w:hAnsiTheme="majorBidi" w:cstheme="majorBidi"/>
          <w:lang w:bidi="fa-IR"/>
        </w:rPr>
        <w:t>,</w:t>
      </w:r>
      <w:r w:rsidR="003E02E4" w:rsidRPr="00CB4B11">
        <w:rPr>
          <w:rFonts w:asciiTheme="majorBidi" w:eastAsia="Calibri" w:hAnsiTheme="majorBidi" w:cstheme="majorBidi"/>
          <w:lang w:bidi="fa-IR"/>
        </w:rPr>
        <w:t xml:space="preserve"> and transforms data in the intuitive design process. The raw data slowly becomes wisdom by understanding, chan</w:t>
      </w:r>
      <w:r w:rsidR="00BD58B9">
        <w:rPr>
          <w:rFonts w:asciiTheme="majorBidi" w:eastAsia="Calibri" w:hAnsiTheme="majorBidi" w:cstheme="majorBidi"/>
          <w:lang w:bidi="fa-IR"/>
        </w:rPr>
        <w:t xml:space="preserve">ging, transforming, integrating, </w:t>
      </w:r>
      <w:r w:rsidR="003E02E4" w:rsidRPr="00CB4B11">
        <w:rPr>
          <w:rFonts w:asciiTheme="majorBidi" w:eastAsia="Calibri" w:hAnsiTheme="majorBidi" w:cstheme="majorBidi"/>
          <w:lang w:bidi="fa-IR"/>
        </w:rPr>
        <w:t xml:space="preserve">and reorganizing [36]. </w:t>
      </w:r>
      <w:r w:rsidR="00C340D8" w:rsidRPr="00CB4B11">
        <w:rPr>
          <w:rFonts w:asciiTheme="majorBidi" w:eastAsia="Calibri" w:hAnsiTheme="majorBidi" w:cstheme="majorBidi"/>
          <w:lang w:bidi="fa-IR"/>
        </w:rPr>
        <w:t xml:space="preserve">Table 1 demonstrates a summary of </w:t>
      </w:r>
      <w:r w:rsidR="00BD58B9">
        <w:rPr>
          <w:rFonts w:asciiTheme="majorBidi" w:eastAsia="Calibri" w:hAnsiTheme="majorBidi" w:cstheme="majorBidi"/>
          <w:lang w:bidi="fa-IR"/>
        </w:rPr>
        <w:t xml:space="preserve">the </w:t>
      </w:r>
      <w:r w:rsidR="00C340D8" w:rsidRPr="00CB4B11">
        <w:rPr>
          <w:rFonts w:asciiTheme="majorBidi" w:eastAsia="Calibri" w:hAnsiTheme="majorBidi" w:cstheme="majorBidi"/>
          <w:lang w:bidi="fa-IR"/>
        </w:rPr>
        <w:t>discussion that expressed the intuitive method is based on tacit, subjective</w:t>
      </w:r>
      <w:r w:rsidR="00BD58B9">
        <w:rPr>
          <w:rFonts w:asciiTheme="majorBidi" w:eastAsia="Calibri" w:hAnsiTheme="majorBidi" w:cstheme="majorBidi"/>
          <w:lang w:bidi="fa-IR"/>
        </w:rPr>
        <w:t>,</w:t>
      </w:r>
      <w:r w:rsidR="00C340D8" w:rsidRPr="00CB4B11">
        <w:rPr>
          <w:rFonts w:asciiTheme="majorBidi" w:eastAsia="Calibri" w:hAnsiTheme="majorBidi" w:cstheme="majorBidi"/>
          <w:lang w:bidi="fa-IR"/>
        </w:rPr>
        <w:t xml:space="preserve"> and discovery that closed to wisdom, but the logical method is based on explicit, objective, and analysis. </w:t>
      </w:r>
      <w:r w:rsidR="00C41167" w:rsidRPr="00CB4B11">
        <w:rPr>
          <w:rFonts w:asciiTheme="majorBidi" w:eastAsia="Calibri" w:hAnsiTheme="majorBidi" w:cstheme="majorBidi"/>
          <w:lang w:bidi="fa-IR"/>
        </w:rPr>
        <w:t>But no one consider</w:t>
      </w:r>
      <w:r w:rsidR="00BD58B9">
        <w:rPr>
          <w:rFonts w:asciiTheme="majorBidi" w:eastAsia="Calibri" w:hAnsiTheme="majorBidi" w:cstheme="majorBidi"/>
          <w:lang w:bidi="fa-IR"/>
        </w:rPr>
        <w:t>s</w:t>
      </w:r>
      <w:r w:rsidR="00C41167" w:rsidRPr="00CB4B11">
        <w:rPr>
          <w:rFonts w:asciiTheme="majorBidi" w:eastAsia="Calibri" w:hAnsiTheme="majorBidi" w:cstheme="majorBidi"/>
          <w:lang w:bidi="fa-IR"/>
        </w:rPr>
        <w:t xml:space="preserve"> interaction of dual aspects to integrate the </w:t>
      </w:r>
      <w:r w:rsidR="00BD7CB1" w:rsidRPr="00CB4B11">
        <w:rPr>
          <w:rFonts w:asciiTheme="majorBidi" w:eastAsia="Calibri" w:hAnsiTheme="majorBidi" w:cstheme="majorBidi"/>
          <w:lang w:bidi="fa-IR"/>
        </w:rPr>
        <w:t>knowledge.</w:t>
      </w:r>
      <w:r w:rsidR="00C41167" w:rsidRPr="00CB4B11">
        <w:rPr>
          <w:rFonts w:asciiTheme="majorBidi" w:eastAsia="Calibri" w:hAnsiTheme="majorBidi" w:cstheme="majorBidi"/>
          <w:lang w:bidi="fa-IR"/>
        </w:rPr>
        <w:t xml:space="preserve"> </w:t>
      </w:r>
    </w:p>
    <w:p w:rsidR="0030716A" w:rsidRPr="00CB4B11" w:rsidRDefault="00302434" w:rsidP="00BD58B9">
      <w:pPr>
        <w:autoSpaceDE w:val="0"/>
        <w:autoSpaceDN w:val="0"/>
        <w:adjustRightInd w:val="0"/>
        <w:spacing w:before="240" w:after="0" w:line="480" w:lineRule="auto"/>
        <w:jc w:val="center"/>
        <w:rPr>
          <w:rFonts w:ascii="Calibri" w:eastAsia="Calibri" w:hAnsi="Calibri" w:cs="B Nazanin"/>
        </w:rPr>
      </w:pPr>
      <w:r w:rsidRPr="00CB4B11">
        <w:rPr>
          <w:rFonts w:ascii="Times New Roman" w:hAnsi="Times New Roman" w:cs="Times New Roman"/>
          <w:b/>
          <w:bCs/>
        </w:rPr>
        <w:t>Table 1</w:t>
      </w:r>
      <w:r w:rsidRPr="00CB4B11">
        <w:rPr>
          <w:rFonts w:ascii="Times New Roman" w:hAnsi="Times New Roman" w:cs="Times New Roman"/>
        </w:rPr>
        <w:t xml:space="preserve"> difference between intuitive and logical approaches </w:t>
      </w:r>
      <w:r w:rsidR="00BD58B9">
        <w:rPr>
          <w:rFonts w:ascii="Times New Roman" w:hAnsi="Times New Roman" w:cs="Times New Roman"/>
        </w:rPr>
        <w:t>regarding</w:t>
      </w:r>
      <w:r w:rsidR="00960495" w:rsidRPr="00CB4B11">
        <w:rPr>
          <w:rFonts w:ascii="Times New Roman" w:hAnsi="Times New Roman" w:cs="Times New Roman"/>
        </w:rPr>
        <w:t xml:space="preserve"> to</w:t>
      </w:r>
      <w:r w:rsidRPr="00CB4B11">
        <w:rPr>
          <w:rFonts w:ascii="Times New Roman" w:hAnsi="Times New Roman" w:cs="Times New Roman"/>
        </w:rPr>
        <w:t xml:space="preserve"> the role of knowledge</w:t>
      </w:r>
    </w:p>
    <w:tbl>
      <w:tblPr>
        <w:tblStyle w:val="TableGrid3"/>
        <w:bidiVisual/>
        <w:tblW w:w="8237" w:type="dxa"/>
        <w:jc w:val="center"/>
        <w:tblInd w:w="2583" w:type="dxa"/>
        <w:tblLayout w:type="fixed"/>
        <w:tblLook w:val="04A0" w:firstRow="1" w:lastRow="0" w:firstColumn="1" w:lastColumn="0" w:noHBand="0" w:noVBand="1"/>
      </w:tblPr>
      <w:tblGrid>
        <w:gridCol w:w="495"/>
        <w:gridCol w:w="450"/>
        <w:gridCol w:w="450"/>
        <w:gridCol w:w="10"/>
        <w:gridCol w:w="440"/>
        <w:gridCol w:w="450"/>
        <w:gridCol w:w="450"/>
        <w:gridCol w:w="450"/>
        <w:gridCol w:w="450"/>
        <w:gridCol w:w="540"/>
        <w:gridCol w:w="450"/>
        <w:gridCol w:w="450"/>
        <w:gridCol w:w="450"/>
        <w:gridCol w:w="540"/>
        <w:gridCol w:w="509"/>
        <w:gridCol w:w="1653"/>
      </w:tblGrid>
      <w:tr w:rsidR="0030716A" w:rsidRPr="00CB4B11" w:rsidTr="0030716A">
        <w:trPr>
          <w:jc w:val="center"/>
        </w:trPr>
        <w:tc>
          <w:tcPr>
            <w:tcW w:w="1405" w:type="dxa"/>
            <w:gridSpan w:val="4"/>
            <w:tcBorders>
              <w:top w:val="single" w:sz="4" w:space="0" w:color="auto"/>
            </w:tcBorders>
          </w:tcPr>
          <w:p w:rsidR="0030716A" w:rsidRPr="00CB4B11" w:rsidRDefault="0030716A" w:rsidP="00CB4B11">
            <w:pPr>
              <w:bidi/>
              <w:spacing w:line="480" w:lineRule="auto"/>
              <w:jc w:val="center"/>
              <w:rPr>
                <w:rFonts w:asciiTheme="majorBidi" w:hAnsiTheme="majorBidi" w:cs="B Nazanin"/>
                <w:rtl/>
                <w:lang w:bidi="fa-IR"/>
              </w:rPr>
            </w:pPr>
            <w:r w:rsidRPr="00CB4B11">
              <w:rPr>
                <w:rFonts w:asciiTheme="majorBidi" w:hAnsiTheme="majorBidi" w:cs="B Nazanin"/>
                <w:lang w:bidi="fa-IR"/>
              </w:rPr>
              <w:t xml:space="preserve"> </w:t>
            </w:r>
            <w:r w:rsidR="00302434" w:rsidRPr="00CB4B11">
              <w:rPr>
                <w:rFonts w:asciiTheme="majorBidi" w:hAnsiTheme="majorBidi" w:cs="B Nazanin"/>
                <w:lang w:bidi="fa-IR"/>
              </w:rPr>
              <w:t>Process</w:t>
            </w:r>
          </w:p>
        </w:tc>
        <w:tc>
          <w:tcPr>
            <w:tcW w:w="1340" w:type="dxa"/>
            <w:gridSpan w:val="3"/>
            <w:tcBorders>
              <w:top w:val="single" w:sz="4" w:space="0" w:color="auto"/>
            </w:tcBorders>
          </w:tcPr>
          <w:p w:rsidR="0030716A" w:rsidRPr="00CB4B11" w:rsidRDefault="00302434" w:rsidP="00CB4B11">
            <w:pPr>
              <w:bidi/>
              <w:spacing w:line="480" w:lineRule="auto"/>
              <w:jc w:val="center"/>
              <w:rPr>
                <w:rFonts w:asciiTheme="majorBidi" w:hAnsiTheme="majorBidi" w:cs="B Nazanin"/>
                <w:rtl/>
                <w:lang w:bidi="fa-IR"/>
              </w:rPr>
            </w:pPr>
            <w:r w:rsidRPr="00CB4B11">
              <w:rPr>
                <w:rFonts w:asciiTheme="majorBidi" w:hAnsiTheme="majorBidi" w:cs="B Nazanin"/>
                <w:lang w:bidi="fa-IR"/>
              </w:rPr>
              <w:t>S</w:t>
            </w:r>
            <w:r w:rsidR="0030716A" w:rsidRPr="00CB4B11">
              <w:rPr>
                <w:rFonts w:asciiTheme="majorBidi" w:hAnsiTheme="majorBidi" w:cs="B Nazanin"/>
                <w:lang w:bidi="fa-IR"/>
              </w:rPr>
              <w:t>ource</w:t>
            </w:r>
          </w:p>
        </w:tc>
        <w:tc>
          <w:tcPr>
            <w:tcW w:w="1440" w:type="dxa"/>
            <w:gridSpan w:val="3"/>
            <w:tcBorders>
              <w:top w:val="single" w:sz="4" w:space="0" w:color="auto"/>
            </w:tcBorders>
          </w:tcPr>
          <w:p w:rsidR="0030716A" w:rsidRPr="00CB4B11" w:rsidRDefault="00302434" w:rsidP="00CB4B11">
            <w:pPr>
              <w:bidi/>
              <w:spacing w:line="480" w:lineRule="auto"/>
              <w:jc w:val="center"/>
              <w:rPr>
                <w:rFonts w:asciiTheme="majorBidi" w:hAnsiTheme="majorBidi" w:cs="B Nazanin"/>
                <w:rtl/>
                <w:lang w:bidi="fa-IR"/>
              </w:rPr>
            </w:pPr>
            <w:r w:rsidRPr="00CB4B11">
              <w:rPr>
                <w:rFonts w:asciiTheme="majorBidi" w:hAnsiTheme="majorBidi" w:cs="B Nazanin"/>
                <w:lang w:bidi="fa-IR"/>
              </w:rPr>
              <w:t>Type</w:t>
            </w:r>
          </w:p>
        </w:tc>
        <w:tc>
          <w:tcPr>
            <w:tcW w:w="2399" w:type="dxa"/>
            <w:gridSpan w:val="5"/>
            <w:tcBorders>
              <w:top w:val="single" w:sz="4" w:space="0" w:color="auto"/>
            </w:tcBorders>
          </w:tcPr>
          <w:p w:rsidR="0030716A" w:rsidRPr="00CB4B11" w:rsidRDefault="00302434" w:rsidP="00CB4B11">
            <w:pPr>
              <w:bidi/>
              <w:spacing w:line="480" w:lineRule="auto"/>
              <w:jc w:val="center"/>
              <w:rPr>
                <w:rFonts w:asciiTheme="majorBidi" w:hAnsiTheme="majorBidi" w:cs="B Nazanin"/>
                <w:rtl/>
                <w:lang w:bidi="fa-IR"/>
              </w:rPr>
            </w:pPr>
            <w:r w:rsidRPr="00CB4B11">
              <w:rPr>
                <w:rFonts w:asciiTheme="majorBidi" w:hAnsiTheme="majorBidi" w:cs="B Nazanin"/>
                <w:lang w:bidi="fa-IR"/>
              </w:rPr>
              <w:t>Layer</w:t>
            </w:r>
          </w:p>
        </w:tc>
        <w:tc>
          <w:tcPr>
            <w:tcW w:w="1653" w:type="dxa"/>
            <w:tcBorders>
              <w:top w:val="single" w:sz="4" w:space="0" w:color="auto"/>
            </w:tcBorders>
          </w:tcPr>
          <w:p w:rsidR="0030716A" w:rsidRPr="00CB4B11" w:rsidRDefault="0030716A" w:rsidP="00CB4B11">
            <w:pPr>
              <w:bidi/>
              <w:spacing w:line="480" w:lineRule="auto"/>
              <w:jc w:val="center"/>
              <w:rPr>
                <w:rFonts w:asciiTheme="majorBidi" w:hAnsiTheme="majorBidi" w:cs="B Nazanin"/>
                <w:rtl/>
                <w:lang w:bidi="fa-IR"/>
              </w:rPr>
            </w:pPr>
          </w:p>
        </w:tc>
      </w:tr>
      <w:tr w:rsidR="0030716A" w:rsidRPr="00CB4B11" w:rsidTr="00302434">
        <w:trPr>
          <w:cantSplit/>
          <w:trHeight w:val="1425"/>
          <w:jc w:val="center"/>
        </w:trPr>
        <w:tc>
          <w:tcPr>
            <w:tcW w:w="495" w:type="dxa"/>
            <w:textDirection w:val="tbRl"/>
            <w:vAlign w:val="center"/>
          </w:tcPr>
          <w:p w:rsidR="0030716A" w:rsidRPr="00CB4B11" w:rsidRDefault="0030716A" w:rsidP="00CB4B11">
            <w:pPr>
              <w:bidi/>
              <w:spacing w:line="480" w:lineRule="auto"/>
              <w:ind w:left="113" w:right="113"/>
              <w:jc w:val="right"/>
              <w:rPr>
                <w:rFonts w:asciiTheme="majorBidi" w:hAnsiTheme="majorBidi" w:cs="B Nazanin"/>
                <w:rtl/>
                <w:lang w:bidi="fa-IR"/>
              </w:rPr>
            </w:pPr>
            <w:r w:rsidRPr="00CB4B11">
              <w:rPr>
                <w:rFonts w:asciiTheme="majorBidi" w:hAnsiTheme="majorBidi" w:cs="B Nazanin"/>
                <w:lang w:bidi="fa-IR"/>
              </w:rPr>
              <w:t xml:space="preserve"> </w:t>
            </w:r>
            <w:r w:rsidR="00302434" w:rsidRPr="00CB4B11">
              <w:rPr>
                <w:rFonts w:asciiTheme="majorBidi" w:hAnsiTheme="majorBidi" w:cs="B Nazanin"/>
                <w:lang w:bidi="fa-IR"/>
              </w:rPr>
              <w:t>Interaction</w:t>
            </w:r>
          </w:p>
        </w:tc>
        <w:tc>
          <w:tcPr>
            <w:tcW w:w="450" w:type="dxa"/>
            <w:textDirection w:val="tbRl"/>
            <w:vAlign w:val="center"/>
          </w:tcPr>
          <w:p w:rsidR="0030716A" w:rsidRPr="00CB4B11" w:rsidRDefault="00302434" w:rsidP="00CB4B11">
            <w:pPr>
              <w:bidi/>
              <w:spacing w:line="480" w:lineRule="auto"/>
              <w:ind w:left="113" w:right="113"/>
              <w:jc w:val="right"/>
              <w:rPr>
                <w:rFonts w:asciiTheme="majorBidi" w:hAnsiTheme="majorBidi" w:cs="B Nazanin"/>
                <w:rtl/>
                <w:lang w:bidi="fa-IR"/>
              </w:rPr>
            </w:pPr>
            <w:r w:rsidRPr="00CB4B11">
              <w:rPr>
                <w:rFonts w:asciiTheme="majorBidi" w:hAnsiTheme="majorBidi" w:cs="B Nazanin"/>
                <w:lang w:bidi="fa-IR"/>
              </w:rPr>
              <w:t>Analysis</w:t>
            </w:r>
          </w:p>
        </w:tc>
        <w:tc>
          <w:tcPr>
            <w:tcW w:w="450" w:type="dxa"/>
            <w:textDirection w:val="tbRl"/>
            <w:vAlign w:val="center"/>
          </w:tcPr>
          <w:p w:rsidR="0030716A" w:rsidRPr="00CB4B11" w:rsidRDefault="00302434" w:rsidP="00CB4B11">
            <w:pPr>
              <w:bidi/>
              <w:spacing w:line="480" w:lineRule="auto"/>
              <w:ind w:left="113" w:right="113"/>
              <w:jc w:val="right"/>
              <w:rPr>
                <w:rFonts w:asciiTheme="majorBidi" w:hAnsiTheme="majorBidi" w:cs="B Nazanin"/>
                <w:rtl/>
                <w:lang w:bidi="fa-IR"/>
              </w:rPr>
            </w:pPr>
            <w:r w:rsidRPr="00CB4B11">
              <w:rPr>
                <w:rFonts w:asciiTheme="majorBidi" w:hAnsiTheme="majorBidi" w:cs="B Nazanin"/>
                <w:lang w:bidi="fa-IR"/>
              </w:rPr>
              <w:t>Discovery</w:t>
            </w:r>
          </w:p>
        </w:tc>
        <w:tc>
          <w:tcPr>
            <w:tcW w:w="450" w:type="dxa"/>
            <w:gridSpan w:val="2"/>
            <w:textDirection w:val="tbRl"/>
            <w:vAlign w:val="center"/>
          </w:tcPr>
          <w:p w:rsidR="0030716A" w:rsidRPr="00CB4B11" w:rsidRDefault="00302434" w:rsidP="00CB4B11">
            <w:pPr>
              <w:bidi/>
              <w:spacing w:line="480" w:lineRule="auto"/>
              <w:ind w:left="113" w:right="113"/>
              <w:jc w:val="right"/>
              <w:rPr>
                <w:rFonts w:asciiTheme="majorBidi" w:hAnsiTheme="majorBidi" w:cs="B Nazanin"/>
                <w:rtl/>
                <w:lang w:bidi="fa-IR"/>
              </w:rPr>
            </w:pPr>
            <w:r w:rsidRPr="00CB4B11">
              <w:rPr>
                <w:rFonts w:asciiTheme="majorBidi" w:hAnsiTheme="majorBidi" w:cs="B Nazanin"/>
                <w:lang w:bidi="fa-IR"/>
              </w:rPr>
              <w:t>Interaction</w:t>
            </w:r>
          </w:p>
        </w:tc>
        <w:tc>
          <w:tcPr>
            <w:tcW w:w="450" w:type="dxa"/>
            <w:textDirection w:val="tbRl"/>
            <w:vAlign w:val="center"/>
          </w:tcPr>
          <w:p w:rsidR="0030716A" w:rsidRPr="00CB4B11" w:rsidRDefault="00C344A2" w:rsidP="00CB4B11">
            <w:pPr>
              <w:bidi/>
              <w:spacing w:line="480" w:lineRule="auto"/>
              <w:ind w:left="113" w:right="113"/>
              <w:jc w:val="right"/>
              <w:rPr>
                <w:rFonts w:asciiTheme="majorBidi" w:hAnsiTheme="majorBidi" w:cs="B Nazanin"/>
                <w:rtl/>
                <w:lang w:bidi="fa-IR"/>
              </w:rPr>
            </w:pPr>
            <w:r w:rsidRPr="00CB4B11">
              <w:rPr>
                <w:rFonts w:asciiTheme="majorBidi" w:hAnsiTheme="majorBidi" w:cs="B Nazanin"/>
                <w:lang w:bidi="fa-IR"/>
              </w:rPr>
              <w:t>Subjective</w:t>
            </w:r>
          </w:p>
        </w:tc>
        <w:tc>
          <w:tcPr>
            <w:tcW w:w="450" w:type="dxa"/>
            <w:textDirection w:val="tbRl"/>
            <w:vAlign w:val="center"/>
          </w:tcPr>
          <w:p w:rsidR="0030716A" w:rsidRPr="00CB4B11" w:rsidRDefault="00302434" w:rsidP="00CB4B11">
            <w:pPr>
              <w:bidi/>
              <w:spacing w:line="480" w:lineRule="auto"/>
              <w:ind w:left="113" w:right="113"/>
              <w:jc w:val="right"/>
              <w:rPr>
                <w:rFonts w:asciiTheme="majorBidi" w:hAnsiTheme="majorBidi" w:cs="B Nazanin"/>
                <w:rtl/>
                <w:lang w:bidi="fa-IR"/>
              </w:rPr>
            </w:pPr>
            <w:r w:rsidRPr="00CB4B11">
              <w:rPr>
                <w:rFonts w:asciiTheme="majorBidi" w:hAnsiTheme="majorBidi" w:cs="B Nazanin"/>
                <w:lang w:bidi="fa-IR"/>
              </w:rPr>
              <w:t>Objectives</w:t>
            </w:r>
          </w:p>
        </w:tc>
        <w:tc>
          <w:tcPr>
            <w:tcW w:w="450" w:type="dxa"/>
            <w:textDirection w:val="tbRl"/>
            <w:vAlign w:val="center"/>
          </w:tcPr>
          <w:p w:rsidR="0030716A" w:rsidRPr="00CB4B11" w:rsidRDefault="00302434" w:rsidP="00CB4B11">
            <w:pPr>
              <w:bidi/>
              <w:spacing w:line="480" w:lineRule="auto"/>
              <w:ind w:left="113" w:right="113"/>
              <w:jc w:val="right"/>
              <w:rPr>
                <w:rFonts w:asciiTheme="majorBidi" w:hAnsiTheme="majorBidi" w:cs="B Nazanin"/>
                <w:rtl/>
                <w:lang w:bidi="fa-IR"/>
              </w:rPr>
            </w:pPr>
            <w:r w:rsidRPr="00CB4B11">
              <w:rPr>
                <w:rFonts w:asciiTheme="majorBidi" w:hAnsiTheme="majorBidi" w:cs="B Nazanin"/>
                <w:lang w:bidi="fa-IR"/>
              </w:rPr>
              <w:t>Interaction</w:t>
            </w:r>
          </w:p>
        </w:tc>
        <w:tc>
          <w:tcPr>
            <w:tcW w:w="450" w:type="dxa"/>
            <w:textDirection w:val="tbRl"/>
            <w:vAlign w:val="center"/>
          </w:tcPr>
          <w:p w:rsidR="0030716A" w:rsidRPr="00CB4B11" w:rsidRDefault="00302434" w:rsidP="00CB4B11">
            <w:pPr>
              <w:bidi/>
              <w:spacing w:line="480" w:lineRule="auto"/>
              <w:ind w:left="113" w:right="113"/>
              <w:jc w:val="right"/>
              <w:rPr>
                <w:rFonts w:asciiTheme="majorBidi" w:hAnsiTheme="majorBidi" w:cs="B Nazanin"/>
                <w:rtl/>
                <w:lang w:bidi="fa-IR"/>
              </w:rPr>
            </w:pPr>
            <w:r w:rsidRPr="00CB4B11">
              <w:rPr>
                <w:rFonts w:asciiTheme="majorBidi" w:hAnsiTheme="majorBidi" w:cs="B Nazanin"/>
                <w:lang w:bidi="fa-IR"/>
              </w:rPr>
              <w:t>Explicit</w:t>
            </w:r>
          </w:p>
        </w:tc>
        <w:tc>
          <w:tcPr>
            <w:tcW w:w="540" w:type="dxa"/>
            <w:textDirection w:val="tbRl"/>
            <w:vAlign w:val="center"/>
          </w:tcPr>
          <w:p w:rsidR="0030716A" w:rsidRPr="00CB4B11" w:rsidRDefault="00302434" w:rsidP="00CB4B11">
            <w:pPr>
              <w:bidi/>
              <w:spacing w:line="480" w:lineRule="auto"/>
              <w:ind w:left="113" w:right="113"/>
              <w:jc w:val="right"/>
              <w:rPr>
                <w:rFonts w:asciiTheme="majorBidi" w:hAnsiTheme="majorBidi" w:cs="B Nazanin"/>
                <w:rtl/>
                <w:lang w:bidi="fa-IR"/>
              </w:rPr>
            </w:pPr>
            <w:r w:rsidRPr="00CB4B11">
              <w:rPr>
                <w:rFonts w:asciiTheme="majorBidi" w:hAnsiTheme="majorBidi" w:cs="B Nazanin"/>
                <w:lang w:bidi="fa-IR"/>
              </w:rPr>
              <w:t>Tacit</w:t>
            </w:r>
          </w:p>
        </w:tc>
        <w:tc>
          <w:tcPr>
            <w:tcW w:w="450" w:type="dxa"/>
            <w:textDirection w:val="tbRl"/>
            <w:vAlign w:val="center"/>
          </w:tcPr>
          <w:p w:rsidR="0030716A" w:rsidRPr="00CB4B11" w:rsidRDefault="00302434" w:rsidP="00CB4B11">
            <w:pPr>
              <w:bidi/>
              <w:spacing w:line="480" w:lineRule="auto"/>
              <w:ind w:left="113" w:right="113"/>
              <w:jc w:val="right"/>
              <w:rPr>
                <w:rFonts w:asciiTheme="majorBidi" w:hAnsiTheme="majorBidi" w:cs="B Nazanin"/>
                <w:rtl/>
                <w:lang w:bidi="fa-IR"/>
              </w:rPr>
            </w:pPr>
            <w:r w:rsidRPr="00CB4B11">
              <w:rPr>
                <w:rFonts w:asciiTheme="majorBidi" w:hAnsiTheme="majorBidi" w:cs="B Nazanin"/>
                <w:lang w:bidi="fa-IR"/>
              </w:rPr>
              <w:t>Wisdom</w:t>
            </w:r>
          </w:p>
        </w:tc>
        <w:tc>
          <w:tcPr>
            <w:tcW w:w="450" w:type="dxa"/>
            <w:textDirection w:val="tbRl"/>
            <w:vAlign w:val="center"/>
          </w:tcPr>
          <w:p w:rsidR="0030716A" w:rsidRPr="00CB4B11" w:rsidRDefault="00302434" w:rsidP="00CB4B11">
            <w:pPr>
              <w:bidi/>
              <w:spacing w:line="480" w:lineRule="auto"/>
              <w:ind w:left="113" w:right="113"/>
              <w:jc w:val="right"/>
              <w:rPr>
                <w:rFonts w:asciiTheme="majorBidi" w:hAnsiTheme="majorBidi" w:cs="B Nazanin"/>
                <w:rtl/>
                <w:lang w:bidi="fa-IR"/>
              </w:rPr>
            </w:pPr>
            <w:r w:rsidRPr="00CB4B11">
              <w:rPr>
                <w:rFonts w:asciiTheme="majorBidi" w:hAnsiTheme="majorBidi" w:cs="B Nazanin"/>
                <w:lang w:bidi="fa-IR"/>
              </w:rPr>
              <w:t>Intelligence</w:t>
            </w:r>
          </w:p>
        </w:tc>
        <w:tc>
          <w:tcPr>
            <w:tcW w:w="450" w:type="dxa"/>
            <w:textDirection w:val="tbRl"/>
            <w:vAlign w:val="center"/>
          </w:tcPr>
          <w:p w:rsidR="0030716A" w:rsidRPr="00CB4B11" w:rsidRDefault="00302434" w:rsidP="00CB4B11">
            <w:pPr>
              <w:bidi/>
              <w:spacing w:line="480" w:lineRule="auto"/>
              <w:ind w:left="113" w:right="113"/>
              <w:jc w:val="right"/>
              <w:rPr>
                <w:rFonts w:asciiTheme="majorBidi" w:hAnsiTheme="majorBidi" w:cs="B Nazanin"/>
                <w:rtl/>
                <w:lang w:bidi="fa-IR"/>
              </w:rPr>
            </w:pPr>
            <w:r w:rsidRPr="00CB4B11">
              <w:rPr>
                <w:rFonts w:asciiTheme="majorBidi" w:hAnsiTheme="majorBidi" w:cs="B Nazanin"/>
                <w:lang w:bidi="fa-IR"/>
              </w:rPr>
              <w:t>Science</w:t>
            </w:r>
          </w:p>
        </w:tc>
        <w:tc>
          <w:tcPr>
            <w:tcW w:w="540" w:type="dxa"/>
            <w:textDirection w:val="tbRl"/>
            <w:vAlign w:val="center"/>
          </w:tcPr>
          <w:p w:rsidR="0030716A" w:rsidRPr="00CB4B11" w:rsidRDefault="00302434" w:rsidP="00CB4B11">
            <w:pPr>
              <w:bidi/>
              <w:spacing w:line="480" w:lineRule="auto"/>
              <w:ind w:left="113" w:right="113"/>
              <w:jc w:val="right"/>
              <w:rPr>
                <w:rFonts w:asciiTheme="majorBidi" w:hAnsiTheme="majorBidi" w:cs="B Nazanin"/>
                <w:rtl/>
                <w:lang w:bidi="fa-IR"/>
              </w:rPr>
            </w:pPr>
            <w:r w:rsidRPr="00CB4B11">
              <w:rPr>
                <w:rFonts w:asciiTheme="majorBidi" w:hAnsiTheme="majorBidi" w:cs="B Nazanin"/>
                <w:lang w:bidi="fa-IR"/>
              </w:rPr>
              <w:t>Information</w:t>
            </w:r>
          </w:p>
        </w:tc>
        <w:tc>
          <w:tcPr>
            <w:tcW w:w="509" w:type="dxa"/>
            <w:textDirection w:val="tbRl"/>
            <w:vAlign w:val="center"/>
          </w:tcPr>
          <w:p w:rsidR="0030716A" w:rsidRPr="00CB4B11" w:rsidRDefault="00302434" w:rsidP="00CB4B11">
            <w:pPr>
              <w:bidi/>
              <w:spacing w:line="480" w:lineRule="auto"/>
              <w:ind w:left="113" w:right="113"/>
              <w:jc w:val="right"/>
              <w:rPr>
                <w:rFonts w:asciiTheme="majorBidi" w:hAnsiTheme="majorBidi" w:cs="B Nazanin"/>
                <w:rtl/>
                <w:lang w:bidi="fa-IR"/>
              </w:rPr>
            </w:pPr>
            <w:r w:rsidRPr="00CB4B11">
              <w:rPr>
                <w:rFonts w:asciiTheme="majorBidi" w:hAnsiTheme="majorBidi" w:cs="B Nazanin"/>
                <w:lang w:bidi="fa-IR"/>
              </w:rPr>
              <w:t>Data</w:t>
            </w:r>
          </w:p>
        </w:tc>
        <w:tc>
          <w:tcPr>
            <w:tcW w:w="1653" w:type="dxa"/>
            <w:textDirection w:val="btLr"/>
          </w:tcPr>
          <w:p w:rsidR="0030716A" w:rsidRPr="00CB4B11" w:rsidRDefault="0030716A" w:rsidP="00CB4B11">
            <w:pPr>
              <w:bidi/>
              <w:spacing w:line="480" w:lineRule="auto"/>
              <w:ind w:left="113" w:right="113"/>
              <w:jc w:val="lowKashida"/>
              <w:rPr>
                <w:rFonts w:asciiTheme="majorBidi" w:hAnsiTheme="majorBidi" w:cs="B Nazanin"/>
                <w:rtl/>
                <w:lang w:bidi="fa-IR"/>
              </w:rPr>
            </w:pPr>
          </w:p>
        </w:tc>
      </w:tr>
      <w:tr w:rsidR="0030716A" w:rsidRPr="00CB4B11" w:rsidTr="0030716A">
        <w:trPr>
          <w:jc w:val="center"/>
        </w:trPr>
        <w:tc>
          <w:tcPr>
            <w:tcW w:w="495" w:type="dxa"/>
          </w:tcPr>
          <w:p w:rsidR="0030716A" w:rsidRPr="00CB4B11" w:rsidRDefault="0030716A" w:rsidP="00CB4B11">
            <w:pPr>
              <w:bidi/>
              <w:spacing w:line="276" w:lineRule="auto"/>
              <w:jc w:val="lowKashida"/>
              <w:rPr>
                <w:rFonts w:asciiTheme="majorBidi" w:hAnsiTheme="majorBidi" w:cs="B Nazanin"/>
                <w:rtl/>
                <w:lang w:bidi="fa-IR"/>
              </w:rPr>
            </w:pPr>
          </w:p>
        </w:tc>
        <w:tc>
          <w:tcPr>
            <w:tcW w:w="450" w:type="dxa"/>
          </w:tcPr>
          <w:p w:rsidR="0030716A" w:rsidRPr="00CB4B11" w:rsidRDefault="0030716A" w:rsidP="00CB4B11">
            <w:pPr>
              <w:bidi/>
              <w:spacing w:line="276" w:lineRule="auto"/>
              <w:jc w:val="lowKashida"/>
              <w:rPr>
                <w:rFonts w:asciiTheme="majorBidi" w:hAnsiTheme="majorBidi" w:cs="B Nazanin"/>
                <w:rtl/>
                <w:lang w:bidi="fa-IR"/>
              </w:rPr>
            </w:pPr>
          </w:p>
        </w:tc>
        <w:tc>
          <w:tcPr>
            <w:tcW w:w="450" w:type="dxa"/>
          </w:tcPr>
          <w:p w:rsidR="0030716A" w:rsidRPr="00CB4B11" w:rsidRDefault="00302434" w:rsidP="00CB4B11">
            <w:pPr>
              <w:bidi/>
              <w:spacing w:line="276" w:lineRule="auto"/>
              <w:jc w:val="lowKashida"/>
              <w:rPr>
                <w:rFonts w:asciiTheme="majorBidi" w:hAnsiTheme="majorBidi" w:cs="B Nazanin"/>
                <w:rtl/>
                <w:lang w:bidi="fa-IR"/>
              </w:rPr>
            </w:pPr>
            <w:r w:rsidRPr="00CB4B11">
              <w:rPr>
                <w:rFonts w:asciiTheme="majorBidi" w:hAnsiTheme="majorBidi" w:cs="B Nazanin"/>
                <w:rtl/>
                <w:lang w:bidi="fa-IR"/>
              </w:rPr>
              <w:t>*</w:t>
            </w:r>
          </w:p>
        </w:tc>
        <w:tc>
          <w:tcPr>
            <w:tcW w:w="450" w:type="dxa"/>
            <w:gridSpan w:val="2"/>
          </w:tcPr>
          <w:p w:rsidR="0030716A" w:rsidRPr="00CB4B11" w:rsidRDefault="0030716A" w:rsidP="00CB4B11">
            <w:pPr>
              <w:bidi/>
              <w:spacing w:line="276" w:lineRule="auto"/>
              <w:jc w:val="lowKashida"/>
              <w:rPr>
                <w:rFonts w:asciiTheme="majorBidi" w:hAnsiTheme="majorBidi" w:cs="B Nazanin"/>
                <w:rtl/>
                <w:lang w:bidi="fa-IR"/>
              </w:rPr>
            </w:pPr>
          </w:p>
        </w:tc>
        <w:tc>
          <w:tcPr>
            <w:tcW w:w="450" w:type="dxa"/>
          </w:tcPr>
          <w:p w:rsidR="0030716A" w:rsidRPr="00CB4B11" w:rsidRDefault="00302434" w:rsidP="00CB4B11">
            <w:pPr>
              <w:bidi/>
              <w:spacing w:line="276" w:lineRule="auto"/>
              <w:jc w:val="lowKashida"/>
              <w:rPr>
                <w:rFonts w:asciiTheme="majorBidi" w:hAnsiTheme="majorBidi" w:cs="B Nazanin"/>
                <w:rtl/>
                <w:lang w:bidi="fa-IR"/>
              </w:rPr>
            </w:pPr>
            <w:r w:rsidRPr="00CB4B11">
              <w:rPr>
                <w:rFonts w:asciiTheme="majorBidi" w:hAnsiTheme="majorBidi" w:cs="B Nazanin"/>
                <w:rtl/>
                <w:lang w:bidi="fa-IR"/>
              </w:rPr>
              <w:t>*</w:t>
            </w:r>
          </w:p>
        </w:tc>
        <w:tc>
          <w:tcPr>
            <w:tcW w:w="450" w:type="dxa"/>
          </w:tcPr>
          <w:p w:rsidR="0030716A" w:rsidRPr="00CB4B11" w:rsidRDefault="0030716A" w:rsidP="00CB4B11">
            <w:pPr>
              <w:bidi/>
              <w:spacing w:line="276" w:lineRule="auto"/>
              <w:jc w:val="lowKashida"/>
              <w:rPr>
                <w:rFonts w:asciiTheme="majorBidi" w:hAnsiTheme="majorBidi" w:cs="B Nazanin"/>
                <w:rtl/>
                <w:lang w:bidi="fa-IR"/>
              </w:rPr>
            </w:pPr>
          </w:p>
        </w:tc>
        <w:tc>
          <w:tcPr>
            <w:tcW w:w="450" w:type="dxa"/>
          </w:tcPr>
          <w:p w:rsidR="0030716A" w:rsidRPr="00CB4B11" w:rsidRDefault="0030716A" w:rsidP="00CB4B11">
            <w:pPr>
              <w:bidi/>
              <w:spacing w:line="276" w:lineRule="auto"/>
              <w:jc w:val="lowKashida"/>
              <w:rPr>
                <w:rFonts w:asciiTheme="majorBidi" w:hAnsiTheme="majorBidi" w:cs="B Nazanin"/>
                <w:rtl/>
                <w:lang w:bidi="fa-IR"/>
              </w:rPr>
            </w:pPr>
          </w:p>
        </w:tc>
        <w:tc>
          <w:tcPr>
            <w:tcW w:w="450" w:type="dxa"/>
          </w:tcPr>
          <w:p w:rsidR="0030716A" w:rsidRPr="00CB4B11" w:rsidRDefault="0030716A" w:rsidP="00CB4B11">
            <w:pPr>
              <w:bidi/>
              <w:spacing w:line="276" w:lineRule="auto"/>
              <w:jc w:val="lowKashida"/>
              <w:rPr>
                <w:rFonts w:asciiTheme="majorBidi" w:hAnsiTheme="majorBidi" w:cs="B Nazanin"/>
                <w:rtl/>
                <w:lang w:bidi="fa-IR"/>
              </w:rPr>
            </w:pPr>
          </w:p>
        </w:tc>
        <w:tc>
          <w:tcPr>
            <w:tcW w:w="540" w:type="dxa"/>
          </w:tcPr>
          <w:p w:rsidR="0030716A" w:rsidRPr="00CB4B11" w:rsidRDefault="00302434" w:rsidP="00CB4B11">
            <w:pPr>
              <w:bidi/>
              <w:spacing w:line="276" w:lineRule="auto"/>
              <w:jc w:val="lowKashida"/>
              <w:rPr>
                <w:rFonts w:asciiTheme="majorBidi" w:hAnsiTheme="majorBidi" w:cs="B Nazanin"/>
                <w:rtl/>
                <w:lang w:bidi="fa-IR"/>
              </w:rPr>
            </w:pPr>
            <w:r w:rsidRPr="00CB4B11">
              <w:rPr>
                <w:rFonts w:asciiTheme="majorBidi" w:hAnsiTheme="majorBidi" w:cs="B Nazanin" w:hint="cs"/>
                <w:rtl/>
                <w:lang w:bidi="fa-IR"/>
              </w:rPr>
              <w:t>*</w:t>
            </w:r>
          </w:p>
        </w:tc>
        <w:tc>
          <w:tcPr>
            <w:tcW w:w="450" w:type="dxa"/>
          </w:tcPr>
          <w:p w:rsidR="0030716A" w:rsidRPr="00CB4B11" w:rsidRDefault="00302434" w:rsidP="00CB4B11">
            <w:pPr>
              <w:bidi/>
              <w:spacing w:line="276" w:lineRule="auto"/>
              <w:jc w:val="lowKashida"/>
              <w:rPr>
                <w:rFonts w:asciiTheme="majorBidi" w:hAnsiTheme="majorBidi" w:cs="B Nazanin"/>
                <w:rtl/>
                <w:lang w:bidi="fa-IR"/>
              </w:rPr>
            </w:pPr>
            <w:r w:rsidRPr="00CB4B11">
              <w:rPr>
                <w:rFonts w:asciiTheme="majorBidi" w:hAnsiTheme="majorBidi" w:cs="B Nazanin" w:hint="cs"/>
                <w:rtl/>
                <w:lang w:bidi="fa-IR"/>
              </w:rPr>
              <w:t>*</w:t>
            </w:r>
          </w:p>
        </w:tc>
        <w:tc>
          <w:tcPr>
            <w:tcW w:w="450" w:type="dxa"/>
          </w:tcPr>
          <w:p w:rsidR="0030716A" w:rsidRPr="00CB4B11" w:rsidRDefault="00302434" w:rsidP="00CB4B11">
            <w:pPr>
              <w:bidi/>
              <w:spacing w:line="276" w:lineRule="auto"/>
              <w:jc w:val="lowKashida"/>
              <w:rPr>
                <w:rFonts w:asciiTheme="majorBidi" w:hAnsiTheme="majorBidi" w:cs="B Nazanin"/>
                <w:rtl/>
                <w:lang w:bidi="fa-IR"/>
              </w:rPr>
            </w:pPr>
            <w:r w:rsidRPr="00CB4B11">
              <w:rPr>
                <w:rFonts w:asciiTheme="majorBidi" w:hAnsiTheme="majorBidi" w:cs="B Nazanin" w:hint="cs"/>
                <w:rtl/>
                <w:lang w:bidi="fa-IR"/>
              </w:rPr>
              <w:t>*</w:t>
            </w:r>
          </w:p>
        </w:tc>
        <w:tc>
          <w:tcPr>
            <w:tcW w:w="450" w:type="dxa"/>
          </w:tcPr>
          <w:p w:rsidR="0030716A" w:rsidRPr="00CB4B11" w:rsidRDefault="0030716A" w:rsidP="00CB4B11">
            <w:pPr>
              <w:bidi/>
              <w:spacing w:line="276" w:lineRule="auto"/>
              <w:jc w:val="lowKashida"/>
              <w:rPr>
                <w:rFonts w:asciiTheme="majorBidi" w:hAnsiTheme="majorBidi" w:cs="B Nazanin"/>
                <w:rtl/>
                <w:lang w:bidi="fa-IR"/>
              </w:rPr>
            </w:pPr>
          </w:p>
        </w:tc>
        <w:tc>
          <w:tcPr>
            <w:tcW w:w="540" w:type="dxa"/>
          </w:tcPr>
          <w:p w:rsidR="0030716A" w:rsidRPr="00CB4B11" w:rsidRDefault="0030716A" w:rsidP="00CB4B11">
            <w:pPr>
              <w:bidi/>
              <w:spacing w:line="276" w:lineRule="auto"/>
              <w:jc w:val="lowKashida"/>
              <w:rPr>
                <w:rFonts w:asciiTheme="majorBidi" w:hAnsiTheme="majorBidi" w:cs="B Nazanin"/>
                <w:rtl/>
                <w:lang w:bidi="fa-IR"/>
              </w:rPr>
            </w:pPr>
          </w:p>
        </w:tc>
        <w:tc>
          <w:tcPr>
            <w:tcW w:w="509" w:type="dxa"/>
          </w:tcPr>
          <w:p w:rsidR="0030716A" w:rsidRPr="00CB4B11" w:rsidRDefault="0030716A" w:rsidP="00CB4B11">
            <w:pPr>
              <w:bidi/>
              <w:spacing w:line="276" w:lineRule="auto"/>
              <w:jc w:val="lowKashida"/>
              <w:rPr>
                <w:rFonts w:asciiTheme="majorBidi" w:hAnsiTheme="majorBidi" w:cs="B Nazanin"/>
                <w:rtl/>
                <w:lang w:bidi="fa-IR"/>
              </w:rPr>
            </w:pPr>
          </w:p>
        </w:tc>
        <w:tc>
          <w:tcPr>
            <w:tcW w:w="1653" w:type="dxa"/>
          </w:tcPr>
          <w:p w:rsidR="0030716A" w:rsidRPr="00CB4B11" w:rsidRDefault="00302434" w:rsidP="00CB4B11">
            <w:pPr>
              <w:bidi/>
              <w:spacing w:line="276" w:lineRule="auto"/>
              <w:jc w:val="right"/>
              <w:rPr>
                <w:rFonts w:asciiTheme="majorBidi" w:hAnsiTheme="majorBidi" w:cs="B Nazanin"/>
                <w:rtl/>
                <w:lang w:bidi="fa-IR"/>
              </w:rPr>
            </w:pPr>
            <w:r w:rsidRPr="00CB4B11">
              <w:rPr>
                <w:rFonts w:asciiTheme="majorBidi" w:hAnsiTheme="majorBidi" w:cs="B Nazanin"/>
                <w:lang w:bidi="fa-IR"/>
              </w:rPr>
              <w:t>Intuitive</w:t>
            </w:r>
          </w:p>
        </w:tc>
      </w:tr>
      <w:tr w:rsidR="0030716A" w:rsidRPr="00CB4B11" w:rsidTr="0030716A">
        <w:trPr>
          <w:jc w:val="center"/>
        </w:trPr>
        <w:tc>
          <w:tcPr>
            <w:tcW w:w="495" w:type="dxa"/>
          </w:tcPr>
          <w:p w:rsidR="0030716A" w:rsidRPr="00CB4B11" w:rsidRDefault="0030716A" w:rsidP="00CB4B11">
            <w:pPr>
              <w:bidi/>
              <w:spacing w:line="276" w:lineRule="auto"/>
              <w:jc w:val="lowKashida"/>
              <w:rPr>
                <w:rFonts w:asciiTheme="majorBidi" w:hAnsiTheme="majorBidi" w:cs="B Nazanin"/>
                <w:rtl/>
                <w:lang w:bidi="fa-IR"/>
              </w:rPr>
            </w:pPr>
          </w:p>
        </w:tc>
        <w:tc>
          <w:tcPr>
            <w:tcW w:w="450" w:type="dxa"/>
          </w:tcPr>
          <w:p w:rsidR="0030716A" w:rsidRPr="00CB4B11" w:rsidRDefault="00302434" w:rsidP="00CB4B11">
            <w:pPr>
              <w:bidi/>
              <w:spacing w:line="276" w:lineRule="auto"/>
              <w:jc w:val="lowKashida"/>
              <w:rPr>
                <w:rFonts w:asciiTheme="majorBidi" w:hAnsiTheme="majorBidi" w:cs="B Nazanin"/>
                <w:rtl/>
                <w:lang w:bidi="fa-IR"/>
              </w:rPr>
            </w:pPr>
            <w:r w:rsidRPr="00CB4B11">
              <w:rPr>
                <w:rFonts w:asciiTheme="majorBidi" w:hAnsiTheme="majorBidi" w:cs="B Nazanin"/>
                <w:rtl/>
                <w:lang w:bidi="fa-IR"/>
              </w:rPr>
              <w:t>*</w:t>
            </w:r>
          </w:p>
        </w:tc>
        <w:tc>
          <w:tcPr>
            <w:tcW w:w="450" w:type="dxa"/>
          </w:tcPr>
          <w:p w:rsidR="0030716A" w:rsidRPr="00CB4B11" w:rsidRDefault="0030716A" w:rsidP="00CB4B11">
            <w:pPr>
              <w:bidi/>
              <w:spacing w:line="276" w:lineRule="auto"/>
              <w:jc w:val="lowKashida"/>
              <w:rPr>
                <w:rFonts w:asciiTheme="majorBidi" w:hAnsiTheme="majorBidi" w:cs="B Nazanin"/>
                <w:rtl/>
                <w:lang w:bidi="fa-IR"/>
              </w:rPr>
            </w:pPr>
          </w:p>
        </w:tc>
        <w:tc>
          <w:tcPr>
            <w:tcW w:w="450" w:type="dxa"/>
            <w:gridSpan w:val="2"/>
          </w:tcPr>
          <w:p w:rsidR="0030716A" w:rsidRPr="00CB4B11" w:rsidRDefault="0030716A" w:rsidP="00CB4B11">
            <w:pPr>
              <w:bidi/>
              <w:spacing w:line="276" w:lineRule="auto"/>
              <w:jc w:val="lowKashida"/>
              <w:rPr>
                <w:rFonts w:asciiTheme="majorBidi" w:hAnsiTheme="majorBidi" w:cs="B Nazanin"/>
                <w:rtl/>
                <w:lang w:bidi="fa-IR"/>
              </w:rPr>
            </w:pPr>
          </w:p>
        </w:tc>
        <w:tc>
          <w:tcPr>
            <w:tcW w:w="450" w:type="dxa"/>
          </w:tcPr>
          <w:p w:rsidR="0030716A" w:rsidRPr="00CB4B11" w:rsidRDefault="0030716A" w:rsidP="00CB4B11">
            <w:pPr>
              <w:bidi/>
              <w:spacing w:line="276" w:lineRule="auto"/>
              <w:jc w:val="lowKashida"/>
              <w:rPr>
                <w:rFonts w:asciiTheme="majorBidi" w:hAnsiTheme="majorBidi" w:cs="B Nazanin"/>
                <w:rtl/>
                <w:lang w:bidi="fa-IR"/>
              </w:rPr>
            </w:pPr>
          </w:p>
        </w:tc>
        <w:tc>
          <w:tcPr>
            <w:tcW w:w="450" w:type="dxa"/>
          </w:tcPr>
          <w:p w:rsidR="0030716A" w:rsidRPr="00CB4B11" w:rsidRDefault="00302434" w:rsidP="00CB4B11">
            <w:pPr>
              <w:bidi/>
              <w:spacing w:line="276" w:lineRule="auto"/>
              <w:jc w:val="lowKashida"/>
              <w:rPr>
                <w:rFonts w:asciiTheme="majorBidi" w:hAnsiTheme="majorBidi" w:cs="B Nazanin"/>
                <w:rtl/>
                <w:lang w:bidi="fa-IR"/>
              </w:rPr>
            </w:pPr>
            <w:r w:rsidRPr="00CB4B11">
              <w:rPr>
                <w:rFonts w:asciiTheme="majorBidi" w:hAnsiTheme="majorBidi" w:cs="B Nazanin"/>
                <w:rtl/>
                <w:lang w:bidi="fa-IR"/>
              </w:rPr>
              <w:t>*</w:t>
            </w:r>
          </w:p>
        </w:tc>
        <w:tc>
          <w:tcPr>
            <w:tcW w:w="450" w:type="dxa"/>
          </w:tcPr>
          <w:p w:rsidR="0030716A" w:rsidRPr="00CB4B11" w:rsidRDefault="0030716A" w:rsidP="00CB4B11">
            <w:pPr>
              <w:bidi/>
              <w:spacing w:line="276" w:lineRule="auto"/>
              <w:jc w:val="lowKashida"/>
              <w:rPr>
                <w:rFonts w:asciiTheme="majorBidi" w:hAnsiTheme="majorBidi" w:cs="B Nazanin"/>
                <w:rtl/>
                <w:lang w:bidi="fa-IR"/>
              </w:rPr>
            </w:pPr>
          </w:p>
        </w:tc>
        <w:tc>
          <w:tcPr>
            <w:tcW w:w="450" w:type="dxa"/>
          </w:tcPr>
          <w:p w:rsidR="0030716A" w:rsidRPr="00CB4B11" w:rsidRDefault="00302434" w:rsidP="00CB4B11">
            <w:pPr>
              <w:bidi/>
              <w:spacing w:line="276" w:lineRule="auto"/>
              <w:jc w:val="lowKashida"/>
              <w:rPr>
                <w:rFonts w:asciiTheme="majorBidi" w:hAnsiTheme="majorBidi" w:cs="B Nazanin"/>
                <w:rtl/>
                <w:lang w:bidi="fa-IR"/>
              </w:rPr>
            </w:pPr>
            <w:r w:rsidRPr="00CB4B11">
              <w:rPr>
                <w:rFonts w:asciiTheme="majorBidi" w:hAnsiTheme="majorBidi" w:cs="B Nazanin" w:hint="cs"/>
                <w:rtl/>
                <w:lang w:bidi="fa-IR"/>
              </w:rPr>
              <w:t>*</w:t>
            </w:r>
          </w:p>
        </w:tc>
        <w:tc>
          <w:tcPr>
            <w:tcW w:w="540" w:type="dxa"/>
          </w:tcPr>
          <w:p w:rsidR="0030716A" w:rsidRPr="00CB4B11" w:rsidRDefault="0030716A" w:rsidP="00CB4B11">
            <w:pPr>
              <w:bidi/>
              <w:spacing w:line="276" w:lineRule="auto"/>
              <w:jc w:val="lowKashida"/>
              <w:rPr>
                <w:rFonts w:asciiTheme="majorBidi" w:hAnsiTheme="majorBidi" w:cs="B Nazanin"/>
                <w:rtl/>
                <w:lang w:bidi="fa-IR"/>
              </w:rPr>
            </w:pPr>
          </w:p>
        </w:tc>
        <w:tc>
          <w:tcPr>
            <w:tcW w:w="450" w:type="dxa"/>
          </w:tcPr>
          <w:p w:rsidR="0030716A" w:rsidRPr="00CB4B11" w:rsidRDefault="0030716A" w:rsidP="00CB4B11">
            <w:pPr>
              <w:bidi/>
              <w:spacing w:line="276" w:lineRule="auto"/>
              <w:jc w:val="lowKashida"/>
              <w:rPr>
                <w:rFonts w:asciiTheme="majorBidi" w:hAnsiTheme="majorBidi" w:cs="B Nazanin"/>
                <w:rtl/>
                <w:lang w:bidi="fa-IR"/>
              </w:rPr>
            </w:pPr>
          </w:p>
        </w:tc>
        <w:tc>
          <w:tcPr>
            <w:tcW w:w="450" w:type="dxa"/>
          </w:tcPr>
          <w:p w:rsidR="0030716A" w:rsidRPr="00CB4B11" w:rsidRDefault="00302434" w:rsidP="00CB4B11">
            <w:pPr>
              <w:bidi/>
              <w:spacing w:line="276" w:lineRule="auto"/>
              <w:jc w:val="lowKashida"/>
              <w:rPr>
                <w:rFonts w:asciiTheme="majorBidi" w:hAnsiTheme="majorBidi" w:cs="B Nazanin"/>
                <w:rtl/>
                <w:lang w:bidi="fa-IR"/>
              </w:rPr>
            </w:pPr>
            <w:r w:rsidRPr="00CB4B11">
              <w:rPr>
                <w:rFonts w:asciiTheme="majorBidi" w:hAnsiTheme="majorBidi" w:cs="B Nazanin"/>
                <w:rtl/>
                <w:lang w:bidi="fa-IR"/>
              </w:rPr>
              <w:t>*</w:t>
            </w:r>
          </w:p>
        </w:tc>
        <w:tc>
          <w:tcPr>
            <w:tcW w:w="450" w:type="dxa"/>
          </w:tcPr>
          <w:p w:rsidR="0030716A" w:rsidRPr="00CB4B11" w:rsidRDefault="00302434" w:rsidP="00CB4B11">
            <w:pPr>
              <w:bidi/>
              <w:spacing w:line="276" w:lineRule="auto"/>
              <w:jc w:val="lowKashida"/>
              <w:rPr>
                <w:rFonts w:asciiTheme="majorBidi" w:hAnsiTheme="majorBidi" w:cs="B Nazanin"/>
                <w:rtl/>
                <w:lang w:bidi="fa-IR"/>
              </w:rPr>
            </w:pPr>
            <w:r w:rsidRPr="00CB4B11">
              <w:rPr>
                <w:rFonts w:asciiTheme="majorBidi" w:hAnsiTheme="majorBidi" w:cs="B Nazanin"/>
                <w:rtl/>
                <w:lang w:bidi="fa-IR"/>
              </w:rPr>
              <w:t>*</w:t>
            </w:r>
          </w:p>
        </w:tc>
        <w:tc>
          <w:tcPr>
            <w:tcW w:w="540" w:type="dxa"/>
          </w:tcPr>
          <w:p w:rsidR="0030716A" w:rsidRPr="00CB4B11" w:rsidRDefault="00302434" w:rsidP="00CB4B11">
            <w:pPr>
              <w:bidi/>
              <w:spacing w:line="276" w:lineRule="auto"/>
              <w:jc w:val="lowKashida"/>
              <w:rPr>
                <w:rFonts w:asciiTheme="majorBidi" w:hAnsiTheme="majorBidi" w:cs="B Nazanin"/>
                <w:rtl/>
                <w:lang w:bidi="fa-IR"/>
              </w:rPr>
            </w:pPr>
            <w:r w:rsidRPr="00CB4B11">
              <w:rPr>
                <w:rFonts w:asciiTheme="majorBidi" w:hAnsiTheme="majorBidi" w:cs="B Nazanin"/>
                <w:rtl/>
                <w:lang w:bidi="fa-IR"/>
              </w:rPr>
              <w:t>*</w:t>
            </w:r>
          </w:p>
        </w:tc>
        <w:tc>
          <w:tcPr>
            <w:tcW w:w="509" w:type="dxa"/>
          </w:tcPr>
          <w:p w:rsidR="0030716A" w:rsidRPr="00CB4B11" w:rsidRDefault="00302434" w:rsidP="00CB4B11">
            <w:pPr>
              <w:bidi/>
              <w:spacing w:line="276" w:lineRule="auto"/>
              <w:jc w:val="lowKashida"/>
              <w:rPr>
                <w:rFonts w:asciiTheme="majorBidi" w:hAnsiTheme="majorBidi" w:cs="B Nazanin"/>
                <w:rtl/>
                <w:lang w:bidi="fa-IR"/>
              </w:rPr>
            </w:pPr>
            <w:r w:rsidRPr="00CB4B11">
              <w:rPr>
                <w:rFonts w:asciiTheme="majorBidi" w:hAnsiTheme="majorBidi" w:cs="B Nazanin" w:hint="cs"/>
                <w:rtl/>
                <w:lang w:bidi="fa-IR"/>
              </w:rPr>
              <w:t>*</w:t>
            </w:r>
          </w:p>
        </w:tc>
        <w:tc>
          <w:tcPr>
            <w:tcW w:w="1653" w:type="dxa"/>
          </w:tcPr>
          <w:p w:rsidR="0030716A" w:rsidRPr="00CB4B11" w:rsidRDefault="00302434" w:rsidP="00CB4B11">
            <w:pPr>
              <w:bidi/>
              <w:spacing w:line="276" w:lineRule="auto"/>
              <w:jc w:val="right"/>
              <w:rPr>
                <w:rFonts w:asciiTheme="majorBidi" w:hAnsiTheme="majorBidi" w:cs="B Nazanin"/>
                <w:rtl/>
                <w:lang w:bidi="fa-IR"/>
              </w:rPr>
            </w:pPr>
            <w:r w:rsidRPr="00CB4B11">
              <w:rPr>
                <w:rFonts w:asciiTheme="majorBidi" w:hAnsiTheme="majorBidi" w:cs="B Nazanin"/>
                <w:lang w:bidi="fa-IR"/>
              </w:rPr>
              <w:t>Logical</w:t>
            </w:r>
          </w:p>
        </w:tc>
      </w:tr>
    </w:tbl>
    <w:p w:rsidR="00265722" w:rsidRPr="00CB4B11" w:rsidRDefault="00795D0A" w:rsidP="00CB4B11">
      <w:pPr>
        <w:spacing w:before="240" w:after="0" w:line="480" w:lineRule="auto"/>
        <w:jc w:val="lowKashida"/>
        <w:rPr>
          <w:rFonts w:asciiTheme="majorBidi" w:eastAsia="Calibri" w:hAnsiTheme="majorBidi" w:cstheme="majorBidi"/>
          <w:b/>
          <w:bCs/>
        </w:rPr>
      </w:pPr>
      <w:r w:rsidRPr="00CB4B11">
        <w:rPr>
          <w:rFonts w:asciiTheme="majorBidi" w:eastAsia="Calibri" w:hAnsiTheme="majorBidi" w:cstheme="majorBidi"/>
          <w:b/>
          <w:bCs/>
        </w:rPr>
        <w:t>4</w:t>
      </w:r>
      <w:r w:rsidR="00265722" w:rsidRPr="00CB4B11">
        <w:rPr>
          <w:rFonts w:asciiTheme="majorBidi" w:eastAsia="Calibri" w:hAnsiTheme="majorBidi" w:cstheme="majorBidi"/>
          <w:b/>
          <w:bCs/>
        </w:rPr>
        <w:t>. Methodology</w:t>
      </w:r>
    </w:p>
    <w:p w:rsidR="002C0621" w:rsidRPr="00CB4B11" w:rsidRDefault="002C0621" w:rsidP="00D675C6">
      <w:pPr>
        <w:spacing w:after="0" w:line="480" w:lineRule="auto"/>
        <w:jc w:val="lowKashida"/>
        <w:rPr>
          <w:rFonts w:asciiTheme="majorBidi" w:eastAsia="Calibri" w:hAnsiTheme="majorBidi" w:cstheme="majorBidi"/>
        </w:rPr>
      </w:pPr>
      <w:r w:rsidRPr="00CB4B11">
        <w:rPr>
          <w:rFonts w:asciiTheme="majorBidi" w:eastAsia="Calibri" w:hAnsiTheme="majorBidi" w:cstheme="majorBidi"/>
        </w:rPr>
        <w:t>We developed a questionnaire</w:t>
      </w:r>
      <w:r w:rsidR="0081786E" w:rsidRPr="00CB4B11">
        <w:rPr>
          <w:rFonts w:asciiTheme="majorBidi" w:eastAsia="Calibri" w:hAnsiTheme="majorBidi" w:cstheme="majorBidi"/>
        </w:rPr>
        <w:t xml:space="preserve"> </w:t>
      </w:r>
      <w:r w:rsidRPr="00CB4B11">
        <w:rPr>
          <w:rFonts w:asciiTheme="majorBidi" w:eastAsia="Calibri" w:hAnsiTheme="majorBidi" w:cstheme="majorBidi"/>
        </w:rPr>
        <w:t>to find out about students</w:t>
      </w:r>
      <w:r w:rsidR="0081786E" w:rsidRPr="00CB4B11">
        <w:rPr>
          <w:rFonts w:asciiTheme="majorBidi" w:eastAsia="Calibri" w:hAnsiTheme="majorBidi" w:cstheme="majorBidi"/>
        </w:rPr>
        <w:t>’ viewpoint about the r</w:t>
      </w:r>
      <w:r w:rsidR="00C56878" w:rsidRPr="00CB4B11">
        <w:rPr>
          <w:rFonts w:asciiTheme="majorBidi" w:eastAsia="Calibri" w:hAnsiTheme="majorBidi" w:cstheme="majorBidi"/>
        </w:rPr>
        <w:t>o</w:t>
      </w:r>
      <w:r w:rsidR="0081786E" w:rsidRPr="00CB4B11">
        <w:rPr>
          <w:rFonts w:asciiTheme="majorBidi" w:eastAsia="Calibri" w:hAnsiTheme="majorBidi" w:cstheme="majorBidi"/>
        </w:rPr>
        <w:t xml:space="preserve">le of knowledge in their design process. </w:t>
      </w:r>
      <w:r w:rsidRPr="00CB4B11">
        <w:rPr>
          <w:rFonts w:asciiTheme="majorBidi" w:eastAsia="Calibri" w:hAnsiTheme="majorBidi" w:cstheme="majorBidi"/>
        </w:rPr>
        <w:t>The survey we conducted involved 53 participants, second</w:t>
      </w:r>
      <w:r w:rsidR="00D675C6">
        <w:rPr>
          <w:rFonts w:asciiTheme="majorBidi" w:eastAsia="Calibri" w:hAnsiTheme="majorBidi" w:cstheme="majorBidi"/>
        </w:rPr>
        <w:t>-</w:t>
      </w:r>
      <w:r w:rsidRPr="00CB4B11">
        <w:rPr>
          <w:rFonts w:asciiTheme="majorBidi" w:eastAsia="Calibri" w:hAnsiTheme="majorBidi" w:cstheme="majorBidi"/>
        </w:rPr>
        <w:t xml:space="preserve">year students of architecture of </w:t>
      </w:r>
      <w:r w:rsidR="00C56878" w:rsidRPr="00CB4B11">
        <w:rPr>
          <w:rFonts w:asciiTheme="majorBidi" w:eastAsia="Calibri" w:hAnsiTheme="majorBidi" w:cstheme="majorBidi"/>
        </w:rPr>
        <w:t>the U</w:t>
      </w:r>
      <w:r w:rsidRPr="00CB4B11">
        <w:rPr>
          <w:rFonts w:asciiTheme="majorBidi" w:eastAsia="Calibri" w:hAnsiTheme="majorBidi" w:cstheme="majorBidi"/>
        </w:rPr>
        <w:t xml:space="preserve">niversity of Tehran in two groups (30 participants educated in logical method and 23 participants educated in </w:t>
      </w:r>
      <w:r w:rsidR="00214248" w:rsidRPr="00CB4B11">
        <w:rPr>
          <w:rFonts w:asciiTheme="majorBidi" w:eastAsia="Calibri" w:hAnsiTheme="majorBidi" w:cstheme="majorBidi"/>
        </w:rPr>
        <w:t>Intuitive</w:t>
      </w:r>
      <w:r w:rsidRPr="00CB4B11">
        <w:rPr>
          <w:rFonts w:asciiTheme="majorBidi" w:eastAsia="Calibri" w:hAnsiTheme="majorBidi" w:cstheme="majorBidi"/>
        </w:rPr>
        <w:t xml:space="preserve"> method).</w:t>
      </w:r>
    </w:p>
    <w:p w:rsidR="006D546F" w:rsidRPr="00CB4B11" w:rsidRDefault="00C7378E" w:rsidP="00D675C6">
      <w:pPr>
        <w:spacing w:after="0" w:line="480" w:lineRule="auto"/>
        <w:jc w:val="lowKashida"/>
        <w:rPr>
          <w:rFonts w:asciiTheme="majorBidi" w:eastAsia="Calibri" w:hAnsiTheme="majorBidi" w:cstheme="majorBidi"/>
          <w:lang w:bidi="fa-IR"/>
        </w:rPr>
      </w:pPr>
      <w:r w:rsidRPr="00CB4B11">
        <w:rPr>
          <w:rFonts w:asciiTheme="majorBidi" w:eastAsia="Calibri" w:hAnsiTheme="majorBidi" w:cstheme="majorBidi"/>
        </w:rPr>
        <w:t>For</w:t>
      </w:r>
      <w:r w:rsidR="006D546F" w:rsidRPr="00CB4B11">
        <w:rPr>
          <w:rFonts w:asciiTheme="majorBidi" w:eastAsia="Calibri" w:hAnsiTheme="majorBidi" w:cstheme="majorBidi"/>
        </w:rPr>
        <w:t xml:space="preserve"> more than seventeen years</w:t>
      </w:r>
      <w:r w:rsidRPr="00CB4B11">
        <w:rPr>
          <w:rFonts w:asciiTheme="majorBidi" w:eastAsia="Calibri" w:hAnsiTheme="majorBidi" w:cstheme="majorBidi"/>
        </w:rPr>
        <w:t>,</w:t>
      </w:r>
      <w:r w:rsidR="006D546F" w:rsidRPr="00CB4B11">
        <w:rPr>
          <w:rFonts w:asciiTheme="majorBidi" w:eastAsia="Calibri" w:hAnsiTheme="majorBidi" w:cstheme="majorBidi"/>
        </w:rPr>
        <w:t xml:space="preserve"> the undergraduate students of architecture </w:t>
      </w:r>
      <w:r w:rsidRPr="00CB4B11">
        <w:rPr>
          <w:rFonts w:asciiTheme="majorBidi" w:eastAsia="Calibri" w:hAnsiTheme="majorBidi" w:cstheme="majorBidi"/>
        </w:rPr>
        <w:t>at</w:t>
      </w:r>
      <w:r w:rsidR="006D546F" w:rsidRPr="00CB4B11">
        <w:rPr>
          <w:rFonts w:asciiTheme="majorBidi" w:eastAsia="Calibri" w:hAnsiTheme="majorBidi" w:cstheme="majorBidi"/>
        </w:rPr>
        <w:t xml:space="preserve"> </w:t>
      </w:r>
      <w:r w:rsidRPr="00CB4B11">
        <w:rPr>
          <w:rFonts w:asciiTheme="majorBidi" w:eastAsia="Calibri" w:hAnsiTheme="majorBidi" w:cstheme="majorBidi"/>
        </w:rPr>
        <w:t xml:space="preserve">the </w:t>
      </w:r>
      <w:r w:rsidR="00FD114E" w:rsidRPr="00CB4B11">
        <w:rPr>
          <w:rFonts w:asciiTheme="majorBidi" w:eastAsia="Calibri" w:hAnsiTheme="majorBidi" w:cstheme="majorBidi"/>
        </w:rPr>
        <w:t>University</w:t>
      </w:r>
      <w:r w:rsidR="006D546F" w:rsidRPr="00CB4B11">
        <w:rPr>
          <w:rFonts w:asciiTheme="majorBidi" w:eastAsia="Calibri" w:hAnsiTheme="majorBidi" w:cstheme="majorBidi"/>
        </w:rPr>
        <w:t xml:space="preserve"> of Tehran have been </w:t>
      </w:r>
      <w:r w:rsidR="00DA1C37" w:rsidRPr="00CB4B11">
        <w:rPr>
          <w:rFonts w:asciiTheme="majorBidi" w:eastAsia="Calibri" w:hAnsiTheme="majorBidi" w:cstheme="majorBidi"/>
        </w:rPr>
        <w:t>divided</w:t>
      </w:r>
      <w:r w:rsidR="006D546F" w:rsidRPr="00CB4B11">
        <w:rPr>
          <w:rFonts w:asciiTheme="majorBidi" w:eastAsia="Calibri" w:hAnsiTheme="majorBidi" w:cstheme="majorBidi"/>
        </w:rPr>
        <w:t xml:space="preserve"> in</w:t>
      </w:r>
      <w:r w:rsidR="00D675C6">
        <w:rPr>
          <w:rFonts w:asciiTheme="majorBidi" w:eastAsia="Calibri" w:hAnsiTheme="majorBidi" w:cstheme="majorBidi"/>
        </w:rPr>
        <w:t>to</w:t>
      </w:r>
      <w:r w:rsidR="006D546F" w:rsidRPr="00CB4B11">
        <w:rPr>
          <w:rFonts w:asciiTheme="majorBidi" w:eastAsia="Calibri" w:hAnsiTheme="majorBidi" w:cstheme="majorBidi"/>
        </w:rPr>
        <w:t xml:space="preserve"> two groups. The first group of students has spent</w:t>
      </w:r>
      <w:r w:rsidR="006D546F" w:rsidRPr="00CB4B11">
        <w:rPr>
          <w:rFonts w:asciiTheme="majorBidi" w:eastAsia="Calibri" w:hAnsiTheme="majorBidi" w:cstheme="majorBidi"/>
          <w:lang w:bidi="fa-IR"/>
        </w:rPr>
        <w:t xml:space="preserve"> architecture design </w:t>
      </w:r>
      <w:r w:rsidR="00D675C6">
        <w:rPr>
          <w:rFonts w:asciiTheme="majorBidi" w:eastAsia="Calibri" w:hAnsiTheme="majorBidi" w:cstheme="majorBidi"/>
          <w:lang w:bidi="fa-IR"/>
        </w:rPr>
        <w:t>one</w:t>
      </w:r>
      <w:r w:rsidR="006D546F" w:rsidRPr="00CB4B11">
        <w:rPr>
          <w:rFonts w:asciiTheme="majorBidi" w:eastAsia="Calibri" w:hAnsiTheme="majorBidi" w:cstheme="majorBidi"/>
          <w:lang w:bidi="fa-IR"/>
        </w:rPr>
        <w:t xml:space="preserve"> by the logical approach. They have studied the site and problem, </w:t>
      </w:r>
      <w:r w:rsidR="00DA1C37" w:rsidRPr="00CB4B11">
        <w:rPr>
          <w:rFonts w:asciiTheme="majorBidi" w:eastAsia="Calibri" w:hAnsiTheme="majorBidi" w:cstheme="majorBidi"/>
          <w:lang w:bidi="fa-IR"/>
        </w:rPr>
        <w:t>analyzed</w:t>
      </w:r>
      <w:r w:rsidR="006D546F" w:rsidRPr="00CB4B11">
        <w:rPr>
          <w:rFonts w:asciiTheme="majorBidi" w:eastAsia="Calibri" w:hAnsiTheme="majorBidi" w:cstheme="majorBidi"/>
          <w:lang w:bidi="fa-IR"/>
        </w:rPr>
        <w:t xml:space="preserve"> them, drawn diagrams, produce </w:t>
      </w:r>
      <w:r w:rsidR="00DA1C37" w:rsidRPr="00CB4B11">
        <w:rPr>
          <w:rFonts w:asciiTheme="majorBidi" w:eastAsia="Calibri" w:hAnsiTheme="majorBidi" w:cstheme="majorBidi"/>
          <w:lang w:bidi="fa-IR"/>
        </w:rPr>
        <w:t>alternatives</w:t>
      </w:r>
      <w:r w:rsidR="00C21E65">
        <w:rPr>
          <w:rFonts w:asciiTheme="majorBidi" w:eastAsia="Calibri" w:hAnsiTheme="majorBidi" w:cstheme="majorBidi"/>
          <w:lang w:bidi="fa-IR"/>
        </w:rPr>
        <w:t>,</w:t>
      </w:r>
      <w:r w:rsidR="006D546F" w:rsidRPr="00CB4B11">
        <w:rPr>
          <w:rFonts w:asciiTheme="majorBidi" w:eastAsia="Calibri" w:hAnsiTheme="majorBidi" w:cstheme="majorBidi"/>
          <w:lang w:bidi="fa-IR"/>
        </w:rPr>
        <w:t xml:space="preserve"> and selected the best alternative logically. The second </w:t>
      </w:r>
      <w:r w:rsidR="00041674" w:rsidRPr="00CB4B11">
        <w:rPr>
          <w:rFonts w:asciiTheme="majorBidi" w:eastAsia="Calibri" w:hAnsiTheme="majorBidi" w:cstheme="majorBidi"/>
          <w:lang w:bidi="fa-IR"/>
        </w:rPr>
        <w:t xml:space="preserve">group has been educated in </w:t>
      </w:r>
      <w:r w:rsidR="00214248" w:rsidRPr="00CB4B11">
        <w:rPr>
          <w:rFonts w:asciiTheme="majorBidi" w:eastAsia="Calibri" w:hAnsiTheme="majorBidi" w:cstheme="majorBidi"/>
          <w:lang w:bidi="fa-IR"/>
        </w:rPr>
        <w:t>Intuitive</w:t>
      </w:r>
      <w:r w:rsidR="00041674" w:rsidRPr="00CB4B11">
        <w:rPr>
          <w:rFonts w:asciiTheme="majorBidi" w:eastAsia="Calibri" w:hAnsiTheme="majorBidi" w:cstheme="majorBidi"/>
          <w:lang w:bidi="fa-IR"/>
        </w:rPr>
        <w:t xml:space="preserve"> approach in architecture design 2 and followed</w:t>
      </w:r>
      <w:r w:rsidR="006D546F" w:rsidRPr="00CB4B11">
        <w:rPr>
          <w:rFonts w:asciiTheme="majorBidi" w:eastAsia="Calibri" w:hAnsiTheme="majorBidi" w:cstheme="majorBidi"/>
          <w:lang w:bidi="fa-IR"/>
        </w:rPr>
        <w:t xml:space="preserve"> </w:t>
      </w:r>
      <w:r w:rsidR="00FC5FC8" w:rsidRPr="00CB4B11">
        <w:rPr>
          <w:rFonts w:asciiTheme="majorBidi" w:eastAsia="Calibri" w:hAnsiTheme="majorBidi" w:cstheme="majorBidi"/>
          <w:lang w:bidi="fa-IR"/>
        </w:rPr>
        <w:t>an</w:t>
      </w:r>
      <w:r w:rsidR="006D546F" w:rsidRPr="00CB4B11">
        <w:rPr>
          <w:rFonts w:asciiTheme="majorBidi" w:eastAsia="Calibri" w:hAnsiTheme="majorBidi" w:cstheme="majorBidi"/>
          <w:lang w:bidi="fa-IR"/>
        </w:rPr>
        <w:t xml:space="preserve"> </w:t>
      </w:r>
      <w:r w:rsidR="00214248" w:rsidRPr="00CB4B11">
        <w:rPr>
          <w:rFonts w:asciiTheme="majorBidi" w:eastAsia="Calibri" w:hAnsiTheme="majorBidi" w:cstheme="majorBidi"/>
          <w:lang w:bidi="fa-IR"/>
        </w:rPr>
        <w:t>Intuitive</w:t>
      </w:r>
      <w:r w:rsidR="006D546F" w:rsidRPr="00CB4B11">
        <w:rPr>
          <w:rFonts w:asciiTheme="majorBidi" w:eastAsia="Calibri" w:hAnsiTheme="majorBidi" w:cstheme="majorBidi"/>
          <w:lang w:bidi="fa-IR"/>
        </w:rPr>
        <w:t xml:space="preserve"> program in a</w:t>
      </w:r>
      <w:r w:rsidR="00041674" w:rsidRPr="00CB4B11">
        <w:rPr>
          <w:rFonts w:asciiTheme="majorBidi" w:eastAsia="Calibri" w:hAnsiTheme="majorBidi" w:cstheme="majorBidi"/>
          <w:lang w:bidi="fa-IR"/>
        </w:rPr>
        <w:t>n</w:t>
      </w:r>
      <w:r w:rsidR="006D546F" w:rsidRPr="00CB4B11">
        <w:rPr>
          <w:rFonts w:asciiTheme="majorBidi" w:eastAsia="Calibri" w:hAnsiTheme="majorBidi" w:cstheme="majorBidi"/>
          <w:lang w:bidi="fa-IR"/>
        </w:rPr>
        <w:t xml:space="preserve"> architectural design </w:t>
      </w:r>
      <w:r w:rsidR="00041674" w:rsidRPr="00CB4B11">
        <w:rPr>
          <w:rFonts w:asciiTheme="majorBidi" w:eastAsia="Calibri" w:hAnsiTheme="majorBidi" w:cstheme="majorBidi"/>
          <w:lang w:bidi="fa-IR"/>
        </w:rPr>
        <w:t>task</w:t>
      </w:r>
      <w:r w:rsidR="006D546F" w:rsidRPr="00CB4B11">
        <w:rPr>
          <w:rFonts w:asciiTheme="majorBidi" w:eastAsia="Calibri" w:hAnsiTheme="majorBidi" w:cstheme="majorBidi"/>
          <w:lang w:bidi="fa-IR"/>
        </w:rPr>
        <w:t xml:space="preserve">. </w:t>
      </w:r>
      <w:r w:rsidR="00C56878" w:rsidRPr="00CB4B11">
        <w:rPr>
          <w:rFonts w:asciiTheme="majorBidi" w:eastAsia="Calibri" w:hAnsiTheme="majorBidi" w:cstheme="majorBidi"/>
          <w:lang w:bidi="fa-IR"/>
        </w:rPr>
        <w:t>The participants are selected between the two groups that educated in two approaches.</w:t>
      </w:r>
    </w:p>
    <w:p w:rsidR="00710EDB" w:rsidRPr="00CB4B11" w:rsidRDefault="00C7378E" w:rsidP="00CB4B11">
      <w:pPr>
        <w:spacing w:after="0" w:line="480" w:lineRule="auto"/>
        <w:jc w:val="lowKashida"/>
        <w:rPr>
          <w:rFonts w:asciiTheme="majorBidi" w:eastAsia="Calibri" w:hAnsiTheme="majorBidi" w:cstheme="majorBidi"/>
          <w:lang w:bidi="fa-IR"/>
        </w:rPr>
      </w:pPr>
      <w:r w:rsidRPr="00CB4B11">
        <w:rPr>
          <w:rFonts w:asciiTheme="majorBidi" w:eastAsia="Calibri" w:hAnsiTheme="majorBidi" w:cstheme="majorBidi"/>
          <w:lang w:bidi="fa-IR"/>
        </w:rPr>
        <w:t xml:space="preserve">The questionnaire was divided into three sections </w:t>
      </w:r>
      <w:r w:rsidR="00710EDB" w:rsidRPr="00CB4B11">
        <w:rPr>
          <w:rFonts w:asciiTheme="majorBidi" w:eastAsia="Calibri" w:hAnsiTheme="majorBidi" w:cstheme="majorBidi"/>
          <w:lang w:bidi="fa-IR"/>
        </w:rPr>
        <w:t>with the following topics;</w:t>
      </w:r>
    </w:p>
    <w:p w:rsidR="00C7378E" w:rsidRPr="00CB4B11" w:rsidRDefault="000C4EB4" w:rsidP="00C21E65">
      <w:pPr>
        <w:pStyle w:val="ListParagraph"/>
        <w:numPr>
          <w:ilvl w:val="0"/>
          <w:numId w:val="4"/>
        </w:numPr>
        <w:spacing w:after="0" w:line="480" w:lineRule="auto"/>
        <w:jc w:val="lowKashida"/>
        <w:rPr>
          <w:rFonts w:asciiTheme="majorBidi" w:hAnsiTheme="majorBidi" w:cstheme="majorBidi"/>
          <w:lang w:bidi="fa-IR"/>
        </w:rPr>
      </w:pPr>
      <w:r w:rsidRPr="00CB4B11">
        <w:rPr>
          <w:rFonts w:asciiTheme="majorBidi" w:hAnsiTheme="majorBidi" w:cstheme="majorBidi"/>
          <w:lang w:bidi="fa-IR"/>
        </w:rPr>
        <w:lastRenderedPageBreak/>
        <w:t xml:space="preserve">The type of knowledge: </w:t>
      </w:r>
      <w:r w:rsidR="00C7378E" w:rsidRPr="00CB4B11">
        <w:rPr>
          <w:rFonts w:asciiTheme="majorBidi" w:hAnsiTheme="majorBidi" w:cstheme="majorBidi"/>
          <w:lang w:bidi="fa-IR"/>
        </w:rPr>
        <w:t>How much is the rate of usage of each type of knowledge in architectur</w:t>
      </w:r>
      <w:r w:rsidR="0084464A" w:rsidRPr="00CB4B11">
        <w:rPr>
          <w:rFonts w:asciiTheme="majorBidi" w:hAnsiTheme="majorBidi" w:cstheme="majorBidi"/>
          <w:lang w:bidi="fa-IR"/>
        </w:rPr>
        <w:t>e</w:t>
      </w:r>
      <w:r w:rsidR="00C7378E" w:rsidRPr="00CB4B11">
        <w:rPr>
          <w:rFonts w:asciiTheme="majorBidi" w:hAnsiTheme="majorBidi" w:cstheme="majorBidi"/>
          <w:lang w:bidi="fa-IR"/>
        </w:rPr>
        <w:t xml:space="preserve"> design</w:t>
      </w:r>
      <w:r w:rsidR="00B1310A" w:rsidRPr="00CB4B11">
        <w:rPr>
          <w:rFonts w:asciiTheme="majorBidi" w:hAnsiTheme="majorBidi" w:cstheme="majorBidi"/>
          <w:lang w:bidi="fa-IR"/>
        </w:rPr>
        <w:t>?</w:t>
      </w:r>
      <w:r w:rsidR="00C21E65">
        <w:rPr>
          <w:rFonts w:asciiTheme="majorBidi" w:hAnsiTheme="majorBidi" w:cstheme="majorBidi"/>
          <w:lang w:bidi="fa-IR"/>
        </w:rPr>
        <w:t xml:space="preserve"> </w:t>
      </w:r>
      <w:r w:rsidR="0069567F" w:rsidRPr="00CB4B11">
        <w:rPr>
          <w:rFonts w:asciiTheme="majorBidi" w:hAnsiTheme="majorBidi" w:cstheme="majorBidi"/>
          <w:lang w:bidi="fa-IR"/>
        </w:rPr>
        <w:t>(Knowledge learned in architecture education, experience before education, site and context study, function and design problem study, design method knowledge, unknown information that must be learned in future)</w:t>
      </w:r>
    </w:p>
    <w:p w:rsidR="006D546F" w:rsidRPr="00CB4B11" w:rsidRDefault="000C4EB4" w:rsidP="00CB4B11">
      <w:pPr>
        <w:pStyle w:val="ListParagraph"/>
        <w:numPr>
          <w:ilvl w:val="0"/>
          <w:numId w:val="4"/>
        </w:numPr>
        <w:spacing w:after="0" w:line="480" w:lineRule="auto"/>
        <w:jc w:val="lowKashida"/>
        <w:rPr>
          <w:rFonts w:asciiTheme="majorBidi" w:hAnsiTheme="majorBidi" w:cstheme="majorBidi"/>
        </w:rPr>
      </w:pPr>
      <w:r w:rsidRPr="00CB4B11">
        <w:rPr>
          <w:rFonts w:asciiTheme="majorBidi" w:hAnsiTheme="majorBidi" w:cstheme="majorBidi"/>
          <w:lang w:bidi="fa-IR"/>
        </w:rPr>
        <w:t>The step of</w:t>
      </w:r>
      <w:r w:rsidR="00D77E51">
        <w:rPr>
          <w:rFonts w:asciiTheme="majorBidi" w:hAnsiTheme="majorBidi" w:cstheme="majorBidi"/>
          <w:lang w:bidi="fa-IR"/>
        </w:rPr>
        <w:t xml:space="preserve"> the</w:t>
      </w:r>
      <w:r w:rsidRPr="00CB4B11">
        <w:rPr>
          <w:rFonts w:asciiTheme="majorBidi" w:hAnsiTheme="majorBidi" w:cstheme="majorBidi"/>
          <w:lang w:bidi="fa-IR"/>
        </w:rPr>
        <w:t xml:space="preserve"> design process: </w:t>
      </w:r>
      <w:r w:rsidR="0084464A" w:rsidRPr="00CB4B11">
        <w:rPr>
          <w:rFonts w:asciiTheme="majorBidi" w:hAnsiTheme="majorBidi" w:cstheme="majorBidi"/>
          <w:lang w:bidi="fa-IR"/>
        </w:rPr>
        <w:t xml:space="preserve">How much is the rate of usage of knowledge and information in each step of </w:t>
      </w:r>
      <w:r w:rsidR="00D77E51">
        <w:rPr>
          <w:rFonts w:asciiTheme="majorBidi" w:hAnsiTheme="majorBidi" w:cstheme="majorBidi"/>
          <w:lang w:bidi="fa-IR"/>
        </w:rPr>
        <w:t xml:space="preserve">the </w:t>
      </w:r>
      <w:r w:rsidR="0084464A" w:rsidRPr="00CB4B11">
        <w:rPr>
          <w:rFonts w:asciiTheme="majorBidi" w:hAnsiTheme="majorBidi" w:cstheme="majorBidi"/>
          <w:lang w:bidi="fa-IR"/>
        </w:rPr>
        <w:t>design process in architecture design?</w:t>
      </w:r>
      <w:r w:rsidR="00710EDB" w:rsidRPr="00CB4B11">
        <w:rPr>
          <w:rFonts w:asciiTheme="majorBidi" w:hAnsiTheme="majorBidi" w:cstheme="majorBidi"/>
          <w:lang w:bidi="fa-IR"/>
        </w:rPr>
        <w:t xml:space="preserve"> (</w:t>
      </w:r>
      <w:r w:rsidR="00E313F3" w:rsidRPr="00CB4B11">
        <w:rPr>
          <w:rFonts w:asciiTheme="majorBidi" w:hAnsiTheme="majorBidi" w:cstheme="majorBidi"/>
          <w:lang w:bidi="fa-IR"/>
        </w:rPr>
        <w:t>collecti</w:t>
      </w:r>
      <w:r w:rsidR="00710EDB" w:rsidRPr="00CB4B11">
        <w:rPr>
          <w:rFonts w:asciiTheme="majorBidi" w:hAnsiTheme="majorBidi" w:cstheme="majorBidi"/>
          <w:lang w:bidi="fa-IR"/>
        </w:rPr>
        <w:t xml:space="preserve">ng information at the beginning of design, analyzing the design problem step, concept or idea generation step, architectural maps generation step, presentation of </w:t>
      </w:r>
      <w:r w:rsidR="00D77E51">
        <w:rPr>
          <w:rFonts w:asciiTheme="majorBidi" w:hAnsiTheme="majorBidi" w:cstheme="majorBidi"/>
          <w:lang w:bidi="fa-IR"/>
        </w:rPr>
        <w:t xml:space="preserve">the </w:t>
      </w:r>
      <w:r w:rsidR="00710EDB" w:rsidRPr="00CB4B11">
        <w:rPr>
          <w:rFonts w:asciiTheme="majorBidi" w:hAnsiTheme="majorBidi" w:cstheme="majorBidi"/>
          <w:lang w:bidi="fa-IR"/>
        </w:rPr>
        <w:t xml:space="preserve">final design, talking about idea and </w:t>
      </w:r>
      <w:r w:rsidR="00DA1C37" w:rsidRPr="00CB4B11">
        <w:rPr>
          <w:rFonts w:asciiTheme="majorBidi" w:hAnsiTheme="majorBidi" w:cstheme="majorBidi"/>
          <w:lang w:bidi="fa-IR"/>
        </w:rPr>
        <w:t>defense</w:t>
      </w:r>
      <w:r w:rsidR="00710EDB" w:rsidRPr="00CB4B11">
        <w:rPr>
          <w:rFonts w:asciiTheme="majorBidi" w:hAnsiTheme="majorBidi" w:cstheme="majorBidi"/>
          <w:lang w:bidi="fa-IR"/>
        </w:rPr>
        <w:t xml:space="preserve"> of design)</w:t>
      </w:r>
    </w:p>
    <w:p w:rsidR="0084464A" w:rsidRPr="00CB4B11" w:rsidRDefault="000C4EB4" w:rsidP="00CB4B11">
      <w:pPr>
        <w:pStyle w:val="ListParagraph"/>
        <w:numPr>
          <w:ilvl w:val="0"/>
          <w:numId w:val="4"/>
        </w:numPr>
        <w:spacing w:after="0" w:line="480" w:lineRule="auto"/>
        <w:jc w:val="lowKashida"/>
        <w:rPr>
          <w:rFonts w:asciiTheme="majorBidi" w:hAnsiTheme="majorBidi" w:cstheme="majorBidi"/>
        </w:rPr>
      </w:pPr>
      <w:r w:rsidRPr="00CB4B11">
        <w:rPr>
          <w:rFonts w:asciiTheme="majorBidi" w:hAnsiTheme="majorBidi" w:cstheme="majorBidi"/>
        </w:rPr>
        <w:t xml:space="preserve">The source of information: </w:t>
      </w:r>
      <w:r w:rsidR="00AD4B67" w:rsidRPr="00CB4B11">
        <w:rPr>
          <w:rFonts w:asciiTheme="majorBidi" w:hAnsiTheme="majorBidi" w:cstheme="majorBidi"/>
        </w:rPr>
        <w:t xml:space="preserve">to what extent each type of source of information is useful to access the </w:t>
      </w:r>
      <w:r w:rsidR="00DA1C37" w:rsidRPr="00CB4B11">
        <w:rPr>
          <w:rFonts w:asciiTheme="majorBidi" w:hAnsiTheme="majorBidi" w:cstheme="majorBidi"/>
        </w:rPr>
        <w:t>required</w:t>
      </w:r>
      <w:r w:rsidR="00AD4B67" w:rsidRPr="00CB4B11">
        <w:rPr>
          <w:rFonts w:asciiTheme="majorBidi" w:hAnsiTheme="majorBidi" w:cstheme="majorBidi"/>
        </w:rPr>
        <w:t xml:space="preserve"> knowledge in architecture design?</w:t>
      </w:r>
      <w:r w:rsidR="00D77E51">
        <w:rPr>
          <w:rFonts w:asciiTheme="majorBidi" w:hAnsiTheme="majorBidi" w:cstheme="majorBidi"/>
        </w:rPr>
        <w:t xml:space="preserve"> </w:t>
      </w:r>
      <w:r w:rsidR="00710EDB" w:rsidRPr="00CB4B11">
        <w:rPr>
          <w:rFonts w:asciiTheme="majorBidi" w:hAnsiTheme="majorBidi" w:cstheme="majorBidi"/>
        </w:rPr>
        <w:t xml:space="preserve">(books, precedents, Internet, Knowledge learned in architecture education, design educators, </w:t>
      </w:r>
      <w:r w:rsidR="00710EDB" w:rsidRPr="00CB4B11">
        <w:rPr>
          <w:rFonts w:asciiTheme="majorBidi" w:hAnsiTheme="majorBidi" w:cstheme="majorBidi"/>
          <w:lang w:bidi="fa-IR"/>
        </w:rPr>
        <w:t>senior students counsel)</w:t>
      </w:r>
    </w:p>
    <w:p w:rsidR="00FD114E" w:rsidRPr="00CB4B11" w:rsidRDefault="00FD114E" w:rsidP="00CB4B11">
      <w:pPr>
        <w:spacing w:after="0" w:line="480" w:lineRule="auto"/>
        <w:jc w:val="lowKashida"/>
        <w:rPr>
          <w:rFonts w:asciiTheme="majorBidi" w:hAnsiTheme="majorBidi" w:cstheme="majorBidi"/>
        </w:rPr>
      </w:pPr>
      <w:r w:rsidRPr="00CB4B11">
        <w:rPr>
          <w:rFonts w:asciiTheme="majorBidi" w:hAnsiTheme="majorBidi" w:cstheme="majorBidi"/>
        </w:rPr>
        <w:t xml:space="preserve">To answer the questions, students filled the 5-point </w:t>
      </w:r>
      <w:proofErr w:type="spellStart"/>
      <w:r w:rsidRPr="00CB4B11">
        <w:rPr>
          <w:rFonts w:asciiTheme="majorBidi" w:hAnsiTheme="majorBidi" w:cstheme="majorBidi"/>
        </w:rPr>
        <w:t>Likert</w:t>
      </w:r>
      <w:proofErr w:type="spellEnd"/>
      <w:r w:rsidRPr="00CB4B11">
        <w:rPr>
          <w:rFonts w:asciiTheme="majorBidi" w:hAnsiTheme="majorBidi" w:cstheme="majorBidi"/>
        </w:rPr>
        <w:t xml:space="preserve"> scales (e.g., 1 =very low; 2= low;</w:t>
      </w:r>
    </w:p>
    <w:p w:rsidR="00EF08C1" w:rsidRPr="00CB4B11" w:rsidRDefault="00FD114E" w:rsidP="00D77E51">
      <w:pPr>
        <w:spacing w:after="0" w:line="480" w:lineRule="auto"/>
        <w:jc w:val="lowKashida"/>
        <w:rPr>
          <w:rFonts w:asciiTheme="majorBidi" w:hAnsiTheme="majorBidi" w:cstheme="majorBidi"/>
        </w:rPr>
      </w:pPr>
      <w:r w:rsidRPr="00CB4B11">
        <w:rPr>
          <w:rFonts w:asciiTheme="majorBidi" w:hAnsiTheme="majorBidi" w:cstheme="majorBidi"/>
        </w:rPr>
        <w:t xml:space="preserve">3 =medium; 4 =high; 5 =very high). </w:t>
      </w:r>
      <w:r w:rsidR="00D77E51">
        <w:rPr>
          <w:rFonts w:asciiTheme="majorBidi" w:hAnsiTheme="majorBidi" w:cstheme="majorBidi"/>
        </w:rPr>
        <w:t>T</w:t>
      </w:r>
      <w:r w:rsidRPr="00CB4B11">
        <w:rPr>
          <w:rFonts w:asciiTheme="majorBidi" w:hAnsiTheme="majorBidi" w:cstheme="majorBidi"/>
        </w:rPr>
        <w:t xml:space="preserve">he students were asked to answer an open-ended question to write their additional sources of information. </w:t>
      </w:r>
    </w:p>
    <w:p w:rsidR="009B686C" w:rsidRPr="00CB4B11" w:rsidRDefault="00A03A62" w:rsidP="00CB4B11">
      <w:pPr>
        <w:spacing w:after="0" w:line="480" w:lineRule="auto"/>
        <w:jc w:val="lowKashida"/>
        <w:rPr>
          <w:rFonts w:asciiTheme="majorBidi" w:hAnsiTheme="majorBidi" w:cstheme="majorBidi"/>
        </w:rPr>
      </w:pPr>
      <w:r w:rsidRPr="00CB4B11">
        <w:rPr>
          <w:rFonts w:asciiTheme="majorBidi" w:hAnsiTheme="majorBidi" w:cstheme="majorBidi"/>
        </w:rPr>
        <w:t xml:space="preserve">The data collected were </w:t>
      </w:r>
      <w:r w:rsidR="00DA1C37" w:rsidRPr="00CB4B11">
        <w:rPr>
          <w:rFonts w:asciiTheme="majorBidi" w:hAnsiTheme="majorBidi" w:cstheme="majorBidi"/>
        </w:rPr>
        <w:t>analyzed</w:t>
      </w:r>
      <w:r w:rsidRPr="00CB4B11">
        <w:rPr>
          <w:rFonts w:asciiTheme="majorBidi" w:hAnsiTheme="majorBidi" w:cstheme="majorBidi"/>
        </w:rPr>
        <w:t xml:space="preserve"> by SPSS software</w:t>
      </w:r>
      <w:r w:rsidR="00D77E51">
        <w:rPr>
          <w:rFonts w:asciiTheme="majorBidi" w:hAnsiTheme="majorBidi" w:cstheme="majorBidi"/>
        </w:rPr>
        <w:t>,</w:t>
      </w:r>
      <w:r w:rsidRPr="00CB4B11">
        <w:rPr>
          <w:rFonts w:asciiTheme="majorBidi" w:hAnsiTheme="majorBidi" w:cstheme="majorBidi"/>
        </w:rPr>
        <w:t xml:space="preserve"> and the one-way analysis of variance (ANOVA) was used to determine whether there are any statistically significant differences between the viewpoint of two groups of participants about the role of knowledge in </w:t>
      </w:r>
      <w:r w:rsidR="00D77E51">
        <w:rPr>
          <w:rFonts w:asciiTheme="majorBidi" w:hAnsiTheme="majorBidi" w:cstheme="majorBidi"/>
        </w:rPr>
        <w:t xml:space="preserve">the </w:t>
      </w:r>
      <w:r w:rsidRPr="00CB4B11">
        <w:rPr>
          <w:rFonts w:asciiTheme="majorBidi" w:hAnsiTheme="majorBidi" w:cstheme="majorBidi"/>
        </w:rPr>
        <w:t>design process.</w:t>
      </w:r>
    </w:p>
    <w:p w:rsidR="00265722" w:rsidRPr="00CB4B11" w:rsidRDefault="00795D0A" w:rsidP="00CB4B11">
      <w:pPr>
        <w:spacing w:before="240" w:after="0" w:line="480" w:lineRule="auto"/>
        <w:jc w:val="lowKashida"/>
        <w:rPr>
          <w:rFonts w:asciiTheme="majorBidi" w:hAnsiTheme="majorBidi" w:cstheme="majorBidi"/>
          <w:b/>
          <w:bCs/>
        </w:rPr>
      </w:pPr>
      <w:r w:rsidRPr="00CB4B11">
        <w:rPr>
          <w:rFonts w:asciiTheme="majorBidi" w:hAnsiTheme="majorBidi" w:cstheme="majorBidi"/>
          <w:b/>
          <w:bCs/>
        </w:rPr>
        <w:t>5</w:t>
      </w:r>
      <w:r w:rsidR="00265722" w:rsidRPr="00CB4B11">
        <w:rPr>
          <w:rFonts w:asciiTheme="majorBidi" w:hAnsiTheme="majorBidi" w:cstheme="majorBidi"/>
          <w:b/>
          <w:bCs/>
        </w:rPr>
        <w:t>. Results</w:t>
      </w:r>
    </w:p>
    <w:p w:rsidR="00C33043" w:rsidRPr="00CB4B11" w:rsidRDefault="00C33043" w:rsidP="00CB4B11">
      <w:pPr>
        <w:spacing w:line="480" w:lineRule="auto"/>
        <w:jc w:val="lowKashida"/>
        <w:rPr>
          <w:rFonts w:asciiTheme="majorBidi" w:hAnsiTheme="majorBidi" w:cstheme="majorBidi"/>
        </w:rPr>
      </w:pPr>
      <w:r w:rsidRPr="00CB4B11">
        <w:rPr>
          <w:rFonts w:asciiTheme="majorBidi" w:hAnsiTheme="majorBidi" w:cstheme="majorBidi"/>
        </w:rPr>
        <w:t>In the following subsections, the results of the main topics of the questionnaire are presented.</w:t>
      </w:r>
    </w:p>
    <w:p w:rsidR="00C33043" w:rsidRPr="00CB4B11" w:rsidRDefault="00795D0A" w:rsidP="00CB4B11">
      <w:pPr>
        <w:spacing w:after="0" w:line="480" w:lineRule="auto"/>
        <w:rPr>
          <w:rFonts w:asciiTheme="majorBidi" w:hAnsiTheme="majorBidi" w:cstheme="majorBidi"/>
          <w:b/>
          <w:bCs/>
          <w:lang w:bidi="fa-IR"/>
        </w:rPr>
      </w:pPr>
      <w:r w:rsidRPr="00CB4B11">
        <w:rPr>
          <w:rFonts w:asciiTheme="majorBidi" w:hAnsiTheme="majorBidi" w:cstheme="majorBidi"/>
          <w:b/>
          <w:bCs/>
          <w:lang w:bidi="fa-IR"/>
        </w:rPr>
        <w:t>5</w:t>
      </w:r>
      <w:r w:rsidR="00C33043" w:rsidRPr="00CB4B11">
        <w:rPr>
          <w:rFonts w:asciiTheme="majorBidi" w:hAnsiTheme="majorBidi" w:cstheme="majorBidi"/>
          <w:b/>
          <w:bCs/>
          <w:lang w:bidi="fa-IR"/>
        </w:rPr>
        <w:t>.1. The role of each type of knowledge</w:t>
      </w:r>
    </w:p>
    <w:p w:rsidR="00BE152F" w:rsidRPr="00CB4B11" w:rsidRDefault="00BE152F" w:rsidP="00D77E51">
      <w:pPr>
        <w:spacing w:after="0" w:line="480" w:lineRule="auto"/>
        <w:jc w:val="lowKashida"/>
        <w:rPr>
          <w:rFonts w:asciiTheme="majorBidi" w:hAnsiTheme="majorBidi" w:cstheme="majorBidi"/>
        </w:rPr>
      </w:pPr>
      <w:r w:rsidRPr="00CB4B11">
        <w:rPr>
          <w:rFonts w:asciiTheme="majorBidi" w:hAnsiTheme="majorBidi" w:cstheme="majorBidi"/>
        </w:rPr>
        <w:t>The results of one</w:t>
      </w:r>
      <w:r w:rsidR="00D77E51">
        <w:rPr>
          <w:rFonts w:asciiTheme="majorBidi" w:hAnsiTheme="majorBidi" w:cstheme="majorBidi"/>
        </w:rPr>
        <w:t>-</w:t>
      </w:r>
      <w:r w:rsidRPr="00CB4B11">
        <w:rPr>
          <w:rFonts w:asciiTheme="majorBidi" w:hAnsiTheme="majorBidi" w:cstheme="majorBidi"/>
        </w:rPr>
        <w:t xml:space="preserve">way analysis of variance (ANOVA) between subjects demonstrated that </w:t>
      </w:r>
      <w:r w:rsidR="00967A4E" w:rsidRPr="00CB4B11">
        <w:rPr>
          <w:rFonts w:asciiTheme="majorBidi" w:hAnsiTheme="majorBidi" w:cstheme="majorBidi"/>
        </w:rPr>
        <w:t xml:space="preserve">the role of </w:t>
      </w:r>
      <w:r w:rsidR="00AE54E7" w:rsidRPr="00CB4B11">
        <w:rPr>
          <w:rFonts w:asciiTheme="majorBidi" w:hAnsiTheme="majorBidi" w:cstheme="majorBidi"/>
        </w:rPr>
        <w:t xml:space="preserve">each type of </w:t>
      </w:r>
      <w:r w:rsidR="00967A4E" w:rsidRPr="00CB4B11">
        <w:rPr>
          <w:rFonts w:asciiTheme="majorBidi" w:hAnsiTheme="majorBidi" w:cstheme="majorBidi"/>
        </w:rPr>
        <w:t xml:space="preserve">knowledge is different between two groups in some cases. There </w:t>
      </w:r>
      <w:r w:rsidR="00E06F0E" w:rsidRPr="00CB4B11">
        <w:rPr>
          <w:rFonts w:asciiTheme="majorBidi" w:hAnsiTheme="majorBidi" w:cstheme="majorBidi"/>
        </w:rPr>
        <w:t>were</w:t>
      </w:r>
      <w:r w:rsidR="00967A4E" w:rsidRPr="00CB4B11">
        <w:rPr>
          <w:rFonts w:asciiTheme="majorBidi" w:hAnsiTheme="majorBidi" w:cstheme="majorBidi"/>
        </w:rPr>
        <w:t xml:space="preserve"> significant difference</w:t>
      </w:r>
      <w:r w:rsidR="00E06F0E" w:rsidRPr="00CB4B11">
        <w:rPr>
          <w:rFonts w:asciiTheme="majorBidi" w:hAnsiTheme="majorBidi" w:cstheme="majorBidi"/>
        </w:rPr>
        <w:t>s</w:t>
      </w:r>
      <w:r w:rsidR="00967A4E" w:rsidRPr="00CB4B11">
        <w:rPr>
          <w:rFonts w:asciiTheme="majorBidi" w:hAnsiTheme="majorBidi" w:cstheme="majorBidi"/>
        </w:rPr>
        <w:t xml:space="preserve"> in </w:t>
      </w:r>
      <w:r w:rsidR="00E06F0E" w:rsidRPr="00CB4B11">
        <w:rPr>
          <w:rFonts w:asciiTheme="majorBidi" w:hAnsiTheme="majorBidi" w:cstheme="majorBidi"/>
        </w:rPr>
        <w:t xml:space="preserve">the case of </w:t>
      </w:r>
      <w:r w:rsidR="00967A4E" w:rsidRPr="00CB4B11">
        <w:rPr>
          <w:rFonts w:asciiTheme="majorBidi" w:hAnsiTheme="majorBidi" w:cstheme="majorBidi"/>
        </w:rPr>
        <w:t>university education</w:t>
      </w:r>
      <w:r w:rsidR="00E06F0E" w:rsidRPr="00CB4B11">
        <w:rPr>
          <w:rFonts w:asciiTheme="majorBidi" w:hAnsiTheme="majorBidi" w:cstheme="majorBidi"/>
        </w:rPr>
        <w:t xml:space="preserve">, site and context studying, and problem studying </w:t>
      </w:r>
      <w:r w:rsidR="00967A4E" w:rsidRPr="00CB4B11">
        <w:rPr>
          <w:rFonts w:asciiTheme="majorBidi" w:hAnsiTheme="majorBidi" w:cstheme="majorBidi"/>
        </w:rPr>
        <w:t>score</w:t>
      </w:r>
      <w:r w:rsidR="00E06F0E" w:rsidRPr="00CB4B11">
        <w:rPr>
          <w:rFonts w:asciiTheme="majorBidi" w:hAnsiTheme="majorBidi" w:cstheme="majorBidi"/>
        </w:rPr>
        <w:t>s</w:t>
      </w:r>
      <w:r w:rsidR="00967A4E" w:rsidRPr="00CB4B11">
        <w:rPr>
          <w:rFonts w:asciiTheme="majorBidi" w:hAnsiTheme="majorBidi" w:cstheme="majorBidi"/>
        </w:rPr>
        <w:t xml:space="preserve"> between two groups</w:t>
      </w:r>
      <w:r w:rsidR="00E06F0E" w:rsidRPr="00CB4B11">
        <w:rPr>
          <w:rFonts w:asciiTheme="majorBidi" w:hAnsiTheme="majorBidi" w:cstheme="majorBidi"/>
        </w:rPr>
        <w:t xml:space="preserve"> (Table 2). Descriptive statistics results (Figure 1) demonstrated that;</w:t>
      </w:r>
    </w:p>
    <w:p w:rsidR="00E06F0E" w:rsidRPr="00CB4B11" w:rsidRDefault="002F00F6" w:rsidP="00D77E51">
      <w:pPr>
        <w:pStyle w:val="ListParagraph"/>
        <w:numPr>
          <w:ilvl w:val="0"/>
          <w:numId w:val="3"/>
        </w:numPr>
        <w:spacing w:line="480" w:lineRule="auto"/>
        <w:jc w:val="lowKashida"/>
        <w:rPr>
          <w:rFonts w:asciiTheme="majorBidi" w:hAnsiTheme="majorBidi" w:cstheme="majorBidi"/>
        </w:rPr>
      </w:pPr>
      <w:r w:rsidRPr="00CB4B11">
        <w:rPr>
          <w:rFonts w:asciiTheme="majorBidi" w:hAnsiTheme="majorBidi" w:cstheme="majorBidi"/>
          <w:lang w:bidi="fa-IR"/>
        </w:rPr>
        <w:lastRenderedPageBreak/>
        <w:t xml:space="preserve">The logical design group believed that the maximum use of knowledge belongs to unknown knowledge that must be learned in future, but </w:t>
      </w:r>
      <w:r w:rsidR="00214248" w:rsidRPr="00CB4B11">
        <w:rPr>
          <w:rFonts w:asciiTheme="majorBidi" w:hAnsiTheme="majorBidi" w:cstheme="majorBidi"/>
          <w:lang w:bidi="fa-IR"/>
        </w:rPr>
        <w:t>Intuitive</w:t>
      </w:r>
      <w:r w:rsidRPr="00CB4B11">
        <w:rPr>
          <w:rFonts w:asciiTheme="majorBidi" w:hAnsiTheme="majorBidi" w:cstheme="majorBidi"/>
          <w:lang w:bidi="fa-IR"/>
        </w:rPr>
        <w:t xml:space="preserve"> group believed that the most usable knowledge type is what they learned at the university during </w:t>
      </w:r>
      <w:r w:rsidR="00D77E51">
        <w:rPr>
          <w:rFonts w:asciiTheme="majorBidi" w:hAnsiTheme="majorBidi" w:cstheme="majorBidi"/>
          <w:lang w:bidi="fa-IR"/>
        </w:rPr>
        <w:t>four</w:t>
      </w:r>
      <w:r w:rsidRPr="00CB4B11">
        <w:rPr>
          <w:rFonts w:asciiTheme="majorBidi" w:hAnsiTheme="majorBidi" w:cstheme="majorBidi"/>
          <w:lang w:bidi="fa-IR"/>
        </w:rPr>
        <w:t xml:space="preserve"> semesters.</w:t>
      </w:r>
    </w:p>
    <w:p w:rsidR="002F00F6" w:rsidRPr="00CB4B11" w:rsidRDefault="002F00F6" w:rsidP="00CB4B11">
      <w:pPr>
        <w:pStyle w:val="ListParagraph"/>
        <w:numPr>
          <w:ilvl w:val="0"/>
          <w:numId w:val="3"/>
        </w:numPr>
        <w:spacing w:before="240" w:line="480" w:lineRule="auto"/>
        <w:jc w:val="lowKashida"/>
        <w:rPr>
          <w:rFonts w:asciiTheme="majorBidi" w:hAnsiTheme="majorBidi" w:cstheme="majorBidi"/>
        </w:rPr>
      </w:pPr>
      <w:r w:rsidRPr="00CB4B11">
        <w:rPr>
          <w:rFonts w:asciiTheme="majorBidi" w:hAnsiTheme="majorBidi" w:cstheme="majorBidi"/>
        </w:rPr>
        <w:t xml:space="preserve">The low usage type of knowledge in </w:t>
      </w:r>
      <w:r w:rsidR="00DA1C37" w:rsidRPr="00CB4B11">
        <w:rPr>
          <w:rFonts w:asciiTheme="majorBidi" w:hAnsiTheme="majorBidi" w:cstheme="majorBidi"/>
        </w:rPr>
        <w:t>other</w:t>
      </w:r>
      <w:r w:rsidRPr="00CB4B11">
        <w:rPr>
          <w:rFonts w:asciiTheme="majorBidi" w:hAnsiTheme="majorBidi" w:cstheme="majorBidi"/>
        </w:rPr>
        <w:t xml:space="preserve"> groups is related to the knowledge that they learned before university and experience in their life.</w:t>
      </w:r>
    </w:p>
    <w:p w:rsidR="002F00F6" w:rsidRPr="00CB4B11" w:rsidRDefault="008A4A15" w:rsidP="00CB4B11">
      <w:pPr>
        <w:pStyle w:val="ListParagraph"/>
        <w:numPr>
          <w:ilvl w:val="0"/>
          <w:numId w:val="3"/>
        </w:numPr>
        <w:spacing w:before="240" w:line="480" w:lineRule="auto"/>
        <w:jc w:val="lowKashida"/>
        <w:rPr>
          <w:rFonts w:asciiTheme="majorBidi" w:hAnsiTheme="majorBidi" w:cstheme="majorBidi"/>
        </w:rPr>
      </w:pPr>
      <w:r w:rsidRPr="00CB4B11">
        <w:rPr>
          <w:rFonts w:asciiTheme="majorBidi" w:hAnsiTheme="majorBidi" w:cstheme="majorBidi"/>
        </w:rPr>
        <w:t xml:space="preserve">The university education knowledge was more important for the </w:t>
      </w:r>
      <w:r w:rsidR="00214248" w:rsidRPr="00CB4B11">
        <w:rPr>
          <w:rFonts w:asciiTheme="majorBidi" w:hAnsiTheme="majorBidi" w:cstheme="majorBidi"/>
        </w:rPr>
        <w:t>Intuitive</w:t>
      </w:r>
      <w:r w:rsidRPr="00CB4B11">
        <w:rPr>
          <w:rFonts w:asciiTheme="majorBidi" w:hAnsiTheme="majorBidi" w:cstheme="majorBidi"/>
        </w:rPr>
        <w:t xml:space="preserve"> group than </w:t>
      </w:r>
      <w:r w:rsidR="00D77E51">
        <w:rPr>
          <w:rFonts w:asciiTheme="majorBidi" w:hAnsiTheme="majorBidi" w:cstheme="majorBidi"/>
        </w:rPr>
        <w:t xml:space="preserve">the </w:t>
      </w:r>
      <w:r w:rsidRPr="00CB4B11">
        <w:rPr>
          <w:rFonts w:asciiTheme="majorBidi" w:hAnsiTheme="majorBidi" w:cstheme="majorBidi"/>
        </w:rPr>
        <w:t>logical group.</w:t>
      </w:r>
    </w:p>
    <w:p w:rsidR="008A4A15" w:rsidRPr="00CB4B11" w:rsidRDefault="00B833D2" w:rsidP="00CB4B11">
      <w:pPr>
        <w:pStyle w:val="ListParagraph"/>
        <w:numPr>
          <w:ilvl w:val="0"/>
          <w:numId w:val="3"/>
        </w:numPr>
        <w:spacing w:before="240" w:line="480" w:lineRule="auto"/>
        <w:jc w:val="lowKashida"/>
        <w:rPr>
          <w:rFonts w:asciiTheme="majorBidi" w:hAnsiTheme="majorBidi" w:cstheme="majorBidi"/>
        </w:rPr>
      </w:pPr>
      <w:r w:rsidRPr="00CB4B11">
        <w:rPr>
          <w:rFonts w:asciiTheme="majorBidi" w:hAnsiTheme="majorBidi" w:cstheme="majorBidi"/>
          <w:lang w:bidi="fa-IR"/>
        </w:rPr>
        <w:t xml:space="preserve">The context and problem studying get higher scores by </w:t>
      </w:r>
      <w:r w:rsidR="00214248" w:rsidRPr="00CB4B11">
        <w:rPr>
          <w:rFonts w:asciiTheme="majorBidi" w:hAnsiTheme="majorBidi" w:cstheme="majorBidi"/>
          <w:lang w:bidi="fa-IR"/>
        </w:rPr>
        <w:t>Intuitive</w:t>
      </w:r>
      <w:r w:rsidRPr="00CB4B11">
        <w:rPr>
          <w:rFonts w:asciiTheme="majorBidi" w:hAnsiTheme="majorBidi" w:cstheme="majorBidi"/>
          <w:lang w:bidi="fa-IR"/>
        </w:rPr>
        <w:t xml:space="preserve"> group than </w:t>
      </w:r>
      <w:r w:rsidR="009058F1">
        <w:rPr>
          <w:rFonts w:asciiTheme="majorBidi" w:hAnsiTheme="majorBidi" w:cstheme="majorBidi"/>
          <w:lang w:bidi="fa-IR"/>
        </w:rPr>
        <w:t xml:space="preserve">the </w:t>
      </w:r>
      <w:r w:rsidRPr="00CB4B11">
        <w:rPr>
          <w:rFonts w:asciiTheme="majorBidi" w:hAnsiTheme="majorBidi" w:cstheme="majorBidi"/>
          <w:lang w:bidi="fa-IR"/>
        </w:rPr>
        <w:t>logical group.</w:t>
      </w:r>
    </w:p>
    <w:p w:rsidR="00F203E8" w:rsidRPr="00CB4B11" w:rsidRDefault="00BE152F" w:rsidP="00CB4B11">
      <w:pPr>
        <w:autoSpaceDE w:val="0"/>
        <w:autoSpaceDN w:val="0"/>
        <w:adjustRightInd w:val="0"/>
        <w:spacing w:after="0" w:line="480" w:lineRule="auto"/>
        <w:rPr>
          <w:rFonts w:ascii="Times New Roman" w:hAnsi="Times New Roman" w:cs="Times New Roman"/>
        </w:rPr>
      </w:pPr>
      <w:r w:rsidRPr="00CB4B11">
        <w:rPr>
          <w:rFonts w:ascii="Times New Roman" w:hAnsi="Times New Roman" w:cs="Times New Roman"/>
          <w:b/>
          <w:bCs/>
        </w:rPr>
        <w:t>Table 2</w:t>
      </w:r>
      <w:r w:rsidRPr="00CB4B11">
        <w:rPr>
          <w:rFonts w:ascii="Times New Roman" w:hAnsi="Times New Roman" w:cs="Times New Roman"/>
        </w:rPr>
        <w:t xml:space="preserve"> The role of each type of knowledge, Results of between groups test of one way ANOVA</w:t>
      </w:r>
    </w:p>
    <w:tbl>
      <w:tblPr>
        <w:tblW w:w="900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340"/>
        <w:gridCol w:w="1350"/>
        <w:gridCol w:w="1170"/>
        <w:gridCol w:w="1440"/>
        <w:gridCol w:w="1170"/>
        <w:gridCol w:w="810"/>
        <w:gridCol w:w="720"/>
      </w:tblGrid>
      <w:tr w:rsidR="009170B5" w:rsidRPr="00CB4B11" w:rsidTr="009170B5">
        <w:trPr>
          <w:cantSplit/>
        </w:trPr>
        <w:tc>
          <w:tcPr>
            <w:tcW w:w="2340" w:type="dxa"/>
            <w:tcBorders>
              <w:top w:val="single" w:sz="4" w:space="0" w:color="auto"/>
              <w:left w:val="single" w:sz="4" w:space="0" w:color="auto"/>
              <w:bottom w:val="single" w:sz="4" w:space="0" w:color="auto"/>
              <w:right w:val="single" w:sz="4" w:space="0" w:color="auto"/>
            </w:tcBorders>
            <w:shd w:val="clear" w:color="auto" w:fill="FFFFFF"/>
          </w:tcPr>
          <w:p w:rsidR="009170B5" w:rsidRPr="00CB4B11" w:rsidRDefault="009170B5" w:rsidP="00CB4B11">
            <w:pPr>
              <w:autoSpaceDE w:val="0"/>
              <w:autoSpaceDN w:val="0"/>
              <w:adjustRightInd w:val="0"/>
              <w:spacing w:after="0"/>
              <w:rPr>
                <w:rFonts w:asciiTheme="majorBidi" w:hAnsiTheme="majorBidi" w:cstheme="majorBidi"/>
              </w:rPr>
            </w:pPr>
            <w:r w:rsidRPr="00CB4B11">
              <w:rPr>
                <w:rFonts w:asciiTheme="majorBidi" w:hAnsiTheme="majorBidi" w:cstheme="majorBidi"/>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9170B5" w:rsidRPr="00CB4B11" w:rsidRDefault="009170B5" w:rsidP="00CB4B11">
            <w:pPr>
              <w:autoSpaceDE w:val="0"/>
              <w:autoSpaceDN w:val="0"/>
              <w:adjustRightInd w:val="0"/>
              <w:spacing w:after="0"/>
              <w:ind w:left="60" w:right="60"/>
              <w:jc w:val="center"/>
              <w:rPr>
                <w:rFonts w:asciiTheme="majorBidi" w:hAnsiTheme="majorBidi" w:cstheme="majorBidi"/>
                <w:color w:val="000000"/>
              </w:rPr>
            </w:pPr>
            <w:r w:rsidRPr="00CB4B11">
              <w:rPr>
                <w:rFonts w:asciiTheme="majorBidi" w:hAnsiTheme="majorBidi" w:cstheme="majorBidi"/>
                <w:color w:val="000000"/>
              </w:rPr>
              <w:t>Sum of Squares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9170B5" w:rsidRPr="00CB4B11" w:rsidRDefault="009170B5" w:rsidP="00CB4B11">
            <w:pPr>
              <w:autoSpaceDE w:val="0"/>
              <w:autoSpaceDN w:val="0"/>
              <w:adjustRightInd w:val="0"/>
              <w:spacing w:after="0"/>
              <w:ind w:left="60" w:right="60"/>
              <w:jc w:val="center"/>
              <w:rPr>
                <w:rFonts w:asciiTheme="majorBidi" w:hAnsiTheme="majorBidi" w:cstheme="majorBidi"/>
                <w:color w:val="000000"/>
              </w:rPr>
            </w:pPr>
            <w:proofErr w:type="spellStart"/>
            <w:r w:rsidRPr="00CB4B11">
              <w:rPr>
                <w:rFonts w:asciiTheme="majorBidi" w:hAnsiTheme="majorBidi" w:cstheme="majorBidi"/>
                <w:color w:val="000000"/>
              </w:rPr>
              <w:t>df</w:t>
            </w:r>
            <w:proofErr w:type="spellEnd"/>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9170B5" w:rsidRPr="00CB4B11" w:rsidRDefault="009170B5" w:rsidP="00CB4B11">
            <w:pPr>
              <w:autoSpaceDE w:val="0"/>
              <w:autoSpaceDN w:val="0"/>
              <w:adjustRightInd w:val="0"/>
              <w:spacing w:after="0"/>
              <w:ind w:left="60" w:right="60"/>
              <w:jc w:val="center"/>
              <w:rPr>
                <w:rFonts w:asciiTheme="majorBidi" w:hAnsiTheme="majorBidi" w:cstheme="majorBidi"/>
                <w:color w:val="000000"/>
              </w:rPr>
            </w:pPr>
            <w:r w:rsidRPr="00CB4B11">
              <w:rPr>
                <w:rFonts w:asciiTheme="majorBidi" w:hAnsiTheme="majorBidi" w:cstheme="majorBidi"/>
                <w:color w:val="000000"/>
              </w:rPr>
              <w:t>Mean Square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9170B5" w:rsidRPr="00CB4B11" w:rsidRDefault="009170B5" w:rsidP="00CB4B11">
            <w:pPr>
              <w:autoSpaceDE w:val="0"/>
              <w:autoSpaceDN w:val="0"/>
              <w:adjustRightInd w:val="0"/>
              <w:spacing w:after="0"/>
              <w:ind w:left="60" w:right="60"/>
              <w:jc w:val="center"/>
              <w:rPr>
                <w:rFonts w:asciiTheme="majorBidi" w:hAnsiTheme="majorBidi" w:cstheme="majorBidi"/>
                <w:color w:val="000000"/>
              </w:rPr>
            </w:pPr>
            <w:r w:rsidRPr="00CB4B11">
              <w:rPr>
                <w:rFonts w:asciiTheme="majorBidi" w:hAnsiTheme="majorBidi" w:cstheme="majorBidi"/>
                <w:color w:val="000000"/>
              </w:rPr>
              <w:t>F</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9170B5" w:rsidRPr="00CB4B11" w:rsidRDefault="009170B5" w:rsidP="00CB4B11">
            <w:pPr>
              <w:autoSpaceDE w:val="0"/>
              <w:autoSpaceDN w:val="0"/>
              <w:adjustRightInd w:val="0"/>
              <w:spacing w:after="0"/>
              <w:ind w:left="60" w:right="60"/>
              <w:jc w:val="center"/>
              <w:rPr>
                <w:rFonts w:asciiTheme="majorBidi" w:hAnsiTheme="majorBidi" w:cstheme="majorBidi"/>
                <w:color w:val="000000"/>
              </w:rPr>
            </w:pPr>
            <w:r w:rsidRPr="00CB4B11">
              <w:rPr>
                <w:rFonts w:asciiTheme="majorBidi" w:hAnsiTheme="majorBidi" w:cstheme="majorBidi"/>
                <w:color w:val="000000"/>
              </w:rPr>
              <w:t>Sig.</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9170B5" w:rsidRPr="00CB4B11" w:rsidRDefault="009170B5" w:rsidP="00CB4B11">
            <w:pPr>
              <w:autoSpaceDE w:val="0"/>
              <w:autoSpaceDN w:val="0"/>
              <w:adjustRightInd w:val="0"/>
              <w:spacing w:after="0"/>
              <w:ind w:left="60" w:right="60"/>
              <w:jc w:val="center"/>
              <w:rPr>
                <w:rFonts w:asciiTheme="majorBidi" w:hAnsiTheme="majorBidi" w:cstheme="majorBidi"/>
                <w:color w:val="000000"/>
              </w:rPr>
            </w:pPr>
          </w:p>
        </w:tc>
      </w:tr>
      <w:tr w:rsidR="009170B5" w:rsidRPr="00CB4B11" w:rsidTr="009170B5">
        <w:trPr>
          <w:cantSplit/>
        </w:trPr>
        <w:tc>
          <w:tcPr>
            <w:tcW w:w="234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9170B5" w:rsidRPr="00CB4B11" w:rsidRDefault="009170B5" w:rsidP="00CB4B11">
            <w:pPr>
              <w:autoSpaceDE w:val="0"/>
              <w:autoSpaceDN w:val="0"/>
              <w:adjustRightInd w:val="0"/>
              <w:spacing w:after="0"/>
              <w:ind w:left="60" w:right="60"/>
              <w:rPr>
                <w:rFonts w:asciiTheme="majorBidi" w:hAnsiTheme="majorBidi" w:cstheme="majorBidi"/>
                <w:color w:val="000000"/>
              </w:rPr>
            </w:pPr>
            <w:r w:rsidRPr="00CB4B11">
              <w:rPr>
                <w:rFonts w:asciiTheme="majorBidi" w:hAnsiTheme="majorBidi" w:cstheme="majorBidi"/>
                <w:color w:val="000000"/>
              </w:rPr>
              <w:t>University Education</w:t>
            </w:r>
          </w:p>
        </w:tc>
        <w:tc>
          <w:tcPr>
            <w:tcW w:w="135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9170B5" w:rsidRPr="00CB4B11" w:rsidRDefault="009170B5" w:rsidP="00CB4B11">
            <w:pPr>
              <w:autoSpaceDE w:val="0"/>
              <w:autoSpaceDN w:val="0"/>
              <w:adjustRightInd w:val="0"/>
              <w:spacing w:after="0"/>
              <w:ind w:left="60" w:right="60"/>
              <w:jc w:val="center"/>
              <w:rPr>
                <w:rFonts w:asciiTheme="majorBidi" w:hAnsiTheme="majorBidi" w:cstheme="majorBidi"/>
                <w:color w:val="000000"/>
                <w:sz w:val="20"/>
                <w:szCs w:val="20"/>
              </w:rPr>
            </w:pPr>
            <w:r w:rsidRPr="00CB4B11">
              <w:rPr>
                <w:rFonts w:asciiTheme="majorBidi" w:hAnsiTheme="majorBidi" w:cstheme="majorBidi"/>
                <w:color w:val="000000"/>
                <w:sz w:val="20"/>
                <w:szCs w:val="20"/>
              </w:rPr>
              <w:t>1.734</w:t>
            </w:r>
          </w:p>
        </w:tc>
        <w:tc>
          <w:tcPr>
            <w:tcW w:w="117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9170B5" w:rsidRPr="00CB4B11" w:rsidRDefault="009170B5" w:rsidP="00CB4B11">
            <w:pPr>
              <w:autoSpaceDE w:val="0"/>
              <w:autoSpaceDN w:val="0"/>
              <w:adjustRightInd w:val="0"/>
              <w:spacing w:after="0"/>
              <w:ind w:left="60" w:right="60"/>
              <w:jc w:val="center"/>
              <w:rPr>
                <w:rFonts w:asciiTheme="majorBidi" w:hAnsiTheme="majorBidi" w:cstheme="majorBidi"/>
                <w:color w:val="000000"/>
                <w:sz w:val="20"/>
                <w:szCs w:val="20"/>
              </w:rPr>
            </w:pPr>
            <w:r w:rsidRPr="00CB4B11">
              <w:rPr>
                <w:rFonts w:asciiTheme="majorBidi" w:hAnsiTheme="majorBidi" w:cstheme="majorBidi"/>
                <w:color w:val="000000"/>
                <w:sz w:val="20"/>
                <w:szCs w:val="20"/>
              </w:rPr>
              <w:t>1</w:t>
            </w:r>
          </w:p>
        </w:tc>
        <w:tc>
          <w:tcPr>
            <w:tcW w:w="144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9170B5" w:rsidRPr="00CB4B11" w:rsidRDefault="009170B5" w:rsidP="00CB4B11">
            <w:pPr>
              <w:autoSpaceDE w:val="0"/>
              <w:autoSpaceDN w:val="0"/>
              <w:adjustRightInd w:val="0"/>
              <w:spacing w:after="0"/>
              <w:ind w:left="60" w:right="60"/>
              <w:jc w:val="center"/>
              <w:rPr>
                <w:rFonts w:asciiTheme="majorBidi" w:hAnsiTheme="majorBidi" w:cstheme="majorBidi"/>
                <w:color w:val="000000"/>
                <w:sz w:val="20"/>
                <w:szCs w:val="20"/>
              </w:rPr>
            </w:pPr>
            <w:r w:rsidRPr="00CB4B11">
              <w:rPr>
                <w:rFonts w:asciiTheme="majorBidi" w:hAnsiTheme="majorBidi" w:cstheme="majorBidi"/>
                <w:color w:val="000000"/>
                <w:sz w:val="20"/>
                <w:szCs w:val="20"/>
              </w:rPr>
              <w:t>1.734</w:t>
            </w:r>
          </w:p>
        </w:tc>
        <w:tc>
          <w:tcPr>
            <w:tcW w:w="117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9170B5" w:rsidRPr="00CB4B11" w:rsidRDefault="009170B5" w:rsidP="00CB4B11">
            <w:pPr>
              <w:autoSpaceDE w:val="0"/>
              <w:autoSpaceDN w:val="0"/>
              <w:adjustRightInd w:val="0"/>
              <w:spacing w:after="0"/>
              <w:ind w:left="60" w:right="60"/>
              <w:jc w:val="center"/>
              <w:rPr>
                <w:rFonts w:asciiTheme="majorBidi" w:hAnsiTheme="majorBidi" w:cstheme="majorBidi"/>
                <w:color w:val="000000"/>
                <w:sz w:val="20"/>
                <w:szCs w:val="20"/>
              </w:rPr>
            </w:pPr>
            <w:r w:rsidRPr="00CB4B11">
              <w:rPr>
                <w:rFonts w:asciiTheme="majorBidi" w:hAnsiTheme="majorBidi" w:cstheme="majorBidi"/>
                <w:color w:val="000000"/>
                <w:sz w:val="20"/>
                <w:szCs w:val="20"/>
              </w:rPr>
              <w:t>4.499</w:t>
            </w:r>
          </w:p>
        </w:tc>
        <w:tc>
          <w:tcPr>
            <w:tcW w:w="81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9170B5" w:rsidRPr="00CB4B11" w:rsidRDefault="009170B5" w:rsidP="00CB4B11">
            <w:pPr>
              <w:autoSpaceDE w:val="0"/>
              <w:autoSpaceDN w:val="0"/>
              <w:adjustRightInd w:val="0"/>
              <w:spacing w:after="0"/>
              <w:ind w:left="60" w:right="60"/>
              <w:jc w:val="center"/>
              <w:rPr>
                <w:rFonts w:asciiTheme="majorBidi" w:hAnsiTheme="majorBidi" w:cstheme="majorBidi"/>
                <w:color w:val="000000"/>
                <w:sz w:val="20"/>
                <w:szCs w:val="20"/>
              </w:rPr>
            </w:pPr>
            <w:r w:rsidRPr="00CB4B11">
              <w:rPr>
                <w:rFonts w:asciiTheme="majorBidi" w:hAnsiTheme="majorBidi" w:cstheme="majorBidi"/>
                <w:color w:val="000000"/>
                <w:sz w:val="20"/>
                <w:szCs w:val="20"/>
              </w:rPr>
              <w:t>.046</w:t>
            </w:r>
          </w:p>
        </w:tc>
        <w:tc>
          <w:tcPr>
            <w:tcW w:w="72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9170B5" w:rsidRPr="00CB4B11" w:rsidRDefault="009170B5" w:rsidP="00CB4B11">
            <w:pPr>
              <w:autoSpaceDE w:val="0"/>
              <w:autoSpaceDN w:val="0"/>
              <w:adjustRightInd w:val="0"/>
              <w:spacing w:after="0"/>
              <w:ind w:left="60" w:right="60"/>
              <w:jc w:val="center"/>
              <w:rPr>
                <w:rFonts w:asciiTheme="majorBidi" w:hAnsiTheme="majorBidi" w:cstheme="majorBidi"/>
                <w:color w:val="000000"/>
                <w:sz w:val="20"/>
                <w:szCs w:val="20"/>
              </w:rPr>
            </w:pPr>
            <w:r w:rsidRPr="00CB4B11">
              <w:rPr>
                <w:rFonts w:asciiTheme="majorBidi" w:hAnsiTheme="majorBidi" w:cstheme="majorBidi"/>
                <w:color w:val="000000"/>
                <w:sz w:val="20"/>
                <w:szCs w:val="20"/>
              </w:rPr>
              <w:t>P&lt;0.05</w:t>
            </w:r>
          </w:p>
        </w:tc>
      </w:tr>
      <w:tr w:rsidR="009170B5" w:rsidRPr="00CB4B11" w:rsidTr="009170B5">
        <w:trPr>
          <w:cantSplit/>
        </w:trPr>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170B5" w:rsidRPr="00CB4B11" w:rsidRDefault="009170B5" w:rsidP="00CB4B11">
            <w:pPr>
              <w:autoSpaceDE w:val="0"/>
              <w:autoSpaceDN w:val="0"/>
              <w:adjustRightInd w:val="0"/>
              <w:spacing w:after="0"/>
              <w:ind w:left="60" w:right="60"/>
              <w:rPr>
                <w:rFonts w:asciiTheme="majorBidi" w:hAnsiTheme="majorBidi" w:cstheme="majorBidi"/>
                <w:color w:val="000000"/>
              </w:rPr>
            </w:pPr>
            <w:r w:rsidRPr="00CB4B11">
              <w:rPr>
                <w:rFonts w:asciiTheme="majorBidi" w:hAnsiTheme="majorBidi" w:cstheme="majorBidi"/>
                <w:color w:val="000000"/>
              </w:rPr>
              <w:t>Before University</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9170B5" w:rsidRPr="00CB4B11" w:rsidRDefault="009170B5" w:rsidP="00CB4B11">
            <w:pPr>
              <w:autoSpaceDE w:val="0"/>
              <w:autoSpaceDN w:val="0"/>
              <w:adjustRightInd w:val="0"/>
              <w:spacing w:after="0"/>
              <w:ind w:left="60" w:right="60"/>
              <w:jc w:val="center"/>
              <w:rPr>
                <w:rFonts w:asciiTheme="majorBidi" w:hAnsiTheme="majorBidi" w:cstheme="majorBidi"/>
                <w:color w:val="000000"/>
                <w:sz w:val="20"/>
                <w:szCs w:val="20"/>
              </w:rPr>
            </w:pPr>
            <w:r w:rsidRPr="00CB4B11">
              <w:rPr>
                <w:rFonts w:asciiTheme="majorBidi" w:hAnsiTheme="majorBidi" w:cstheme="majorBidi"/>
                <w:color w:val="000000"/>
                <w:sz w:val="20"/>
                <w:szCs w:val="20"/>
              </w:rPr>
              <w:t>.803</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9170B5" w:rsidRPr="00CB4B11" w:rsidRDefault="009170B5" w:rsidP="00CB4B11">
            <w:pPr>
              <w:autoSpaceDE w:val="0"/>
              <w:autoSpaceDN w:val="0"/>
              <w:adjustRightInd w:val="0"/>
              <w:spacing w:after="0"/>
              <w:ind w:left="60" w:right="60"/>
              <w:jc w:val="center"/>
              <w:rPr>
                <w:rFonts w:asciiTheme="majorBidi" w:hAnsiTheme="majorBidi" w:cstheme="majorBidi"/>
                <w:color w:val="000000"/>
                <w:sz w:val="20"/>
                <w:szCs w:val="20"/>
              </w:rPr>
            </w:pPr>
            <w:r w:rsidRPr="00CB4B11">
              <w:rPr>
                <w:rFonts w:asciiTheme="majorBidi" w:hAnsiTheme="majorBidi" w:cstheme="majorBidi"/>
                <w:color w:val="000000"/>
                <w:sz w:val="20"/>
                <w:szCs w:val="20"/>
              </w:rPr>
              <w:t>1</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9170B5" w:rsidRPr="00CB4B11" w:rsidRDefault="009170B5" w:rsidP="00CB4B11">
            <w:pPr>
              <w:autoSpaceDE w:val="0"/>
              <w:autoSpaceDN w:val="0"/>
              <w:adjustRightInd w:val="0"/>
              <w:spacing w:after="0"/>
              <w:ind w:left="60" w:right="60"/>
              <w:jc w:val="center"/>
              <w:rPr>
                <w:rFonts w:asciiTheme="majorBidi" w:hAnsiTheme="majorBidi" w:cstheme="majorBidi"/>
                <w:color w:val="000000"/>
                <w:sz w:val="20"/>
                <w:szCs w:val="20"/>
              </w:rPr>
            </w:pPr>
            <w:r w:rsidRPr="00CB4B11">
              <w:rPr>
                <w:rFonts w:asciiTheme="majorBidi" w:hAnsiTheme="majorBidi" w:cstheme="majorBidi"/>
                <w:color w:val="000000"/>
                <w:sz w:val="20"/>
                <w:szCs w:val="20"/>
              </w:rPr>
              <w:t>.803</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9170B5" w:rsidRPr="00CB4B11" w:rsidRDefault="009170B5" w:rsidP="00CB4B11">
            <w:pPr>
              <w:autoSpaceDE w:val="0"/>
              <w:autoSpaceDN w:val="0"/>
              <w:adjustRightInd w:val="0"/>
              <w:spacing w:after="0"/>
              <w:ind w:left="60" w:right="60"/>
              <w:jc w:val="center"/>
              <w:rPr>
                <w:rFonts w:asciiTheme="majorBidi" w:hAnsiTheme="majorBidi" w:cstheme="majorBidi"/>
                <w:color w:val="000000"/>
                <w:sz w:val="20"/>
                <w:szCs w:val="20"/>
              </w:rPr>
            </w:pPr>
            <w:r w:rsidRPr="00CB4B11">
              <w:rPr>
                <w:rFonts w:asciiTheme="majorBidi" w:hAnsiTheme="majorBidi" w:cstheme="majorBidi"/>
                <w:color w:val="000000"/>
                <w:sz w:val="20"/>
                <w:szCs w:val="20"/>
              </w:rPr>
              <w:t>.674</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9170B5" w:rsidRPr="00CB4B11" w:rsidRDefault="009170B5" w:rsidP="00CB4B11">
            <w:pPr>
              <w:autoSpaceDE w:val="0"/>
              <w:autoSpaceDN w:val="0"/>
              <w:adjustRightInd w:val="0"/>
              <w:spacing w:after="0"/>
              <w:ind w:left="60" w:right="60"/>
              <w:jc w:val="center"/>
              <w:rPr>
                <w:rFonts w:asciiTheme="majorBidi" w:hAnsiTheme="majorBidi" w:cstheme="majorBidi"/>
                <w:color w:val="000000"/>
                <w:sz w:val="20"/>
                <w:szCs w:val="20"/>
              </w:rPr>
            </w:pPr>
            <w:r w:rsidRPr="00CB4B11">
              <w:rPr>
                <w:rFonts w:asciiTheme="majorBidi" w:hAnsiTheme="majorBidi" w:cstheme="majorBidi"/>
                <w:color w:val="000000"/>
                <w:sz w:val="20"/>
                <w:szCs w:val="20"/>
              </w:rPr>
              <w:t>.421</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9170B5" w:rsidRPr="00CB4B11" w:rsidRDefault="009170B5" w:rsidP="00CB4B11">
            <w:pPr>
              <w:autoSpaceDE w:val="0"/>
              <w:autoSpaceDN w:val="0"/>
              <w:adjustRightInd w:val="0"/>
              <w:spacing w:after="0"/>
              <w:ind w:left="60" w:right="60"/>
              <w:jc w:val="center"/>
              <w:rPr>
                <w:rFonts w:asciiTheme="majorBidi" w:hAnsiTheme="majorBidi" w:cstheme="majorBidi"/>
                <w:color w:val="000000"/>
                <w:sz w:val="20"/>
                <w:szCs w:val="20"/>
              </w:rPr>
            </w:pPr>
          </w:p>
        </w:tc>
      </w:tr>
      <w:tr w:rsidR="009170B5" w:rsidRPr="00CB4B11" w:rsidTr="009170B5">
        <w:trPr>
          <w:cantSplit/>
        </w:trPr>
        <w:tc>
          <w:tcPr>
            <w:tcW w:w="234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9170B5" w:rsidRPr="00CB4B11" w:rsidRDefault="009170B5" w:rsidP="00CB4B11">
            <w:pPr>
              <w:autoSpaceDE w:val="0"/>
              <w:autoSpaceDN w:val="0"/>
              <w:adjustRightInd w:val="0"/>
              <w:spacing w:after="0"/>
              <w:ind w:left="60" w:right="60"/>
              <w:rPr>
                <w:rFonts w:asciiTheme="majorBidi" w:hAnsiTheme="majorBidi" w:cstheme="majorBidi"/>
                <w:color w:val="000000"/>
              </w:rPr>
            </w:pPr>
            <w:r w:rsidRPr="00CB4B11">
              <w:rPr>
                <w:rFonts w:asciiTheme="majorBidi" w:hAnsiTheme="majorBidi" w:cstheme="majorBidi"/>
                <w:color w:val="000000"/>
              </w:rPr>
              <w:t>Site and Context study</w:t>
            </w:r>
          </w:p>
        </w:tc>
        <w:tc>
          <w:tcPr>
            <w:tcW w:w="135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9170B5" w:rsidRPr="00CB4B11" w:rsidRDefault="009170B5" w:rsidP="00CB4B11">
            <w:pPr>
              <w:autoSpaceDE w:val="0"/>
              <w:autoSpaceDN w:val="0"/>
              <w:adjustRightInd w:val="0"/>
              <w:spacing w:after="0"/>
              <w:ind w:left="60" w:right="60"/>
              <w:jc w:val="center"/>
              <w:rPr>
                <w:rFonts w:asciiTheme="majorBidi" w:hAnsiTheme="majorBidi" w:cstheme="majorBidi"/>
                <w:color w:val="000000"/>
                <w:sz w:val="20"/>
                <w:szCs w:val="20"/>
              </w:rPr>
            </w:pPr>
            <w:r w:rsidRPr="00CB4B11">
              <w:rPr>
                <w:rFonts w:asciiTheme="majorBidi" w:hAnsiTheme="majorBidi" w:cstheme="majorBidi"/>
                <w:color w:val="000000"/>
                <w:sz w:val="20"/>
                <w:szCs w:val="20"/>
              </w:rPr>
              <w:t>8.244</w:t>
            </w:r>
          </w:p>
        </w:tc>
        <w:tc>
          <w:tcPr>
            <w:tcW w:w="117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9170B5" w:rsidRPr="00CB4B11" w:rsidRDefault="009170B5" w:rsidP="00CB4B11">
            <w:pPr>
              <w:autoSpaceDE w:val="0"/>
              <w:autoSpaceDN w:val="0"/>
              <w:adjustRightInd w:val="0"/>
              <w:spacing w:after="0"/>
              <w:ind w:left="60" w:right="60"/>
              <w:jc w:val="center"/>
              <w:rPr>
                <w:rFonts w:asciiTheme="majorBidi" w:hAnsiTheme="majorBidi" w:cstheme="majorBidi"/>
                <w:color w:val="000000"/>
                <w:sz w:val="20"/>
                <w:szCs w:val="20"/>
              </w:rPr>
            </w:pPr>
            <w:r w:rsidRPr="00CB4B11">
              <w:rPr>
                <w:rFonts w:asciiTheme="majorBidi" w:hAnsiTheme="majorBidi" w:cstheme="majorBidi"/>
                <w:color w:val="000000"/>
                <w:sz w:val="20"/>
                <w:szCs w:val="20"/>
              </w:rPr>
              <w:t>1</w:t>
            </w:r>
          </w:p>
        </w:tc>
        <w:tc>
          <w:tcPr>
            <w:tcW w:w="144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9170B5" w:rsidRPr="00CB4B11" w:rsidRDefault="009170B5" w:rsidP="00CB4B11">
            <w:pPr>
              <w:autoSpaceDE w:val="0"/>
              <w:autoSpaceDN w:val="0"/>
              <w:adjustRightInd w:val="0"/>
              <w:spacing w:after="0"/>
              <w:ind w:left="60" w:right="60"/>
              <w:jc w:val="center"/>
              <w:rPr>
                <w:rFonts w:asciiTheme="majorBidi" w:hAnsiTheme="majorBidi" w:cstheme="majorBidi"/>
                <w:color w:val="000000"/>
                <w:sz w:val="20"/>
                <w:szCs w:val="20"/>
              </w:rPr>
            </w:pPr>
            <w:r w:rsidRPr="00CB4B11">
              <w:rPr>
                <w:rFonts w:asciiTheme="majorBidi" w:hAnsiTheme="majorBidi" w:cstheme="majorBidi"/>
                <w:color w:val="000000"/>
                <w:sz w:val="20"/>
                <w:szCs w:val="20"/>
              </w:rPr>
              <w:t>8.244</w:t>
            </w:r>
          </w:p>
        </w:tc>
        <w:tc>
          <w:tcPr>
            <w:tcW w:w="117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9170B5" w:rsidRPr="00CB4B11" w:rsidRDefault="009170B5" w:rsidP="00CB4B11">
            <w:pPr>
              <w:autoSpaceDE w:val="0"/>
              <w:autoSpaceDN w:val="0"/>
              <w:adjustRightInd w:val="0"/>
              <w:spacing w:after="0"/>
              <w:ind w:left="60" w:right="60"/>
              <w:jc w:val="center"/>
              <w:rPr>
                <w:rFonts w:asciiTheme="majorBidi" w:hAnsiTheme="majorBidi" w:cstheme="majorBidi"/>
                <w:color w:val="000000"/>
                <w:sz w:val="20"/>
                <w:szCs w:val="20"/>
              </w:rPr>
            </w:pPr>
            <w:r w:rsidRPr="00CB4B11">
              <w:rPr>
                <w:rFonts w:asciiTheme="majorBidi" w:hAnsiTheme="majorBidi" w:cstheme="majorBidi"/>
                <w:color w:val="000000"/>
                <w:sz w:val="20"/>
                <w:szCs w:val="20"/>
              </w:rPr>
              <w:t>9.798</w:t>
            </w:r>
          </w:p>
        </w:tc>
        <w:tc>
          <w:tcPr>
            <w:tcW w:w="81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9170B5" w:rsidRPr="00CB4B11" w:rsidRDefault="009170B5" w:rsidP="00CB4B11">
            <w:pPr>
              <w:autoSpaceDE w:val="0"/>
              <w:autoSpaceDN w:val="0"/>
              <w:adjustRightInd w:val="0"/>
              <w:spacing w:after="0"/>
              <w:ind w:left="60" w:right="60"/>
              <w:jc w:val="center"/>
              <w:rPr>
                <w:rFonts w:asciiTheme="majorBidi" w:hAnsiTheme="majorBidi" w:cstheme="majorBidi"/>
                <w:color w:val="000000"/>
                <w:sz w:val="20"/>
                <w:szCs w:val="20"/>
              </w:rPr>
            </w:pPr>
            <w:r w:rsidRPr="00CB4B11">
              <w:rPr>
                <w:rFonts w:asciiTheme="majorBidi" w:hAnsiTheme="majorBidi" w:cstheme="majorBidi"/>
                <w:color w:val="000000"/>
                <w:sz w:val="20"/>
                <w:szCs w:val="20"/>
              </w:rPr>
              <w:t>.005</w:t>
            </w:r>
          </w:p>
        </w:tc>
        <w:tc>
          <w:tcPr>
            <w:tcW w:w="72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9170B5" w:rsidRPr="00CB4B11" w:rsidRDefault="009170B5" w:rsidP="00CB4B11">
            <w:pPr>
              <w:autoSpaceDE w:val="0"/>
              <w:autoSpaceDN w:val="0"/>
              <w:adjustRightInd w:val="0"/>
              <w:spacing w:after="0"/>
              <w:ind w:left="60" w:right="60"/>
              <w:jc w:val="center"/>
              <w:rPr>
                <w:rFonts w:asciiTheme="majorBidi" w:hAnsiTheme="majorBidi" w:cstheme="majorBidi"/>
                <w:color w:val="000000"/>
                <w:sz w:val="20"/>
                <w:szCs w:val="20"/>
              </w:rPr>
            </w:pPr>
            <w:r w:rsidRPr="00CB4B11">
              <w:rPr>
                <w:rFonts w:asciiTheme="majorBidi" w:hAnsiTheme="majorBidi" w:cstheme="majorBidi"/>
                <w:color w:val="000000"/>
                <w:sz w:val="20"/>
                <w:szCs w:val="20"/>
              </w:rPr>
              <w:t>P&lt;0.05</w:t>
            </w:r>
          </w:p>
        </w:tc>
      </w:tr>
      <w:tr w:rsidR="009170B5" w:rsidRPr="00CB4B11" w:rsidTr="009170B5">
        <w:trPr>
          <w:cantSplit/>
        </w:trPr>
        <w:tc>
          <w:tcPr>
            <w:tcW w:w="234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9170B5" w:rsidRPr="00CB4B11" w:rsidRDefault="009170B5" w:rsidP="00CB4B11">
            <w:pPr>
              <w:autoSpaceDE w:val="0"/>
              <w:autoSpaceDN w:val="0"/>
              <w:adjustRightInd w:val="0"/>
              <w:spacing w:after="0"/>
              <w:ind w:left="60" w:right="60"/>
              <w:rPr>
                <w:rFonts w:asciiTheme="majorBidi" w:hAnsiTheme="majorBidi" w:cstheme="majorBidi"/>
                <w:color w:val="000000"/>
              </w:rPr>
            </w:pPr>
            <w:r w:rsidRPr="00CB4B11">
              <w:rPr>
                <w:rFonts w:asciiTheme="majorBidi" w:hAnsiTheme="majorBidi" w:cstheme="majorBidi"/>
                <w:color w:val="000000"/>
              </w:rPr>
              <w:t>Problem Study</w:t>
            </w:r>
          </w:p>
        </w:tc>
        <w:tc>
          <w:tcPr>
            <w:tcW w:w="135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9170B5" w:rsidRPr="00CB4B11" w:rsidRDefault="009170B5" w:rsidP="00CB4B11">
            <w:pPr>
              <w:autoSpaceDE w:val="0"/>
              <w:autoSpaceDN w:val="0"/>
              <w:adjustRightInd w:val="0"/>
              <w:spacing w:after="0"/>
              <w:ind w:left="60" w:right="60"/>
              <w:jc w:val="center"/>
              <w:rPr>
                <w:rFonts w:asciiTheme="majorBidi" w:hAnsiTheme="majorBidi" w:cstheme="majorBidi"/>
                <w:color w:val="000000"/>
                <w:sz w:val="20"/>
                <w:szCs w:val="20"/>
              </w:rPr>
            </w:pPr>
            <w:r w:rsidRPr="00CB4B11">
              <w:rPr>
                <w:rFonts w:asciiTheme="majorBidi" w:hAnsiTheme="majorBidi" w:cstheme="majorBidi"/>
                <w:color w:val="000000"/>
                <w:sz w:val="20"/>
                <w:szCs w:val="20"/>
              </w:rPr>
              <w:t>2.304</w:t>
            </w:r>
          </w:p>
        </w:tc>
        <w:tc>
          <w:tcPr>
            <w:tcW w:w="117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9170B5" w:rsidRPr="00CB4B11" w:rsidRDefault="009170B5" w:rsidP="00CB4B11">
            <w:pPr>
              <w:autoSpaceDE w:val="0"/>
              <w:autoSpaceDN w:val="0"/>
              <w:adjustRightInd w:val="0"/>
              <w:spacing w:after="0"/>
              <w:ind w:left="60" w:right="60"/>
              <w:jc w:val="center"/>
              <w:rPr>
                <w:rFonts w:asciiTheme="majorBidi" w:hAnsiTheme="majorBidi" w:cstheme="majorBidi"/>
                <w:color w:val="000000"/>
                <w:sz w:val="20"/>
                <w:szCs w:val="20"/>
              </w:rPr>
            </w:pPr>
            <w:r w:rsidRPr="00CB4B11">
              <w:rPr>
                <w:rFonts w:asciiTheme="majorBidi" w:hAnsiTheme="majorBidi" w:cstheme="majorBidi"/>
                <w:color w:val="000000"/>
                <w:sz w:val="20"/>
                <w:szCs w:val="20"/>
              </w:rPr>
              <w:t>1</w:t>
            </w:r>
          </w:p>
        </w:tc>
        <w:tc>
          <w:tcPr>
            <w:tcW w:w="144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9170B5" w:rsidRPr="00CB4B11" w:rsidRDefault="009170B5" w:rsidP="00CB4B11">
            <w:pPr>
              <w:autoSpaceDE w:val="0"/>
              <w:autoSpaceDN w:val="0"/>
              <w:adjustRightInd w:val="0"/>
              <w:spacing w:after="0"/>
              <w:ind w:left="60" w:right="60"/>
              <w:jc w:val="center"/>
              <w:rPr>
                <w:rFonts w:asciiTheme="majorBidi" w:hAnsiTheme="majorBidi" w:cstheme="majorBidi"/>
                <w:color w:val="000000"/>
                <w:sz w:val="20"/>
                <w:szCs w:val="20"/>
              </w:rPr>
            </w:pPr>
            <w:r w:rsidRPr="00CB4B11">
              <w:rPr>
                <w:rFonts w:asciiTheme="majorBidi" w:hAnsiTheme="majorBidi" w:cstheme="majorBidi"/>
                <w:color w:val="000000"/>
                <w:sz w:val="20"/>
                <w:szCs w:val="20"/>
              </w:rPr>
              <w:t>2.304</w:t>
            </w:r>
          </w:p>
        </w:tc>
        <w:tc>
          <w:tcPr>
            <w:tcW w:w="117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9170B5" w:rsidRPr="00CB4B11" w:rsidRDefault="009170B5" w:rsidP="00CB4B11">
            <w:pPr>
              <w:autoSpaceDE w:val="0"/>
              <w:autoSpaceDN w:val="0"/>
              <w:adjustRightInd w:val="0"/>
              <w:spacing w:after="0"/>
              <w:ind w:left="60" w:right="60"/>
              <w:jc w:val="center"/>
              <w:rPr>
                <w:rFonts w:asciiTheme="majorBidi" w:hAnsiTheme="majorBidi" w:cstheme="majorBidi"/>
                <w:color w:val="000000"/>
                <w:sz w:val="20"/>
                <w:szCs w:val="20"/>
              </w:rPr>
            </w:pPr>
            <w:r w:rsidRPr="00CB4B11">
              <w:rPr>
                <w:rFonts w:asciiTheme="majorBidi" w:hAnsiTheme="majorBidi" w:cstheme="majorBidi"/>
                <w:color w:val="000000"/>
                <w:sz w:val="20"/>
                <w:szCs w:val="20"/>
              </w:rPr>
              <w:t>3.989</w:t>
            </w:r>
          </w:p>
        </w:tc>
        <w:tc>
          <w:tcPr>
            <w:tcW w:w="81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9170B5" w:rsidRPr="00CB4B11" w:rsidRDefault="009170B5" w:rsidP="00CB4B11">
            <w:pPr>
              <w:autoSpaceDE w:val="0"/>
              <w:autoSpaceDN w:val="0"/>
              <w:adjustRightInd w:val="0"/>
              <w:spacing w:after="0"/>
              <w:ind w:left="60" w:right="60"/>
              <w:jc w:val="center"/>
              <w:rPr>
                <w:rFonts w:asciiTheme="majorBidi" w:hAnsiTheme="majorBidi" w:cstheme="majorBidi"/>
                <w:color w:val="000000"/>
                <w:sz w:val="20"/>
                <w:szCs w:val="20"/>
              </w:rPr>
            </w:pPr>
            <w:r w:rsidRPr="00CB4B11">
              <w:rPr>
                <w:rFonts w:asciiTheme="majorBidi" w:hAnsiTheme="majorBidi" w:cstheme="majorBidi"/>
                <w:color w:val="000000"/>
                <w:sz w:val="20"/>
                <w:szCs w:val="20"/>
              </w:rPr>
              <w:t>.049</w:t>
            </w:r>
          </w:p>
        </w:tc>
        <w:tc>
          <w:tcPr>
            <w:tcW w:w="72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9170B5" w:rsidRPr="00CB4B11" w:rsidRDefault="009170B5" w:rsidP="00CB4B11">
            <w:pPr>
              <w:autoSpaceDE w:val="0"/>
              <w:autoSpaceDN w:val="0"/>
              <w:adjustRightInd w:val="0"/>
              <w:spacing w:after="0"/>
              <w:ind w:left="60" w:right="60"/>
              <w:jc w:val="center"/>
              <w:rPr>
                <w:rFonts w:asciiTheme="majorBidi" w:hAnsiTheme="majorBidi" w:cstheme="majorBidi"/>
                <w:color w:val="000000"/>
                <w:sz w:val="20"/>
                <w:szCs w:val="20"/>
              </w:rPr>
            </w:pPr>
            <w:r w:rsidRPr="00CB4B11">
              <w:rPr>
                <w:rFonts w:asciiTheme="majorBidi" w:hAnsiTheme="majorBidi" w:cstheme="majorBidi"/>
                <w:color w:val="000000"/>
                <w:sz w:val="20"/>
                <w:szCs w:val="20"/>
              </w:rPr>
              <w:t>P&lt;0.05</w:t>
            </w:r>
          </w:p>
        </w:tc>
      </w:tr>
      <w:tr w:rsidR="009170B5" w:rsidRPr="00CB4B11" w:rsidTr="009170B5">
        <w:trPr>
          <w:cantSplit/>
        </w:trPr>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170B5" w:rsidRPr="00CB4B11" w:rsidRDefault="009170B5" w:rsidP="00CB4B11">
            <w:pPr>
              <w:autoSpaceDE w:val="0"/>
              <w:autoSpaceDN w:val="0"/>
              <w:adjustRightInd w:val="0"/>
              <w:spacing w:after="0"/>
              <w:ind w:left="60" w:right="60"/>
              <w:rPr>
                <w:rFonts w:asciiTheme="majorBidi" w:hAnsiTheme="majorBidi" w:cstheme="majorBidi"/>
                <w:color w:val="000000"/>
              </w:rPr>
            </w:pPr>
            <w:r w:rsidRPr="00CB4B11">
              <w:rPr>
                <w:rFonts w:asciiTheme="majorBidi" w:hAnsiTheme="majorBidi" w:cstheme="majorBidi"/>
                <w:color w:val="000000"/>
              </w:rPr>
              <w:t>Design Method</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9170B5" w:rsidRPr="00CB4B11" w:rsidRDefault="009170B5" w:rsidP="00CB4B11">
            <w:pPr>
              <w:autoSpaceDE w:val="0"/>
              <w:autoSpaceDN w:val="0"/>
              <w:adjustRightInd w:val="0"/>
              <w:spacing w:after="0"/>
              <w:ind w:left="60" w:right="60"/>
              <w:jc w:val="center"/>
              <w:rPr>
                <w:rFonts w:asciiTheme="majorBidi" w:hAnsiTheme="majorBidi" w:cstheme="majorBidi"/>
                <w:color w:val="000000"/>
                <w:sz w:val="20"/>
                <w:szCs w:val="20"/>
              </w:rPr>
            </w:pPr>
            <w:r w:rsidRPr="00CB4B11">
              <w:rPr>
                <w:rFonts w:asciiTheme="majorBidi" w:hAnsiTheme="majorBidi" w:cstheme="majorBidi"/>
                <w:color w:val="000000"/>
                <w:sz w:val="20"/>
                <w:szCs w:val="20"/>
              </w:rPr>
              <w:t>2.531</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9170B5" w:rsidRPr="00CB4B11" w:rsidRDefault="009170B5" w:rsidP="00CB4B11">
            <w:pPr>
              <w:autoSpaceDE w:val="0"/>
              <w:autoSpaceDN w:val="0"/>
              <w:adjustRightInd w:val="0"/>
              <w:spacing w:after="0"/>
              <w:ind w:left="60" w:right="60"/>
              <w:jc w:val="center"/>
              <w:rPr>
                <w:rFonts w:asciiTheme="majorBidi" w:hAnsiTheme="majorBidi" w:cstheme="majorBidi"/>
                <w:color w:val="000000"/>
                <w:sz w:val="20"/>
                <w:szCs w:val="20"/>
              </w:rPr>
            </w:pPr>
            <w:r w:rsidRPr="00CB4B11">
              <w:rPr>
                <w:rFonts w:asciiTheme="majorBidi" w:hAnsiTheme="majorBidi" w:cstheme="majorBidi"/>
                <w:color w:val="000000"/>
                <w:sz w:val="20"/>
                <w:szCs w:val="20"/>
              </w:rPr>
              <w:t>1</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9170B5" w:rsidRPr="00CB4B11" w:rsidRDefault="009170B5" w:rsidP="00CB4B11">
            <w:pPr>
              <w:autoSpaceDE w:val="0"/>
              <w:autoSpaceDN w:val="0"/>
              <w:adjustRightInd w:val="0"/>
              <w:spacing w:after="0"/>
              <w:ind w:left="60" w:right="60"/>
              <w:jc w:val="center"/>
              <w:rPr>
                <w:rFonts w:asciiTheme="majorBidi" w:hAnsiTheme="majorBidi" w:cstheme="majorBidi"/>
                <w:color w:val="000000"/>
                <w:sz w:val="20"/>
                <w:szCs w:val="20"/>
              </w:rPr>
            </w:pPr>
            <w:r w:rsidRPr="00CB4B11">
              <w:rPr>
                <w:rFonts w:asciiTheme="majorBidi" w:hAnsiTheme="majorBidi" w:cstheme="majorBidi"/>
                <w:color w:val="000000"/>
                <w:sz w:val="20"/>
                <w:szCs w:val="20"/>
              </w:rPr>
              <w:t>2.531</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9170B5" w:rsidRPr="00CB4B11" w:rsidRDefault="009170B5" w:rsidP="00CB4B11">
            <w:pPr>
              <w:autoSpaceDE w:val="0"/>
              <w:autoSpaceDN w:val="0"/>
              <w:adjustRightInd w:val="0"/>
              <w:spacing w:after="0"/>
              <w:ind w:left="60" w:right="60"/>
              <w:jc w:val="center"/>
              <w:rPr>
                <w:rFonts w:asciiTheme="majorBidi" w:hAnsiTheme="majorBidi" w:cstheme="majorBidi"/>
                <w:color w:val="000000"/>
                <w:sz w:val="20"/>
                <w:szCs w:val="20"/>
              </w:rPr>
            </w:pPr>
            <w:r w:rsidRPr="00CB4B11">
              <w:rPr>
                <w:rFonts w:asciiTheme="majorBidi" w:hAnsiTheme="majorBidi" w:cstheme="majorBidi"/>
                <w:color w:val="000000"/>
                <w:sz w:val="20"/>
                <w:szCs w:val="20"/>
              </w:rPr>
              <w:t>2.768</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9170B5" w:rsidRPr="00CB4B11" w:rsidRDefault="009170B5" w:rsidP="00CB4B11">
            <w:pPr>
              <w:autoSpaceDE w:val="0"/>
              <w:autoSpaceDN w:val="0"/>
              <w:adjustRightInd w:val="0"/>
              <w:spacing w:after="0"/>
              <w:ind w:left="60" w:right="60"/>
              <w:jc w:val="center"/>
              <w:rPr>
                <w:rFonts w:asciiTheme="majorBidi" w:hAnsiTheme="majorBidi" w:cstheme="majorBidi"/>
                <w:color w:val="000000"/>
                <w:sz w:val="20"/>
                <w:szCs w:val="20"/>
                <w:rtl/>
                <w:lang w:bidi="fa-IR"/>
              </w:rPr>
            </w:pPr>
            <w:r w:rsidRPr="00CB4B11">
              <w:rPr>
                <w:rFonts w:asciiTheme="majorBidi" w:hAnsiTheme="majorBidi" w:cstheme="majorBidi"/>
                <w:color w:val="000000"/>
                <w:sz w:val="20"/>
                <w:szCs w:val="20"/>
              </w:rPr>
              <w:t>.111</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9170B5" w:rsidRPr="00CB4B11" w:rsidRDefault="009170B5" w:rsidP="00CB4B11">
            <w:pPr>
              <w:autoSpaceDE w:val="0"/>
              <w:autoSpaceDN w:val="0"/>
              <w:adjustRightInd w:val="0"/>
              <w:spacing w:after="0"/>
              <w:ind w:left="60" w:right="60"/>
              <w:jc w:val="center"/>
              <w:rPr>
                <w:rFonts w:asciiTheme="majorBidi" w:hAnsiTheme="majorBidi" w:cstheme="majorBidi"/>
                <w:color w:val="000000"/>
                <w:sz w:val="20"/>
                <w:szCs w:val="20"/>
              </w:rPr>
            </w:pPr>
          </w:p>
        </w:tc>
      </w:tr>
      <w:tr w:rsidR="009170B5" w:rsidRPr="00CB4B11" w:rsidTr="009170B5">
        <w:trPr>
          <w:cantSplit/>
        </w:trPr>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170B5" w:rsidRPr="00CB4B11" w:rsidRDefault="009170B5" w:rsidP="00CB4B11">
            <w:pPr>
              <w:autoSpaceDE w:val="0"/>
              <w:autoSpaceDN w:val="0"/>
              <w:adjustRightInd w:val="0"/>
              <w:spacing w:after="0"/>
              <w:ind w:left="60" w:right="60"/>
              <w:rPr>
                <w:rFonts w:asciiTheme="majorBidi" w:hAnsiTheme="majorBidi" w:cstheme="majorBidi"/>
                <w:color w:val="000000"/>
              </w:rPr>
            </w:pPr>
            <w:r w:rsidRPr="00CB4B11">
              <w:rPr>
                <w:rFonts w:asciiTheme="majorBidi" w:hAnsiTheme="majorBidi" w:cstheme="majorBidi"/>
                <w:color w:val="000000"/>
              </w:rPr>
              <w:t>Unknown Future knowledge</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9170B5" w:rsidRPr="00CB4B11" w:rsidRDefault="009170B5" w:rsidP="00CB4B11">
            <w:pPr>
              <w:autoSpaceDE w:val="0"/>
              <w:autoSpaceDN w:val="0"/>
              <w:adjustRightInd w:val="0"/>
              <w:spacing w:after="0"/>
              <w:ind w:left="60" w:right="60"/>
              <w:jc w:val="center"/>
              <w:rPr>
                <w:rFonts w:asciiTheme="majorBidi" w:hAnsiTheme="majorBidi" w:cstheme="majorBidi"/>
                <w:color w:val="000000"/>
                <w:sz w:val="20"/>
                <w:szCs w:val="20"/>
              </w:rPr>
            </w:pPr>
            <w:r w:rsidRPr="00CB4B11">
              <w:rPr>
                <w:rFonts w:asciiTheme="majorBidi" w:hAnsiTheme="majorBidi" w:cstheme="majorBidi"/>
                <w:color w:val="000000"/>
                <w:sz w:val="20"/>
                <w:szCs w:val="20"/>
              </w:rPr>
              <w:t>.803</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9170B5" w:rsidRPr="00CB4B11" w:rsidRDefault="009170B5" w:rsidP="00CB4B11">
            <w:pPr>
              <w:autoSpaceDE w:val="0"/>
              <w:autoSpaceDN w:val="0"/>
              <w:adjustRightInd w:val="0"/>
              <w:spacing w:after="0"/>
              <w:ind w:left="60" w:right="60"/>
              <w:jc w:val="center"/>
              <w:rPr>
                <w:rFonts w:asciiTheme="majorBidi" w:hAnsiTheme="majorBidi" w:cstheme="majorBidi"/>
                <w:color w:val="000000"/>
                <w:sz w:val="20"/>
                <w:szCs w:val="20"/>
              </w:rPr>
            </w:pPr>
            <w:r w:rsidRPr="00CB4B11">
              <w:rPr>
                <w:rFonts w:asciiTheme="majorBidi" w:hAnsiTheme="majorBidi" w:cstheme="majorBidi"/>
                <w:color w:val="000000"/>
                <w:sz w:val="20"/>
                <w:szCs w:val="20"/>
              </w:rPr>
              <w:t>1</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9170B5" w:rsidRPr="00CB4B11" w:rsidRDefault="009170B5" w:rsidP="00CB4B11">
            <w:pPr>
              <w:autoSpaceDE w:val="0"/>
              <w:autoSpaceDN w:val="0"/>
              <w:adjustRightInd w:val="0"/>
              <w:spacing w:after="0"/>
              <w:ind w:left="60" w:right="60"/>
              <w:jc w:val="center"/>
              <w:rPr>
                <w:rFonts w:asciiTheme="majorBidi" w:hAnsiTheme="majorBidi" w:cstheme="majorBidi"/>
                <w:color w:val="000000"/>
                <w:sz w:val="20"/>
                <w:szCs w:val="20"/>
              </w:rPr>
            </w:pPr>
            <w:r w:rsidRPr="00CB4B11">
              <w:rPr>
                <w:rFonts w:asciiTheme="majorBidi" w:hAnsiTheme="majorBidi" w:cstheme="majorBidi"/>
                <w:color w:val="000000"/>
                <w:sz w:val="20"/>
                <w:szCs w:val="20"/>
              </w:rPr>
              <w:t>.803</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9170B5" w:rsidRPr="00CB4B11" w:rsidRDefault="009170B5" w:rsidP="00CB4B11">
            <w:pPr>
              <w:autoSpaceDE w:val="0"/>
              <w:autoSpaceDN w:val="0"/>
              <w:adjustRightInd w:val="0"/>
              <w:spacing w:after="0"/>
              <w:ind w:left="60" w:right="60"/>
              <w:jc w:val="center"/>
              <w:rPr>
                <w:rFonts w:asciiTheme="majorBidi" w:hAnsiTheme="majorBidi" w:cstheme="majorBidi"/>
                <w:color w:val="000000"/>
                <w:sz w:val="20"/>
                <w:szCs w:val="20"/>
              </w:rPr>
            </w:pPr>
            <w:r w:rsidRPr="00CB4B11">
              <w:rPr>
                <w:rFonts w:asciiTheme="majorBidi" w:hAnsiTheme="majorBidi" w:cstheme="majorBidi"/>
                <w:color w:val="000000"/>
                <w:sz w:val="20"/>
                <w:szCs w:val="20"/>
              </w:rPr>
              <w:t>.991</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9170B5" w:rsidRPr="00CB4B11" w:rsidRDefault="009170B5" w:rsidP="00CB4B11">
            <w:pPr>
              <w:autoSpaceDE w:val="0"/>
              <w:autoSpaceDN w:val="0"/>
              <w:adjustRightInd w:val="0"/>
              <w:spacing w:after="0"/>
              <w:ind w:left="60" w:right="60"/>
              <w:jc w:val="center"/>
              <w:rPr>
                <w:rFonts w:asciiTheme="majorBidi" w:hAnsiTheme="majorBidi" w:cstheme="majorBidi"/>
                <w:color w:val="000000"/>
                <w:sz w:val="20"/>
                <w:szCs w:val="20"/>
              </w:rPr>
            </w:pPr>
            <w:r w:rsidRPr="00CB4B11">
              <w:rPr>
                <w:rFonts w:asciiTheme="majorBidi" w:hAnsiTheme="majorBidi" w:cstheme="majorBidi"/>
                <w:color w:val="000000"/>
                <w:sz w:val="20"/>
                <w:szCs w:val="20"/>
              </w:rPr>
              <w:t>.331</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9170B5" w:rsidRPr="00CB4B11" w:rsidRDefault="009170B5" w:rsidP="00CB4B11">
            <w:pPr>
              <w:autoSpaceDE w:val="0"/>
              <w:autoSpaceDN w:val="0"/>
              <w:adjustRightInd w:val="0"/>
              <w:spacing w:after="0"/>
              <w:ind w:left="60" w:right="60"/>
              <w:jc w:val="center"/>
              <w:rPr>
                <w:rFonts w:asciiTheme="majorBidi" w:hAnsiTheme="majorBidi" w:cstheme="majorBidi"/>
                <w:color w:val="000000"/>
                <w:sz w:val="20"/>
                <w:szCs w:val="20"/>
              </w:rPr>
            </w:pPr>
          </w:p>
        </w:tc>
      </w:tr>
    </w:tbl>
    <w:p w:rsidR="00B31984" w:rsidRPr="00CB4B11" w:rsidRDefault="00214248" w:rsidP="00CB4B11">
      <w:pPr>
        <w:bidi/>
        <w:spacing w:before="240" w:after="0" w:line="480" w:lineRule="auto"/>
        <w:jc w:val="center"/>
        <w:rPr>
          <w:rFonts w:cs="B Nazanin"/>
          <w:lang w:bidi="fa-IR"/>
        </w:rPr>
      </w:pPr>
      <w:r w:rsidRPr="00CB4B11">
        <w:rPr>
          <w:noProof/>
          <w:rtl/>
        </w:rPr>
        <w:drawing>
          <wp:inline distT="0" distB="0" distL="0" distR="0" wp14:anchorId="6CE9B5AA" wp14:editId="5CEB1977">
            <wp:extent cx="5506871" cy="2115403"/>
            <wp:effectExtent l="19050" t="19050" r="17780" b="184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b="20287"/>
                    <a:stretch/>
                  </pic:blipFill>
                  <pic:spPr bwMode="auto">
                    <a:xfrm>
                      <a:off x="0" y="0"/>
                      <a:ext cx="5508620" cy="2116075"/>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rsidR="00B31984" w:rsidRPr="00CB4B11" w:rsidRDefault="00B31984" w:rsidP="009058F1">
      <w:pPr>
        <w:bidi/>
        <w:spacing w:line="480" w:lineRule="auto"/>
        <w:jc w:val="center"/>
        <w:rPr>
          <w:rFonts w:asciiTheme="majorBidi" w:hAnsiTheme="majorBidi" w:cstheme="majorBidi"/>
          <w:lang w:bidi="fa-IR"/>
        </w:rPr>
      </w:pPr>
      <w:r w:rsidRPr="00CB4B11">
        <w:rPr>
          <w:rFonts w:asciiTheme="majorBidi" w:hAnsiTheme="majorBidi" w:cstheme="majorBidi"/>
          <w:b/>
          <w:bCs/>
          <w:lang w:bidi="fa-IR"/>
        </w:rPr>
        <w:t>Fig</w:t>
      </w:r>
      <w:r w:rsidR="008C2B43" w:rsidRPr="00CB4B11">
        <w:rPr>
          <w:rFonts w:asciiTheme="majorBidi" w:hAnsiTheme="majorBidi" w:cstheme="majorBidi"/>
          <w:b/>
          <w:bCs/>
          <w:lang w:bidi="fa-IR"/>
        </w:rPr>
        <w:t>.</w:t>
      </w:r>
      <w:r w:rsidRPr="00CB4B11">
        <w:rPr>
          <w:rFonts w:asciiTheme="majorBidi" w:hAnsiTheme="majorBidi" w:cstheme="majorBidi"/>
          <w:b/>
          <w:bCs/>
          <w:lang w:bidi="fa-IR"/>
        </w:rPr>
        <w:t xml:space="preserve"> 1</w:t>
      </w:r>
      <w:r w:rsidRPr="00CB4B11">
        <w:rPr>
          <w:rFonts w:asciiTheme="majorBidi" w:hAnsiTheme="majorBidi" w:cstheme="majorBidi"/>
          <w:lang w:bidi="fa-IR"/>
        </w:rPr>
        <w:t xml:space="preserve"> </w:t>
      </w:r>
      <w:r w:rsidR="00A87260" w:rsidRPr="00CB4B11">
        <w:rPr>
          <w:rFonts w:asciiTheme="majorBidi" w:hAnsiTheme="majorBidi" w:cstheme="majorBidi"/>
          <w:lang w:bidi="fa-IR"/>
        </w:rPr>
        <w:t xml:space="preserve">Mean the usage of each type of knowledge scores for logical and </w:t>
      </w:r>
      <w:r w:rsidR="00214248" w:rsidRPr="00CB4B11">
        <w:rPr>
          <w:rFonts w:asciiTheme="majorBidi" w:hAnsiTheme="majorBidi" w:cstheme="majorBidi"/>
          <w:lang w:bidi="fa-IR"/>
        </w:rPr>
        <w:t>Intuitive</w:t>
      </w:r>
      <w:r w:rsidR="00A87260" w:rsidRPr="00CB4B11">
        <w:rPr>
          <w:rFonts w:asciiTheme="majorBidi" w:hAnsiTheme="majorBidi" w:cstheme="majorBidi"/>
          <w:lang w:bidi="fa-IR"/>
        </w:rPr>
        <w:t xml:space="preserve"> participants, Error bars represent standard errors</w:t>
      </w:r>
      <w:r w:rsidR="00DE2105" w:rsidRPr="00CB4B11">
        <w:rPr>
          <w:rFonts w:asciiTheme="majorBidi" w:hAnsiTheme="majorBidi" w:cstheme="majorBidi"/>
          <w:lang w:bidi="fa-IR"/>
        </w:rPr>
        <w:t>, Error Bars: +/- 2SE</w:t>
      </w:r>
    </w:p>
    <w:p w:rsidR="00AE54E7" w:rsidRPr="00CB4B11" w:rsidRDefault="00795D0A" w:rsidP="00CB4B11">
      <w:pPr>
        <w:spacing w:after="0" w:line="480" w:lineRule="auto"/>
        <w:rPr>
          <w:rFonts w:asciiTheme="majorBidi" w:hAnsiTheme="majorBidi" w:cstheme="majorBidi"/>
          <w:b/>
          <w:bCs/>
          <w:lang w:bidi="fa-IR"/>
        </w:rPr>
      </w:pPr>
      <w:r w:rsidRPr="00CB4B11">
        <w:rPr>
          <w:rFonts w:asciiTheme="majorBidi" w:hAnsiTheme="majorBidi" w:cstheme="majorBidi"/>
          <w:b/>
          <w:bCs/>
          <w:lang w:bidi="fa-IR"/>
        </w:rPr>
        <w:t>5</w:t>
      </w:r>
      <w:r w:rsidR="00AE54E7" w:rsidRPr="00CB4B11">
        <w:rPr>
          <w:rFonts w:asciiTheme="majorBidi" w:hAnsiTheme="majorBidi" w:cstheme="majorBidi"/>
          <w:b/>
          <w:bCs/>
          <w:lang w:bidi="fa-IR"/>
        </w:rPr>
        <w:t xml:space="preserve">.2. The importance of knowledge in each step of </w:t>
      </w:r>
      <w:r w:rsidR="009058F1">
        <w:rPr>
          <w:rFonts w:asciiTheme="majorBidi" w:hAnsiTheme="majorBidi" w:cstheme="majorBidi"/>
          <w:b/>
          <w:bCs/>
          <w:lang w:bidi="fa-IR"/>
        </w:rPr>
        <w:t xml:space="preserve">the </w:t>
      </w:r>
      <w:r w:rsidR="00AE54E7" w:rsidRPr="00CB4B11">
        <w:rPr>
          <w:rFonts w:asciiTheme="majorBidi" w:hAnsiTheme="majorBidi" w:cstheme="majorBidi"/>
          <w:b/>
          <w:bCs/>
          <w:lang w:bidi="fa-IR"/>
        </w:rPr>
        <w:t>design process</w:t>
      </w:r>
    </w:p>
    <w:p w:rsidR="00AE54E7" w:rsidRPr="00CB4B11" w:rsidRDefault="00AE54E7" w:rsidP="00CB4B11">
      <w:pPr>
        <w:spacing w:after="0" w:line="480" w:lineRule="auto"/>
        <w:jc w:val="lowKashida"/>
        <w:rPr>
          <w:rFonts w:asciiTheme="majorBidi" w:hAnsiTheme="majorBidi" w:cstheme="majorBidi"/>
          <w:lang w:bidi="fa-IR"/>
        </w:rPr>
      </w:pPr>
      <w:r w:rsidRPr="00CB4B11">
        <w:rPr>
          <w:rFonts w:asciiTheme="majorBidi" w:hAnsiTheme="majorBidi" w:cstheme="majorBidi"/>
          <w:lang w:bidi="fa-IR"/>
        </w:rPr>
        <w:t xml:space="preserve">The results of ANOVA demonstrated that there was no significant difference between two groups in the case of steps of design process rate of usage of knowledge and information in each step of </w:t>
      </w:r>
      <w:r w:rsidR="009058F1">
        <w:rPr>
          <w:rFonts w:asciiTheme="majorBidi" w:hAnsiTheme="majorBidi" w:cstheme="majorBidi"/>
          <w:lang w:bidi="fa-IR"/>
        </w:rPr>
        <w:t xml:space="preserve">the </w:t>
      </w:r>
      <w:r w:rsidRPr="00CB4B11">
        <w:rPr>
          <w:rFonts w:asciiTheme="majorBidi" w:hAnsiTheme="majorBidi" w:cstheme="majorBidi"/>
          <w:lang w:bidi="fa-IR"/>
        </w:rPr>
        <w:lastRenderedPageBreak/>
        <w:t>design process in architecture design</w:t>
      </w:r>
      <w:r w:rsidR="00C0016B" w:rsidRPr="00CB4B11">
        <w:rPr>
          <w:rFonts w:asciiTheme="majorBidi" w:hAnsiTheme="majorBidi" w:cstheme="majorBidi"/>
          <w:lang w:bidi="fa-IR"/>
        </w:rPr>
        <w:t xml:space="preserve"> (Table 3)</w:t>
      </w:r>
      <w:r w:rsidRPr="00CB4B11">
        <w:rPr>
          <w:rFonts w:asciiTheme="majorBidi" w:hAnsiTheme="majorBidi" w:cstheme="majorBidi"/>
          <w:lang w:bidi="fa-IR"/>
        </w:rPr>
        <w:t>.</w:t>
      </w:r>
      <w:r w:rsidR="00B31984" w:rsidRPr="00CB4B11">
        <w:rPr>
          <w:rFonts w:asciiTheme="majorBidi" w:hAnsiTheme="majorBidi" w:cstheme="majorBidi"/>
          <w:lang w:bidi="fa-IR"/>
        </w:rPr>
        <w:t xml:space="preserve"> Descriptive statistics results (Figure 2) demonstrated that;</w:t>
      </w:r>
    </w:p>
    <w:p w:rsidR="00D71D50" w:rsidRPr="00CB4B11" w:rsidRDefault="00D71D50" w:rsidP="00CB4B11">
      <w:pPr>
        <w:pStyle w:val="ListParagraph"/>
        <w:numPr>
          <w:ilvl w:val="0"/>
          <w:numId w:val="3"/>
        </w:numPr>
        <w:spacing w:after="0" w:line="480" w:lineRule="auto"/>
        <w:jc w:val="lowKashida"/>
        <w:rPr>
          <w:rFonts w:asciiTheme="majorBidi" w:hAnsiTheme="majorBidi" w:cstheme="majorBidi"/>
          <w:lang w:bidi="fa-IR"/>
        </w:rPr>
      </w:pPr>
      <w:r w:rsidRPr="00CB4B11">
        <w:rPr>
          <w:rFonts w:asciiTheme="majorBidi" w:hAnsiTheme="majorBidi" w:cstheme="majorBidi"/>
          <w:lang w:bidi="fa-IR"/>
        </w:rPr>
        <w:t>Both groups believed that the usage of knowledge in concept generation, map generation, presentation</w:t>
      </w:r>
      <w:r w:rsidR="009058F1">
        <w:rPr>
          <w:rFonts w:asciiTheme="majorBidi" w:hAnsiTheme="majorBidi" w:cstheme="majorBidi"/>
          <w:lang w:bidi="fa-IR"/>
        </w:rPr>
        <w:t>,</w:t>
      </w:r>
      <w:r w:rsidRPr="00CB4B11">
        <w:rPr>
          <w:rFonts w:asciiTheme="majorBidi" w:hAnsiTheme="majorBidi" w:cstheme="majorBidi"/>
          <w:lang w:bidi="fa-IR"/>
        </w:rPr>
        <w:t xml:space="preserve"> and </w:t>
      </w:r>
      <w:r w:rsidR="00DA1C37" w:rsidRPr="00CB4B11">
        <w:rPr>
          <w:rFonts w:asciiTheme="majorBidi" w:hAnsiTheme="majorBidi" w:cstheme="majorBidi"/>
          <w:lang w:bidi="fa-IR"/>
        </w:rPr>
        <w:t>defense</w:t>
      </w:r>
      <w:r w:rsidRPr="00CB4B11">
        <w:rPr>
          <w:rFonts w:asciiTheme="majorBidi" w:hAnsiTheme="majorBidi" w:cstheme="majorBidi"/>
          <w:lang w:bidi="fa-IR"/>
        </w:rPr>
        <w:t xml:space="preserve"> are more important than the usage of knowledge in data </w:t>
      </w:r>
      <w:r w:rsidR="00E313F3" w:rsidRPr="00CB4B11">
        <w:rPr>
          <w:rFonts w:asciiTheme="majorBidi" w:hAnsiTheme="majorBidi" w:cstheme="majorBidi"/>
          <w:lang w:bidi="fa-IR"/>
        </w:rPr>
        <w:t>collect</w:t>
      </w:r>
      <w:r w:rsidRPr="00CB4B11">
        <w:rPr>
          <w:rFonts w:asciiTheme="majorBidi" w:hAnsiTheme="majorBidi" w:cstheme="majorBidi"/>
          <w:lang w:bidi="fa-IR"/>
        </w:rPr>
        <w:t>ing.</w:t>
      </w:r>
    </w:p>
    <w:p w:rsidR="00D71D50" w:rsidRPr="00CB4B11" w:rsidRDefault="004F49EF" w:rsidP="009058F1">
      <w:pPr>
        <w:pStyle w:val="ListParagraph"/>
        <w:numPr>
          <w:ilvl w:val="0"/>
          <w:numId w:val="3"/>
        </w:numPr>
        <w:spacing w:after="0" w:line="480" w:lineRule="auto"/>
        <w:jc w:val="lowKashida"/>
        <w:rPr>
          <w:rFonts w:asciiTheme="majorBidi" w:hAnsiTheme="majorBidi" w:cstheme="majorBidi"/>
          <w:lang w:bidi="fa-IR"/>
        </w:rPr>
      </w:pPr>
      <w:r w:rsidRPr="00CB4B11">
        <w:rPr>
          <w:rFonts w:asciiTheme="majorBidi" w:hAnsiTheme="majorBidi" w:cstheme="majorBidi"/>
          <w:lang w:bidi="fa-IR"/>
        </w:rPr>
        <w:t xml:space="preserve">The </w:t>
      </w:r>
      <w:r w:rsidR="00214248" w:rsidRPr="00CB4B11">
        <w:rPr>
          <w:rFonts w:asciiTheme="majorBidi" w:hAnsiTheme="majorBidi" w:cstheme="majorBidi"/>
          <w:lang w:bidi="fa-IR"/>
        </w:rPr>
        <w:t>Intuitive</w:t>
      </w:r>
      <w:r w:rsidRPr="00CB4B11">
        <w:rPr>
          <w:rFonts w:asciiTheme="majorBidi" w:hAnsiTheme="majorBidi" w:cstheme="majorBidi"/>
          <w:lang w:bidi="fa-IR"/>
        </w:rPr>
        <w:t xml:space="preserve"> group </w:t>
      </w:r>
      <w:r w:rsidR="00DA1C37" w:rsidRPr="00CB4B11">
        <w:rPr>
          <w:rFonts w:asciiTheme="majorBidi" w:hAnsiTheme="majorBidi" w:cstheme="majorBidi"/>
          <w:lang w:bidi="fa-IR"/>
        </w:rPr>
        <w:t>emphasized</w:t>
      </w:r>
      <w:r w:rsidRPr="00CB4B11">
        <w:rPr>
          <w:rFonts w:asciiTheme="majorBidi" w:hAnsiTheme="majorBidi" w:cstheme="majorBidi"/>
          <w:lang w:bidi="fa-IR"/>
        </w:rPr>
        <w:t xml:space="preserve"> the importance of knowledge in map generation step, but the logical group emphasized the importance of knowledge in concept or idea </w:t>
      </w:r>
      <w:r w:rsidR="00DA1C37" w:rsidRPr="00CB4B11">
        <w:rPr>
          <w:rFonts w:asciiTheme="majorBidi" w:hAnsiTheme="majorBidi" w:cstheme="majorBidi"/>
          <w:lang w:bidi="fa-IR"/>
        </w:rPr>
        <w:t>generation</w:t>
      </w:r>
      <w:r w:rsidRPr="00CB4B11">
        <w:rPr>
          <w:rFonts w:asciiTheme="majorBidi" w:hAnsiTheme="majorBidi" w:cstheme="majorBidi"/>
          <w:lang w:bidi="fa-IR"/>
        </w:rPr>
        <w:t xml:space="preserve"> step. </w:t>
      </w:r>
    </w:p>
    <w:p w:rsidR="00C0016B" w:rsidRPr="00CB4B11" w:rsidRDefault="00C0016B" w:rsidP="00CB4B11">
      <w:pPr>
        <w:autoSpaceDE w:val="0"/>
        <w:autoSpaceDN w:val="0"/>
        <w:adjustRightInd w:val="0"/>
        <w:spacing w:before="240" w:after="0" w:line="480" w:lineRule="auto"/>
        <w:rPr>
          <w:rFonts w:ascii="Times New Roman" w:hAnsi="Times New Roman" w:cs="Times New Roman"/>
        </w:rPr>
      </w:pPr>
      <w:r w:rsidRPr="00CB4B11">
        <w:rPr>
          <w:rFonts w:ascii="Times New Roman" w:hAnsi="Times New Roman" w:cs="Times New Roman"/>
          <w:b/>
          <w:bCs/>
        </w:rPr>
        <w:t>Table 3</w:t>
      </w:r>
      <w:r w:rsidRPr="00CB4B11">
        <w:rPr>
          <w:rFonts w:ascii="Times New Roman" w:hAnsi="Times New Roman" w:cs="Times New Roman"/>
        </w:rPr>
        <w:t xml:space="preserve"> The importance of knowledge in each </w:t>
      </w:r>
      <w:r w:rsidR="00DA1C37" w:rsidRPr="00CB4B11">
        <w:rPr>
          <w:rFonts w:ascii="Times New Roman" w:hAnsi="Times New Roman" w:cs="Times New Roman"/>
        </w:rPr>
        <w:t>step</w:t>
      </w:r>
      <w:r w:rsidRPr="00CB4B11">
        <w:rPr>
          <w:rFonts w:ascii="Times New Roman" w:hAnsi="Times New Roman" w:cs="Times New Roman"/>
        </w:rPr>
        <w:t xml:space="preserve"> of </w:t>
      </w:r>
      <w:r w:rsidR="009058F1">
        <w:rPr>
          <w:rFonts w:ascii="Times New Roman" w:hAnsi="Times New Roman" w:cs="Times New Roman"/>
        </w:rPr>
        <w:t xml:space="preserve">the </w:t>
      </w:r>
      <w:r w:rsidRPr="00CB4B11">
        <w:rPr>
          <w:rFonts w:ascii="Times New Roman" w:hAnsi="Times New Roman" w:cs="Times New Roman"/>
        </w:rPr>
        <w:t>design process, Results of between groups test of one way ANOVA</w:t>
      </w:r>
    </w:p>
    <w:tbl>
      <w:tblPr>
        <w:tblW w:w="8940" w:type="dxa"/>
        <w:jc w:val="center"/>
        <w:tblInd w:w="-1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905"/>
        <w:gridCol w:w="1350"/>
        <w:gridCol w:w="900"/>
        <w:gridCol w:w="1260"/>
        <w:gridCol w:w="1265"/>
        <w:gridCol w:w="1260"/>
      </w:tblGrid>
      <w:tr w:rsidR="00CB220B" w:rsidRPr="00CB4B11" w:rsidTr="00C0016B">
        <w:trPr>
          <w:cantSplit/>
          <w:jc w:val="center"/>
        </w:trPr>
        <w:tc>
          <w:tcPr>
            <w:tcW w:w="2905" w:type="dxa"/>
            <w:tcBorders>
              <w:top w:val="single" w:sz="4" w:space="0" w:color="auto"/>
              <w:left w:val="single" w:sz="4" w:space="0" w:color="auto"/>
              <w:bottom w:val="single" w:sz="4" w:space="0" w:color="auto"/>
              <w:right w:val="single" w:sz="4" w:space="0" w:color="auto"/>
            </w:tcBorders>
            <w:shd w:val="clear" w:color="auto" w:fill="FFFFFF"/>
          </w:tcPr>
          <w:p w:rsidR="00CB220B" w:rsidRPr="00CB4B11" w:rsidRDefault="00CB220B" w:rsidP="00CB4B11">
            <w:pPr>
              <w:autoSpaceDE w:val="0"/>
              <w:autoSpaceDN w:val="0"/>
              <w:adjustRightInd w:val="0"/>
              <w:spacing w:after="0"/>
              <w:rPr>
                <w:rFonts w:ascii="Times New Roman" w:hAnsi="Times New Roman" w:cs="Times New Roman"/>
              </w:rPr>
            </w:pPr>
            <w:r w:rsidRPr="00CB4B11">
              <w:rPr>
                <w:rFonts w:ascii="Times New Roman" w:hAnsi="Times New Roman" w:cs="Times New Roman"/>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CB220B" w:rsidRPr="00CB4B11" w:rsidRDefault="00CB220B" w:rsidP="00CB4B11">
            <w:pPr>
              <w:autoSpaceDE w:val="0"/>
              <w:autoSpaceDN w:val="0"/>
              <w:adjustRightInd w:val="0"/>
              <w:spacing w:after="0"/>
              <w:ind w:left="60" w:right="60"/>
              <w:jc w:val="center"/>
              <w:rPr>
                <w:rFonts w:ascii="Times New Roman" w:hAnsi="Times New Roman" w:cs="Times New Roman"/>
                <w:color w:val="000000"/>
              </w:rPr>
            </w:pPr>
            <w:r w:rsidRPr="00CB4B11">
              <w:rPr>
                <w:rFonts w:ascii="Times New Roman" w:hAnsi="Times New Roman" w:cs="Times New Roman"/>
                <w:color w:val="000000"/>
              </w:rPr>
              <w:t>Sum of Squares</w:t>
            </w: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CB220B" w:rsidRPr="00CB4B11" w:rsidRDefault="00CB220B" w:rsidP="00CB4B11">
            <w:pPr>
              <w:autoSpaceDE w:val="0"/>
              <w:autoSpaceDN w:val="0"/>
              <w:adjustRightInd w:val="0"/>
              <w:spacing w:after="0"/>
              <w:ind w:left="60" w:right="60"/>
              <w:jc w:val="center"/>
              <w:rPr>
                <w:rFonts w:ascii="Times New Roman" w:hAnsi="Times New Roman" w:cs="Times New Roman"/>
                <w:color w:val="000000"/>
              </w:rPr>
            </w:pPr>
            <w:proofErr w:type="spellStart"/>
            <w:r w:rsidRPr="00CB4B11">
              <w:rPr>
                <w:rFonts w:ascii="Times New Roman" w:hAnsi="Times New Roman" w:cs="Times New Roman"/>
                <w:color w:val="000000"/>
              </w:rPr>
              <w:t>df</w:t>
            </w:r>
            <w:proofErr w:type="spellEnd"/>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B220B" w:rsidRPr="00CB4B11" w:rsidRDefault="00CB220B" w:rsidP="00CB4B11">
            <w:pPr>
              <w:autoSpaceDE w:val="0"/>
              <w:autoSpaceDN w:val="0"/>
              <w:adjustRightInd w:val="0"/>
              <w:spacing w:after="0"/>
              <w:ind w:left="60" w:right="60"/>
              <w:jc w:val="center"/>
              <w:rPr>
                <w:rFonts w:ascii="Times New Roman" w:hAnsi="Times New Roman" w:cs="Times New Roman"/>
                <w:color w:val="000000"/>
              </w:rPr>
            </w:pPr>
            <w:r w:rsidRPr="00CB4B11">
              <w:rPr>
                <w:rFonts w:ascii="Times New Roman" w:hAnsi="Times New Roman" w:cs="Times New Roman"/>
                <w:color w:val="000000"/>
              </w:rPr>
              <w:t>Mean Square</w:t>
            </w:r>
          </w:p>
        </w:tc>
        <w:tc>
          <w:tcPr>
            <w:tcW w:w="1265" w:type="dxa"/>
            <w:tcBorders>
              <w:top w:val="single" w:sz="4" w:space="0" w:color="auto"/>
              <w:left w:val="single" w:sz="4" w:space="0" w:color="auto"/>
              <w:bottom w:val="single" w:sz="4" w:space="0" w:color="auto"/>
              <w:right w:val="single" w:sz="4" w:space="0" w:color="auto"/>
            </w:tcBorders>
            <w:shd w:val="clear" w:color="auto" w:fill="FFFFFF"/>
          </w:tcPr>
          <w:p w:rsidR="00CB220B" w:rsidRPr="00CB4B11" w:rsidRDefault="00CB220B" w:rsidP="00CB4B11">
            <w:pPr>
              <w:autoSpaceDE w:val="0"/>
              <w:autoSpaceDN w:val="0"/>
              <w:adjustRightInd w:val="0"/>
              <w:spacing w:after="0"/>
              <w:ind w:left="60" w:right="60"/>
              <w:jc w:val="center"/>
              <w:rPr>
                <w:rFonts w:ascii="Times New Roman" w:hAnsi="Times New Roman" w:cs="Times New Roman"/>
                <w:color w:val="000000"/>
              </w:rPr>
            </w:pPr>
            <w:r w:rsidRPr="00CB4B11">
              <w:rPr>
                <w:rFonts w:ascii="Times New Roman" w:hAnsi="Times New Roman" w:cs="Times New Roman"/>
                <w:color w:val="000000"/>
              </w:rPr>
              <w:t>F</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B220B" w:rsidRPr="00CB4B11" w:rsidRDefault="00CB220B" w:rsidP="00CB4B11">
            <w:pPr>
              <w:autoSpaceDE w:val="0"/>
              <w:autoSpaceDN w:val="0"/>
              <w:adjustRightInd w:val="0"/>
              <w:spacing w:after="0"/>
              <w:ind w:left="60" w:right="60"/>
              <w:jc w:val="center"/>
              <w:rPr>
                <w:rFonts w:ascii="Times New Roman" w:hAnsi="Times New Roman" w:cs="Times New Roman"/>
                <w:color w:val="000000"/>
              </w:rPr>
            </w:pPr>
            <w:r w:rsidRPr="00CB4B11">
              <w:rPr>
                <w:rFonts w:ascii="Times New Roman" w:hAnsi="Times New Roman" w:cs="Times New Roman"/>
                <w:color w:val="000000"/>
              </w:rPr>
              <w:t>Sig.</w:t>
            </w:r>
          </w:p>
        </w:tc>
      </w:tr>
      <w:tr w:rsidR="00CB220B" w:rsidRPr="00CB4B11" w:rsidTr="00C0016B">
        <w:trPr>
          <w:cantSplit/>
          <w:jc w:val="center"/>
        </w:trPr>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CB220B" w:rsidRPr="00CB4B11" w:rsidRDefault="00E313F3" w:rsidP="00CB4B11">
            <w:pPr>
              <w:autoSpaceDE w:val="0"/>
              <w:autoSpaceDN w:val="0"/>
              <w:adjustRightInd w:val="0"/>
              <w:spacing w:after="0"/>
              <w:ind w:left="60" w:right="60"/>
              <w:rPr>
                <w:rFonts w:ascii="Times New Roman" w:hAnsi="Times New Roman" w:cs="Times New Roman"/>
                <w:color w:val="000000"/>
              </w:rPr>
            </w:pPr>
            <w:r w:rsidRPr="00CB4B11">
              <w:rPr>
                <w:rFonts w:ascii="Times New Roman" w:hAnsi="Times New Roman" w:cs="Times New Roman"/>
                <w:color w:val="000000"/>
              </w:rPr>
              <w:t>collect</w:t>
            </w:r>
            <w:r w:rsidR="00C0016B" w:rsidRPr="00CB4B11">
              <w:rPr>
                <w:rFonts w:ascii="Times New Roman" w:hAnsi="Times New Roman" w:cs="Times New Roman"/>
                <w:color w:val="000000"/>
              </w:rPr>
              <w:t xml:space="preserve">ing </w:t>
            </w:r>
            <w:r w:rsidR="00D31C7F" w:rsidRPr="00CB4B11">
              <w:rPr>
                <w:rFonts w:ascii="Times New Roman" w:hAnsi="Times New Roman" w:cs="Times New Roman"/>
                <w:color w:val="000000"/>
              </w:rPr>
              <w:t>d</w:t>
            </w:r>
            <w:r w:rsidR="00C0016B" w:rsidRPr="00CB4B11">
              <w:rPr>
                <w:rFonts w:ascii="Times New Roman" w:hAnsi="Times New Roman" w:cs="Times New Roman"/>
                <w:color w:val="000000"/>
              </w:rPr>
              <w:t>ata beginning of design</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CB220B" w:rsidRPr="00CB4B11" w:rsidRDefault="00CB220B" w:rsidP="00CB4B11">
            <w:pPr>
              <w:autoSpaceDE w:val="0"/>
              <w:autoSpaceDN w:val="0"/>
              <w:adjustRightInd w:val="0"/>
              <w:spacing w:after="0"/>
              <w:ind w:left="60" w:right="60"/>
              <w:jc w:val="center"/>
              <w:rPr>
                <w:rFonts w:ascii="Times New Roman" w:hAnsi="Times New Roman" w:cs="Times New Roman"/>
                <w:color w:val="000000"/>
                <w:sz w:val="20"/>
                <w:szCs w:val="20"/>
              </w:rPr>
            </w:pPr>
            <w:r w:rsidRPr="00CB4B11">
              <w:rPr>
                <w:rFonts w:ascii="Times New Roman" w:hAnsi="Times New Roman" w:cs="Times New Roman"/>
                <w:color w:val="000000"/>
                <w:sz w:val="20"/>
                <w:szCs w:val="20"/>
              </w:rPr>
              <w:t>.321</w:t>
            </w: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CB220B" w:rsidRPr="00CB4B11" w:rsidRDefault="00CB220B" w:rsidP="00CB4B11">
            <w:pPr>
              <w:autoSpaceDE w:val="0"/>
              <w:autoSpaceDN w:val="0"/>
              <w:adjustRightInd w:val="0"/>
              <w:spacing w:after="0"/>
              <w:ind w:left="60" w:right="60"/>
              <w:jc w:val="center"/>
              <w:rPr>
                <w:rFonts w:ascii="Times New Roman" w:hAnsi="Times New Roman" w:cs="Times New Roman"/>
                <w:color w:val="000000"/>
                <w:sz w:val="20"/>
                <w:szCs w:val="20"/>
              </w:rPr>
            </w:pPr>
            <w:r w:rsidRPr="00CB4B11">
              <w:rPr>
                <w:rFonts w:ascii="Times New Roman" w:hAnsi="Times New Roman" w:cs="Times New Roman"/>
                <w:color w:val="000000"/>
                <w:sz w:val="20"/>
                <w:szCs w:val="20"/>
              </w:rPr>
              <w:t>1</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B220B" w:rsidRPr="00CB4B11" w:rsidRDefault="00CB220B" w:rsidP="00CB4B11">
            <w:pPr>
              <w:autoSpaceDE w:val="0"/>
              <w:autoSpaceDN w:val="0"/>
              <w:adjustRightInd w:val="0"/>
              <w:spacing w:after="0"/>
              <w:ind w:left="60" w:right="60"/>
              <w:jc w:val="center"/>
              <w:rPr>
                <w:rFonts w:ascii="Times New Roman" w:hAnsi="Times New Roman" w:cs="Times New Roman"/>
                <w:color w:val="000000"/>
                <w:sz w:val="20"/>
                <w:szCs w:val="20"/>
              </w:rPr>
            </w:pPr>
            <w:r w:rsidRPr="00CB4B11">
              <w:rPr>
                <w:rFonts w:ascii="Times New Roman" w:hAnsi="Times New Roman" w:cs="Times New Roman"/>
                <w:color w:val="000000"/>
                <w:sz w:val="20"/>
                <w:szCs w:val="20"/>
              </w:rPr>
              <w:t>.321</w:t>
            </w:r>
          </w:p>
        </w:tc>
        <w:tc>
          <w:tcPr>
            <w:tcW w:w="1265" w:type="dxa"/>
            <w:tcBorders>
              <w:top w:val="single" w:sz="4" w:space="0" w:color="auto"/>
              <w:left w:val="single" w:sz="4" w:space="0" w:color="auto"/>
              <w:bottom w:val="single" w:sz="4" w:space="0" w:color="auto"/>
              <w:right w:val="single" w:sz="4" w:space="0" w:color="auto"/>
            </w:tcBorders>
            <w:shd w:val="clear" w:color="auto" w:fill="FFFFFF"/>
          </w:tcPr>
          <w:p w:rsidR="00CB220B" w:rsidRPr="00CB4B11" w:rsidRDefault="00CB220B" w:rsidP="00CB4B11">
            <w:pPr>
              <w:autoSpaceDE w:val="0"/>
              <w:autoSpaceDN w:val="0"/>
              <w:adjustRightInd w:val="0"/>
              <w:spacing w:after="0"/>
              <w:ind w:left="60" w:right="60"/>
              <w:jc w:val="center"/>
              <w:rPr>
                <w:rFonts w:ascii="Times New Roman" w:hAnsi="Times New Roman" w:cs="Times New Roman"/>
                <w:color w:val="000000"/>
                <w:sz w:val="20"/>
                <w:szCs w:val="20"/>
              </w:rPr>
            </w:pPr>
            <w:r w:rsidRPr="00CB4B11">
              <w:rPr>
                <w:rFonts w:ascii="Times New Roman" w:hAnsi="Times New Roman" w:cs="Times New Roman"/>
                <w:color w:val="000000"/>
                <w:sz w:val="20"/>
                <w:szCs w:val="20"/>
              </w:rPr>
              <w:t>.506</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B220B" w:rsidRPr="00CB4B11" w:rsidRDefault="00CB220B" w:rsidP="00CB4B11">
            <w:pPr>
              <w:autoSpaceDE w:val="0"/>
              <w:autoSpaceDN w:val="0"/>
              <w:adjustRightInd w:val="0"/>
              <w:spacing w:after="0"/>
              <w:ind w:left="60" w:right="60"/>
              <w:jc w:val="center"/>
              <w:rPr>
                <w:rFonts w:ascii="Times New Roman" w:hAnsi="Times New Roman" w:cs="Times New Roman"/>
                <w:color w:val="000000"/>
                <w:sz w:val="20"/>
                <w:szCs w:val="20"/>
              </w:rPr>
            </w:pPr>
            <w:r w:rsidRPr="00CB4B11">
              <w:rPr>
                <w:rFonts w:ascii="Times New Roman" w:hAnsi="Times New Roman" w:cs="Times New Roman"/>
                <w:color w:val="000000"/>
                <w:sz w:val="20"/>
                <w:szCs w:val="20"/>
              </w:rPr>
              <w:t>.485</w:t>
            </w:r>
          </w:p>
        </w:tc>
      </w:tr>
      <w:tr w:rsidR="00CB220B" w:rsidRPr="00CB4B11" w:rsidTr="00C0016B">
        <w:trPr>
          <w:cantSplit/>
          <w:jc w:val="center"/>
        </w:trPr>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CB220B" w:rsidRPr="00CB4B11" w:rsidRDefault="00C0016B" w:rsidP="00CB4B11">
            <w:pPr>
              <w:autoSpaceDE w:val="0"/>
              <w:autoSpaceDN w:val="0"/>
              <w:adjustRightInd w:val="0"/>
              <w:spacing w:after="0"/>
              <w:ind w:left="60" w:right="60"/>
              <w:rPr>
                <w:rFonts w:ascii="Times New Roman" w:hAnsi="Times New Roman" w:cs="Times New Roman"/>
                <w:color w:val="000000"/>
              </w:rPr>
            </w:pPr>
            <w:r w:rsidRPr="00CB4B11">
              <w:rPr>
                <w:rFonts w:ascii="Times New Roman" w:hAnsi="Times New Roman" w:cs="Times New Roman"/>
                <w:color w:val="000000"/>
              </w:rPr>
              <w:t>Analyzing design problem</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CB220B" w:rsidRPr="00CB4B11" w:rsidRDefault="00CB220B" w:rsidP="00CB4B11">
            <w:pPr>
              <w:autoSpaceDE w:val="0"/>
              <w:autoSpaceDN w:val="0"/>
              <w:adjustRightInd w:val="0"/>
              <w:spacing w:after="0"/>
              <w:ind w:left="60" w:right="60"/>
              <w:jc w:val="center"/>
              <w:rPr>
                <w:rFonts w:ascii="Times New Roman" w:hAnsi="Times New Roman" w:cs="Times New Roman"/>
                <w:color w:val="000000"/>
                <w:sz w:val="20"/>
                <w:szCs w:val="20"/>
              </w:rPr>
            </w:pPr>
            <w:r w:rsidRPr="00CB4B11">
              <w:rPr>
                <w:rFonts w:ascii="Times New Roman" w:hAnsi="Times New Roman" w:cs="Times New Roman"/>
                <w:color w:val="000000"/>
                <w:sz w:val="20"/>
                <w:szCs w:val="20"/>
              </w:rPr>
              <w:t>.000</w:t>
            </w: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CB220B" w:rsidRPr="00CB4B11" w:rsidRDefault="00CB220B" w:rsidP="00CB4B11">
            <w:pPr>
              <w:autoSpaceDE w:val="0"/>
              <w:autoSpaceDN w:val="0"/>
              <w:adjustRightInd w:val="0"/>
              <w:spacing w:after="0"/>
              <w:ind w:left="60" w:right="60"/>
              <w:jc w:val="center"/>
              <w:rPr>
                <w:rFonts w:ascii="Times New Roman" w:hAnsi="Times New Roman" w:cs="Times New Roman"/>
                <w:color w:val="000000"/>
                <w:sz w:val="20"/>
                <w:szCs w:val="20"/>
              </w:rPr>
            </w:pPr>
            <w:r w:rsidRPr="00CB4B11">
              <w:rPr>
                <w:rFonts w:ascii="Times New Roman" w:hAnsi="Times New Roman" w:cs="Times New Roman"/>
                <w:color w:val="000000"/>
                <w:sz w:val="20"/>
                <w:szCs w:val="20"/>
              </w:rPr>
              <w:t>1</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B220B" w:rsidRPr="00CB4B11" w:rsidRDefault="00CB220B" w:rsidP="00CB4B11">
            <w:pPr>
              <w:autoSpaceDE w:val="0"/>
              <w:autoSpaceDN w:val="0"/>
              <w:adjustRightInd w:val="0"/>
              <w:spacing w:after="0"/>
              <w:ind w:left="60" w:right="60"/>
              <w:jc w:val="center"/>
              <w:rPr>
                <w:rFonts w:ascii="Times New Roman" w:hAnsi="Times New Roman" w:cs="Times New Roman"/>
                <w:color w:val="000000"/>
                <w:sz w:val="20"/>
                <w:szCs w:val="20"/>
              </w:rPr>
            </w:pPr>
            <w:r w:rsidRPr="00CB4B11">
              <w:rPr>
                <w:rFonts w:ascii="Times New Roman" w:hAnsi="Times New Roman" w:cs="Times New Roman"/>
                <w:color w:val="000000"/>
                <w:sz w:val="20"/>
                <w:szCs w:val="20"/>
              </w:rPr>
              <w:t>.000</w:t>
            </w:r>
          </w:p>
        </w:tc>
        <w:tc>
          <w:tcPr>
            <w:tcW w:w="1265" w:type="dxa"/>
            <w:tcBorders>
              <w:top w:val="single" w:sz="4" w:space="0" w:color="auto"/>
              <w:left w:val="single" w:sz="4" w:space="0" w:color="auto"/>
              <w:bottom w:val="single" w:sz="4" w:space="0" w:color="auto"/>
              <w:right w:val="single" w:sz="4" w:space="0" w:color="auto"/>
            </w:tcBorders>
            <w:shd w:val="clear" w:color="auto" w:fill="FFFFFF"/>
          </w:tcPr>
          <w:p w:rsidR="00CB220B" w:rsidRPr="00CB4B11" w:rsidRDefault="00CB220B" w:rsidP="00CB4B11">
            <w:pPr>
              <w:autoSpaceDE w:val="0"/>
              <w:autoSpaceDN w:val="0"/>
              <w:adjustRightInd w:val="0"/>
              <w:spacing w:after="0"/>
              <w:ind w:left="60" w:right="60"/>
              <w:jc w:val="center"/>
              <w:rPr>
                <w:rFonts w:ascii="Times New Roman" w:hAnsi="Times New Roman" w:cs="Times New Roman"/>
                <w:color w:val="000000"/>
                <w:sz w:val="20"/>
                <w:szCs w:val="20"/>
              </w:rPr>
            </w:pPr>
            <w:r w:rsidRPr="00CB4B11">
              <w:rPr>
                <w:rFonts w:ascii="Times New Roman" w:hAnsi="Times New Roman" w:cs="Times New Roman"/>
                <w:color w:val="000000"/>
                <w:sz w:val="20"/>
                <w:szCs w:val="20"/>
              </w:rPr>
              <w:t>.001</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B220B" w:rsidRPr="00CB4B11" w:rsidRDefault="00CB220B" w:rsidP="00CB4B11">
            <w:pPr>
              <w:autoSpaceDE w:val="0"/>
              <w:autoSpaceDN w:val="0"/>
              <w:adjustRightInd w:val="0"/>
              <w:spacing w:after="0"/>
              <w:ind w:left="60" w:right="60"/>
              <w:jc w:val="center"/>
              <w:rPr>
                <w:rFonts w:ascii="Times New Roman" w:hAnsi="Times New Roman" w:cs="Times New Roman"/>
                <w:color w:val="000000"/>
                <w:sz w:val="20"/>
                <w:szCs w:val="20"/>
              </w:rPr>
            </w:pPr>
            <w:r w:rsidRPr="00CB4B11">
              <w:rPr>
                <w:rFonts w:ascii="Times New Roman" w:hAnsi="Times New Roman" w:cs="Times New Roman"/>
                <w:color w:val="000000"/>
                <w:sz w:val="20"/>
                <w:szCs w:val="20"/>
              </w:rPr>
              <w:t>.978</w:t>
            </w:r>
          </w:p>
        </w:tc>
      </w:tr>
      <w:tr w:rsidR="00CB220B" w:rsidRPr="00CB4B11" w:rsidTr="00C0016B">
        <w:trPr>
          <w:cantSplit/>
          <w:jc w:val="center"/>
        </w:trPr>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CB220B" w:rsidRPr="00CB4B11" w:rsidRDefault="00CB220B" w:rsidP="00CB4B11">
            <w:pPr>
              <w:autoSpaceDE w:val="0"/>
              <w:autoSpaceDN w:val="0"/>
              <w:adjustRightInd w:val="0"/>
              <w:spacing w:after="0"/>
              <w:ind w:left="60" w:right="60"/>
              <w:rPr>
                <w:rFonts w:ascii="Times New Roman" w:hAnsi="Times New Roman" w:cs="Times New Roman"/>
                <w:color w:val="000000"/>
              </w:rPr>
            </w:pPr>
            <w:r w:rsidRPr="00CB4B11">
              <w:rPr>
                <w:rFonts w:ascii="Times New Roman" w:hAnsi="Times New Roman" w:cs="Times New Roman"/>
                <w:color w:val="000000"/>
              </w:rPr>
              <w:t xml:space="preserve">Concept </w:t>
            </w:r>
            <w:r w:rsidR="00C0016B" w:rsidRPr="00CB4B11">
              <w:rPr>
                <w:rFonts w:ascii="Times New Roman" w:hAnsi="Times New Roman" w:cs="Times New Roman"/>
                <w:color w:val="000000"/>
              </w:rPr>
              <w:t xml:space="preserve">or Idea </w:t>
            </w:r>
            <w:r w:rsidRPr="00CB4B11">
              <w:rPr>
                <w:rFonts w:ascii="Times New Roman" w:hAnsi="Times New Roman" w:cs="Times New Roman"/>
                <w:color w:val="000000"/>
              </w:rPr>
              <w:t>generation</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CB220B" w:rsidRPr="00CB4B11" w:rsidRDefault="00CB220B" w:rsidP="00CB4B11">
            <w:pPr>
              <w:autoSpaceDE w:val="0"/>
              <w:autoSpaceDN w:val="0"/>
              <w:adjustRightInd w:val="0"/>
              <w:spacing w:after="0"/>
              <w:ind w:left="60" w:right="60"/>
              <w:jc w:val="center"/>
              <w:rPr>
                <w:rFonts w:ascii="Times New Roman" w:hAnsi="Times New Roman" w:cs="Times New Roman"/>
                <w:color w:val="000000"/>
                <w:sz w:val="20"/>
                <w:szCs w:val="20"/>
              </w:rPr>
            </w:pPr>
            <w:r w:rsidRPr="00CB4B11">
              <w:rPr>
                <w:rFonts w:ascii="Times New Roman" w:hAnsi="Times New Roman" w:cs="Times New Roman"/>
                <w:color w:val="000000"/>
                <w:sz w:val="20"/>
                <w:szCs w:val="20"/>
              </w:rPr>
              <w:t>.618</w:t>
            </w: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CB220B" w:rsidRPr="00CB4B11" w:rsidRDefault="00CB220B" w:rsidP="00CB4B11">
            <w:pPr>
              <w:autoSpaceDE w:val="0"/>
              <w:autoSpaceDN w:val="0"/>
              <w:adjustRightInd w:val="0"/>
              <w:spacing w:after="0"/>
              <w:ind w:left="60" w:right="60"/>
              <w:jc w:val="center"/>
              <w:rPr>
                <w:rFonts w:ascii="Times New Roman" w:hAnsi="Times New Roman" w:cs="Times New Roman"/>
                <w:color w:val="000000"/>
                <w:sz w:val="20"/>
                <w:szCs w:val="20"/>
              </w:rPr>
            </w:pPr>
            <w:r w:rsidRPr="00CB4B11">
              <w:rPr>
                <w:rFonts w:ascii="Times New Roman" w:hAnsi="Times New Roman" w:cs="Times New Roman"/>
                <w:color w:val="000000"/>
                <w:sz w:val="20"/>
                <w:szCs w:val="20"/>
              </w:rPr>
              <w:t>1</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B220B" w:rsidRPr="00CB4B11" w:rsidRDefault="00CB220B" w:rsidP="00CB4B11">
            <w:pPr>
              <w:autoSpaceDE w:val="0"/>
              <w:autoSpaceDN w:val="0"/>
              <w:adjustRightInd w:val="0"/>
              <w:spacing w:after="0"/>
              <w:ind w:left="60" w:right="60"/>
              <w:jc w:val="center"/>
              <w:rPr>
                <w:rFonts w:ascii="Times New Roman" w:hAnsi="Times New Roman" w:cs="Times New Roman"/>
                <w:color w:val="000000"/>
                <w:sz w:val="20"/>
                <w:szCs w:val="20"/>
              </w:rPr>
            </w:pPr>
            <w:r w:rsidRPr="00CB4B11">
              <w:rPr>
                <w:rFonts w:ascii="Times New Roman" w:hAnsi="Times New Roman" w:cs="Times New Roman"/>
                <w:color w:val="000000"/>
                <w:sz w:val="20"/>
                <w:szCs w:val="20"/>
              </w:rPr>
              <w:t>.618</w:t>
            </w:r>
          </w:p>
        </w:tc>
        <w:tc>
          <w:tcPr>
            <w:tcW w:w="1265" w:type="dxa"/>
            <w:tcBorders>
              <w:top w:val="single" w:sz="4" w:space="0" w:color="auto"/>
              <w:left w:val="single" w:sz="4" w:space="0" w:color="auto"/>
              <w:bottom w:val="single" w:sz="4" w:space="0" w:color="auto"/>
              <w:right w:val="single" w:sz="4" w:space="0" w:color="auto"/>
            </w:tcBorders>
            <w:shd w:val="clear" w:color="auto" w:fill="FFFFFF"/>
          </w:tcPr>
          <w:p w:rsidR="00CB220B" w:rsidRPr="00CB4B11" w:rsidRDefault="00CB220B" w:rsidP="00CB4B11">
            <w:pPr>
              <w:autoSpaceDE w:val="0"/>
              <w:autoSpaceDN w:val="0"/>
              <w:adjustRightInd w:val="0"/>
              <w:spacing w:after="0"/>
              <w:ind w:left="60" w:right="60"/>
              <w:jc w:val="center"/>
              <w:rPr>
                <w:rFonts w:ascii="Times New Roman" w:hAnsi="Times New Roman" w:cs="Times New Roman"/>
                <w:color w:val="000000"/>
                <w:sz w:val="20"/>
                <w:szCs w:val="20"/>
              </w:rPr>
            </w:pPr>
            <w:r w:rsidRPr="00CB4B11">
              <w:rPr>
                <w:rFonts w:ascii="Times New Roman" w:hAnsi="Times New Roman" w:cs="Times New Roman"/>
                <w:color w:val="000000"/>
                <w:sz w:val="20"/>
                <w:szCs w:val="20"/>
              </w:rPr>
              <w:t>1.410</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B220B" w:rsidRPr="00CB4B11" w:rsidRDefault="00CB220B" w:rsidP="00CB4B11">
            <w:pPr>
              <w:autoSpaceDE w:val="0"/>
              <w:autoSpaceDN w:val="0"/>
              <w:adjustRightInd w:val="0"/>
              <w:spacing w:after="0"/>
              <w:ind w:left="60" w:right="60"/>
              <w:jc w:val="center"/>
              <w:rPr>
                <w:rFonts w:ascii="Times New Roman" w:hAnsi="Times New Roman" w:cs="Times New Roman"/>
                <w:color w:val="000000"/>
                <w:sz w:val="20"/>
                <w:szCs w:val="20"/>
              </w:rPr>
            </w:pPr>
            <w:r w:rsidRPr="00CB4B11">
              <w:rPr>
                <w:rFonts w:ascii="Times New Roman" w:hAnsi="Times New Roman" w:cs="Times New Roman"/>
                <w:color w:val="000000"/>
                <w:sz w:val="20"/>
                <w:szCs w:val="20"/>
              </w:rPr>
              <w:t>.248</w:t>
            </w:r>
          </w:p>
        </w:tc>
      </w:tr>
      <w:tr w:rsidR="00CB220B" w:rsidRPr="00CB4B11" w:rsidTr="00C0016B">
        <w:trPr>
          <w:cantSplit/>
          <w:jc w:val="center"/>
        </w:trPr>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CB220B" w:rsidRPr="00CB4B11" w:rsidRDefault="00CB220B" w:rsidP="00CB4B11">
            <w:pPr>
              <w:autoSpaceDE w:val="0"/>
              <w:autoSpaceDN w:val="0"/>
              <w:adjustRightInd w:val="0"/>
              <w:spacing w:after="0"/>
              <w:ind w:left="60" w:right="60"/>
              <w:rPr>
                <w:rFonts w:ascii="Times New Roman" w:hAnsi="Times New Roman" w:cs="Times New Roman"/>
                <w:color w:val="000000"/>
              </w:rPr>
            </w:pPr>
            <w:r w:rsidRPr="00CB4B11">
              <w:rPr>
                <w:rFonts w:ascii="Times New Roman" w:hAnsi="Times New Roman" w:cs="Times New Roman"/>
                <w:color w:val="000000"/>
              </w:rPr>
              <w:t>Maps generation</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CB220B" w:rsidRPr="00CB4B11" w:rsidRDefault="00CB220B" w:rsidP="00CB4B11">
            <w:pPr>
              <w:autoSpaceDE w:val="0"/>
              <w:autoSpaceDN w:val="0"/>
              <w:adjustRightInd w:val="0"/>
              <w:spacing w:after="0"/>
              <w:ind w:left="60" w:right="60"/>
              <w:jc w:val="center"/>
              <w:rPr>
                <w:rFonts w:ascii="Times New Roman" w:hAnsi="Times New Roman" w:cs="Times New Roman"/>
                <w:color w:val="000000"/>
                <w:sz w:val="20"/>
                <w:szCs w:val="20"/>
              </w:rPr>
            </w:pPr>
            <w:r w:rsidRPr="00CB4B11">
              <w:rPr>
                <w:rFonts w:ascii="Times New Roman" w:hAnsi="Times New Roman" w:cs="Times New Roman"/>
                <w:color w:val="000000"/>
                <w:sz w:val="20"/>
                <w:szCs w:val="20"/>
              </w:rPr>
              <w:t>.281</w:t>
            </w: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CB220B" w:rsidRPr="00CB4B11" w:rsidRDefault="00CB220B" w:rsidP="00CB4B11">
            <w:pPr>
              <w:autoSpaceDE w:val="0"/>
              <w:autoSpaceDN w:val="0"/>
              <w:adjustRightInd w:val="0"/>
              <w:spacing w:after="0"/>
              <w:ind w:left="60" w:right="60"/>
              <w:jc w:val="center"/>
              <w:rPr>
                <w:rFonts w:ascii="Times New Roman" w:hAnsi="Times New Roman" w:cs="Times New Roman"/>
                <w:color w:val="000000"/>
                <w:sz w:val="20"/>
                <w:szCs w:val="20"/>
              </w:rPr>
            </w:pPr>
            <w:r w:rsidRPr="00CB4B11">
              <w:rPr>
                <w:rFonts w:ascii="Times New Roman" w:hAnsi="Times New Roman" w:cs="Times New Roman"/>
                <w:color w:val="000000"/>
                <w:sz w:val="20"/>
                <w:szCs w:val="20"/>
              </w:rPr>
              <w:t>1</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B220B" w:rsidRPr="00CB4B11" w:rsidRDefault="00CB220B" w:rsidP="00CB4B11">
            <w:pPr>
              <w:autoSpaceDE w:val="0"/>
              <w:autoSpaceDN w:val="0"/>
              <w:adjustRightInd w:val="0"/>
              <w:spacing w:after="0"/>
              <w:ind w:left="60" w:right="60"/>
              <w:jc w:val="center"/>
              <w:rPr>
                <w:rFonts w:ascii="Times New Roman" w:hAnsi="Times New Roman" w:cs="Times New Roman"/>
                <w:color w:val="000000"/>
                <w:sz w:val="20"/>
                <w:szCs w:val="20"/>
              </w:rPr>
            </w:pPr>
            <w:r w:rsidRPr="00CB4B11">
              <w:rPr>
                <w:rFonts w:ascii="Times New Roman" w:hAnsi="Times New Roman" w:cs="Times New Roman"/>
                <w:color w:val="000000"/>
                <w:sz w:val="20"/>
                <w:szCs w:val="20"/>
              </w:rPr>
              <w:t>.281</w:t>
            </w:r>
          </w:p>
        </w:tc>
        <w:tc>
          <w:tcPr>
            <w:tcW w:w="1265" w:type="dxa"/>
            <w:tcBorders>
              <w:top w:val="single" w:sz="4" w:space="0" w:color="auto"/>
              <w:left w:val="single" w:sz="4" w:space="0" w:color="auto"/>
              <w:bottom w:val="single" w:sz="4" w:space="0" w:color="auto"/>
              <w:right w:val="single" w:sz="4" w:space="0" w:color="auto"/>
            </w:tcBorders>
            <w:shd w:val="clear" w:color="auto" w:fill="FFFFFF"/>
          </w:tcPr>
          <w:p w:rsidR="00CB220B" w:rsidRPr="00CB4B11" w:rsidRDefault="00CB220B" w:rsidP="00CB4B11">
            <w:pPr>
              <w:autoSpaceDE w:val="0"/>
              <w:autoSpaceDN w:val="0"/>
              <w:adjustRightInd w:val="0"/>
              <w:spacing w:after="0"/>
              <w:ind w:left="60" w:right="60"/>
              <w:jc w:val="center"/>
              <w:rPr>
                <w:rFonts w:ascii="Times New Roman" w:hAnsi="Times New Roman" w:cs="Times New Roman"/>
                <w:color w:val="000000"/>
                <w:sz w:val="20"/>
                <w:szCs w:val="20"/>
              </w:rPr>
            </w:pPr>
            <w:r w:rsidRPr="00CB4B11">
              <w:rPr>
                <w:rFonts w:ascii="Times New Roman" w:hAnsi="Times New Roman" w:cs="Times New Roman"/>
                <w:color w:val="000000"/>
                <w:sz w:val="20"/>
                <w:szCs w:val="20"/>
              </w:rPr>
              <w:t>.536</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B220B" w:rsidRPr="00CB4B11" w:rsidRDefault="00CB220B" w:rsidP="00CB4B11">
            <w:pPr>
              <w:autoSpaceDE w:val="0"/>
              <w:autoSpaceDN w:val="0"/>
              <w:adjustRightInd w:val="0"/>
              <w:spacing w:after="0"/>
              <w:ind w:left="60" w:right="60"/>
              <w:jc w:val="center"/>
              <w:rPr>
                <w:rFonts w:ascii="Times New Roman" w:hAnsi="Times New Roman" w:cs="Times New Roman"/>
                <w:color w:val="000000"/>
                <w:sz w:val="20"/>
                <w:szCs w:val="20"/>
              </w:rPr>
            </w:pPr>
            <w:r w:rsidRPr="00CB4B11">
              <w:rPr>
                <w:rFonts w:ascii="Times New Roman" w:hAnsi="Times New Roman" w:cs="Times New Roman"/>
                <w:color w:val="000000"/>
                <w:sz w:val="20"/>
                <w:szCs w:val="20"/>
              </w:rPr>
              <w:t>.472</w:t>
            </w:r>
          </w:p>
        </w:tc>
      </w:tr>
      <w:tr w:rsidR="00CB220B" w:rsidRPr="00CB4B11" w:rsidTr="00C0016B">
        <w:trPr>
          <w:cantSplit/>
          <w:jc w:val="center"/>
        </w:trPr>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CB220B" w:rsidRPr="00CB4B11" w:rsidRDefault="00C0016B" w:rsidP="00CB4B11">
            <w:pPr>
              <w:autoSpaceDE w:val="0"/>
              <w:autoSpaceDN w:val="0"/>
              <w:adjustRightInd w:val="0"/>
              <w:spacing w:after="0"/>
              <w:ind w:left="60" w:right="60"/>
              <w:rPr>
                <w:rFonts w:ascii="Times New Roman" w:hAnsi="Times New Roman" w:cs="Times New Roman"/>
                <w:color w:val="000000"/>
              </w:rPr>
            </w:pPr>
            <w:r w:rsidRPr="00CB4B11">
              <w:rPr>
                <w:rFonts w:ascii="Times New Roman" w:hAnsi="Times New Roman" w:cs="Times New Roman"/>
                <w:color w:val="000000"/>
              </w:rPr>
              <w:t>P</w:t>
            </w:r>
            <w:r w:rsidR="00CB220B" w:rsidRPr="00CB4B11">
              <w:rPr>
                <w:rFonts w:ascii="Times New Roman" w:hAnsi="Times New Roman" w:cs="Times New Roman"/>
                <w:color w:val="000000"/>
              </w:rPr>
              <w:t>resentation</w:t>
            </w:r>
            <w:r w:rsidRPr="00CB4B11">
              <w:rPr>
                <w:rFonts w:ascii="Times New Roman" w:hAnsi="Times New Roman" w:cs="Times New Roman"/>
                <w:color w:val="000000"/>
              </w:rPr>
              <w:t xml:space="preserve"> of final design</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CB220B" w:rsidRPr="00CB4B11" w:rsidRDefault="00CB220B" w:rsidP="00CB4B11">
            <w:pPr>
              <w:autoSpaceDE w:val="0"/>
              <w:autoSpaceDN w:val="0"/>
              <w:adjustRightInd w:val="0"/>
              <w:spacing w:after="0"/>
              <w:ind w:left="60" w:right="60"/>
              <w:jc w:val="center"/>
              <w:rPr>
                <w:rFonts w:ascii="Times New Roman" w:hAnsi="Times New Roman" w:cs="Times New Roman"/>
                <w:color w:val="000000"/>
                <w:sz w:val="20"/>
                <w:szCs w:val="20"/>
              </w:rPr>
            </w:pPr>
            <w:r w:rsidRPr="00CB4B11">
              <w:rPr>
                <w:rFonts w:ascii="Times New Roman" w:hAnsi="Times New Roman" w:cs="Times New Roman"/>
                <w:color w:val="000000"/>
                <w:sz w:val="20"/>
                <w:szCs w:val="20"/>
              </w:rPr>
              <w:t>.618</w:t>
            </w: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CB220B" w:rsidRPr="00CB4B11" w:rsidRDefault="00CB220B" w:rsidP="00CB4B11">
            <w:pPr>
              <w:autoSpaceDE w:val="0"/>
              <w:autoSpaceDN w:val="0"/>
              <w:adjustRightInd w:val="0"/>
              <w:spacing w:after="0"/>
              <w:ind w:left="60" w:right="60"/>
              <w:jc w:val="center"/>
              <w:rPr>
                <w:rFonts w:ascii="Times New Roman" w:hAnsi="Times New Roman" w:cs="Times New Roman"/>
                <w:color w:val="000000"/>
                <w:sz w:val="20"/>
                <w:szCs w:val="20"/>
              </w:rPr>
            </w:pPr>
            <w:r w:rsidRPr="00CB4B11">
              <w:rPr>
                <w:rFonts w:ascii="Times New Roman" w:hAnsi="Times New Roman" w:cs="Times New Roman"/>
                <w:color w:val="000000"/>
                <w:sz w:val="20"/>
                <w:szCs w:val="20"/>
              </w:rPr>
              <w:t>1</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B220B" w:rsidRPr="00CB4B11" w:rsidRDefault="00CB220B" w:rsidP="00CB4B11">
            <w:pPr>
              <w:autoSpaceDE w:val="0"/>
              <w:autoSpaceDN w:val="0"/>
              <w:adjustRightInd w:val="0"/>
              <w:spacing w:after="0"/>
              <w:ind w:left="60" w:right="60"/>
              <w:jc w:val="center"/>
              <w:rPr>
                <w:rFonts w:ascii="Times New Roman" w:hAnsi="Times New Roman" w:cs="Times New Roman"/>
                <w:color w:val="000000"/>
                <w:sz w:val="20"/>
                <w:szCs w:val="20"/>
              </w:rPr>
            </w:pPr>
            <w:r w:rsidRPr="00CB4B11">
              <w:rPr>
                <w:rFonts w:ascii="Times New Roman" w:hAnsi="Times New Roman" w:cs="Times New Roman"/>
                <w:color w:val="000000"/>
                <w:sz w:val="20"/>
                <w:szCs w:val="20"/>
              </w:rPr>
              <w:t>.618</w:t>
            </w:r>
          </w:p>
        </w:tc>
        <w:tc>
          <w:tcPr>
            <w:tcW w:w="1265" w:type="dxa"/>
            <w:tcBorders>
              <w:top w:val="single" w:sz="4" w:space="0" w:color="auto"/>
              <w:left w:val="single" w:sz="4" w:space="0" w:color="auto"/>
              <w:bottom w:val="single" w:sz="4" w:space="0" w:color="auto"/>
              <w:right w:val="single" w:sz="4" w:space="0" w:color="auto"/>
            </w:tcBorders>
            <w:shd w:val="clear" w:color="auto" w:fill="FFFFFF"/>
          </w:tcPr>
          <w:p w:rsidR="00CB220B" w:rsidRPr="00CB4B11" w:rsidRDefault="00CB220B" w:rsidP="00CB4B11">
            <w:pPr>
              <w:autoSpaceDE w:val="0"/>
              <w:autoSpaceDN w:val="0"/>
              <w:adjustRightInd w:val="0"/>
              <w:spacing w:after="0"/>
              <w:ind w:left="60" w:right="60"/>
              <w:jc w:val="center"/>
              <w:rPr>
                <w:rFonts w:ascii="Times New Roman" w:hAnsi="Times New Roman" w:cs="Times New Roman"/>
                <w:color w:val="000000"/>
                <w:sz w:val="20"/>
                <w:szCs w:val="20"/>
              </w:rPr>
            </w:pPr>
            <w:r w:rsidRPr="00CB4B11">
              <w:rPr>
                <w:rFonts w:ascii="Times New Roman" w:hAnsi="Times New Roman" w:cs="Times New Roman"/>
                <w:color w:val="000000"/>
                <w:sz w:val="20"/>
                <w:szCs w:val="20"/>
              </w:rPr>
              <w:t>.854</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B220B" w:rsidRPr="00CB4B11" w:rsidRDefault="00CB220B" w:rsidP="00CB4B11">
            <w:pPr>
              <w:autoSpaceDE w:val="0"/>
              <w:autoSpaceDN w:val="0"/>
              <w:adjustRightInd w:val="0"/>
              <w:spacing w:after="0"/>
              <w:ind w:left="60" w:right="60"/>
              <w:jc w:val="center"/>
              <w:rPr>
                <w:rFonts w:ascii="Times New Roman" w:hAnsi="Times New Roman" w:cs="Times New Roman"/>
                <w:color w:val="000000"/>
                <w:sz w:val="20"/>
                <w:szCs w:val="20"/>
              </w:rPr>
            </w:pPr>
            <w:r w:rsidRPr="00CB4B11">
              <w:rPr>
                <w:rFonts w:ascii="Times New Roman" w:hAnsi="Times New Roman" w:cs="Times New Roman"/>
                <w:color w:val="000000"/>
                <w:sz w:val="20"/>
                <w:szCs w:val="20"/>
              </w:rPr>
              <w:t>.366</w:t>
            </w:r>
          </w:p>
        </w:tc>
      </w:tr>
      <w:tr w:rsidR="00CB220B" w:rsidRPr="00CB4B11" w:rsidTr="00C0016B">
        <w:trPr>
          <w:cantSplit/>
          <w:jc w:val="center"/>
        </w:trPr>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CB220B" w:rsidRPr="00CB4B11" w:rsidRDefault="00D31C7F" w:rsidP="00CB4B11">
            <w:pPr>
              <w:autoSpaceDE w:val="0"/>
              <w:autoSpaceDN w:val="0"/>
              <w:adjustRightInd w:val="0"/>
              <w:spacing w:after="0"/>
              <w:ind w:left="60" w:right="60"/>
              <w:rPr>
                <w:rFonts w:ascii="Times New Roman" w:hAnsi="Times New Roman" w:cs="Times New Roman"/>
                <w:color w:val="000000"/>
              </w:rPr>
            </w:pPr>
            <w:r w:rsidRPr="00CB4B11">
              <w:rPr>
                <w:rFonts w:ascii="Times New Roman" w:hAnsi="Times New Roman" w:cs="Times New Roman"/>
                <w:color w:val="000000"/>
              </w:rPr>
              <w:t>D</w:t>
            </w:r>
            <w:r w:rsidR="00C0016B" w:rsidRPr="00CB4B11">
              <w:rPr>
                <w:rFonts w:ascii="Times New Roman" w:hAnsi="Times New Roman" w:cs="Times New Roman"/>
                <w:color w:val="000000"/>
              </w:rPr>
              <w:t>efen</w:t>
            </w:r>
            <w:r w:rsidR="00D81F05" w:rsidRPr="00CB4B11">
              <w:rPr>
                <w:rFonts w:ascii="Times New Roman" w:hAnsi="Times New Roman" w:cs="Times New Roman"/>
                <w:color w:val="000000"/>
              </w:rPr>
              <w:t>s</w:t>
            </w:r>
            <w:r w:rsidR="00C0016B" w:rsidRPr="00CB4B11">
              <w:rPr>
                <w:rFonts w:ascii="Times New Roman" w:hAnsi="Times New Roman" w:cs="Times New Roman"/>
                <w:color w:val="000000"/>
              </w:rPr>
              <w:t>e of design</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CB220B" w:rsidRPr="00CB4B11" w:rsidRDefault="00CB220B" w:rsidP="00CB4B11">
            <w:pPr>
              <w:autoSpaceDE w:val="0"/>
              <w:autoSpaceDN w:val="0"/>
              <w:adjustRightInd w:val="0"/>
              <w:spacing w:after="0"/>
              <w:ind w:left="60" w:right="60"/>
              <w:jc w:val="center"/>
              <w:rPr>
                <w:rFonts w:ascii="Times New Roman" w:hAnsi="Times New Roman" w:cs="Times New Roman"/>
                <w:color w:val="000000"/>
                <w:sz w:val="20"/>
                <w:szCs w:val="20"/>
              </w:rPr>
            </w:pPr>
            <w:r w:rsidRPr="00CB4B11">
              <w:rPr>
                <w:rFonts w:ascii="Times New Roman" w:hAnsi="Times New Roman" w:cs="Times New Roman"/>
                <w:color w:val="000000"/>
                <w:sz w:val="20"/>
                <w:szCs w:val="20"/>
              </w:rPr>
              <w:t>.097</w:t>
            </w: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CB220B" w:rsidRPr="00CB4B11" w:rsidRDefault="00CB220B" w:rsidP="00CB4B11">
            <w:pPr>
              <w:autoSpaceDE w:val="0"/>
              <w:autoSpaceDN w:val="0"/>
              <w:adjustRightInd w:val="0"/>
              <w:spacing w:after="0"/>
              <w:ind w:left="60" w:right="60"/>
              <w:jc w:val="center"/>
              <w:rPr>
                <w:rFonts w:ascii="Times New Roman" w:hAnsi="Times New Roman" w:cs="Times New Roman"/>
                <w:color w:val="000000"/>
                <w:sz w:val="20"/>
                <w:szCs w:val="20"/>
              </w:rPr>
            </w:pPr>
            <w:r w:rsidRPr="00CB4B11">
              <w:rPr>
                <w:rFonts w:ascii="Times New Roman" w:hAnsi="Times New Roman" w:cs="Times New Roman"/>
                <w:color w:val="000000"/>
                <w:sz w:val="20"/>
                <w:szCs w:val="20"/>
              </w:rPr>
              <w:t>1</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B220B" w:rsidRPr="00CB4B11" w:rsidRDefault="00CB220B" w:rsidP="00CB4B11">
            <w:pPr>
              <w:autoSpaceDE w:val="0"/>
              <w:autoSpaceDN w:val="0"/>
              <w:adjustRightInd w:val="0"/>
              <w:spacing w:after="0"/>
              <w:ind w:left="60" w:right="60"/>
              <w:jc w:val="center"/>
              <w:rPr>
                <w:rFonts w:ascii="Times New Roman" w:hAnsi="Times New Roman" w:cs="Times New Roman"/>
                <w:color w:val="000000"/>
                <w:sz w:val="20"/>
                <w:szCs w:val="20"/>
              </w:rPr>
            </w:pPr>
            <w:r w:rsidRPr="00CB4B11">
              <w:rPr>
                <w:rFonts w:ascii="Times New Roman" w:hAnsi="Times New Roman" w:cs="Times New Roman"/>
                <w:color w:val="000000"/>
                <w:sz w:val="20"/>
                <w:szCs w:val="20"/>
              </w:rPr>
              <w:t>.097</w:t>
            </w:r>
          </w:p>
        </w:tc>
        <w:tc>
          <w:tcPr>
            <w:tcW w:w="1265" w:type="dxa"/>
            <w:tcBorders>
              <w:top w:val="single" w:sz="4" w:space="0" w:color="auto"/>
              <w:left w:val="single" w:sz="4" w:space="0" w:color="auto"/>
              <w:bottom w:val="single" w:sz="4" w:space="0" w:color="auto"/>
              <w:right w:val="single" w:sz="4" w:space="0" w:color="auto"/>
            </w:tcBorders>
            <w:shd w:val="clear" w:color="auto" w:fill="FFFFFF"/>
          </w:tcPr>
          <w:p w:rsidR="00CB220B" w:rsidRPr="00CB4B11" w:rsidRDefault="00CB220B" w:rsidP="00CB4B11">
            <w:pPr>
              <w:autoSpaceDE w:val="0"/>
              <w:autoSpaceDN w:val="0"/>
              <w:adjustRightInd w:val="0"/>
              <w:spacing w:after="0"/>
              <w:ind w:left="60" w:right="60"/>
              <w:jc w:val="center"/>
              <w:rPr>
                <w:rFonts w:ascii="Times New Roman" w:hAnsi="Times New Roman" w:cs="Times New Roman"/>
                <w:color w:val="000000"/>
                <w:sz w:val="20"/>
                <w:szCs w:val="20"/>
              </w:rPr>
            </w:pPr>
            <w:r w:rsidRPr="00CB4B11">
              <w:rPr>
                <w:rFonts w:ascii="Times New Roman" w:hAnsi="Times New Roman" w:cs="Times New Roman"/>
                <w:color w:val="000000"/>
                <w:sz w:val="20"/>
                <w:szCs w:val="20"/>
              </w:rPr>
              <w:t>.154</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B220B" w:rsidRPr="00CB4B11" w:rsidRDefault="00CB220B" w:rsidP="00CB4B11">
            <w:pPr>
              <w:autoSpaceDE w:val="0"/>
              <w:autoSpaceDN w:val="0"/>
              <w:adjustRightInd w:val="0"/>
              <w:spacing w:after="0"/>
              <w:ind w:left="60" w:right="60"/>
              <w:jc w:val="center"/>
              <w:rPr>
                <w:rFonts w:ascii="Times New Roman" w:hAnsi="Times New Roman" w:cs="Times New Roman"/>
                <w:color w:val="000000"/>
                <w:sz w:val="20"/>
                <w:szCs w:val="20"/>
              </w:rPr>
            </w:pPr>
            <w:r w:rsidRPr="00CB4B11">
              <w:rPr>
                <w:rFonts w:ascii="Times New Roman" w:hAnsi="Times New Roman" w:cs="Times New Roman"/>
                <w:color w:val="000000"/>
                <w:sz w:val="20"/>
                <w:szCs w:val="20"/>
              </w:rPr>
              <w:t>.699</w:t>
            </w:r>
          </w:p>
        </w:tc>
      </w:tr>
    </w:tbl>
    <w:p w:rsidR="004C34D6" w:rsidRPr="00CB4B11" w:rsidRDefault="004C34D6" w:rsidP="00CB4B11">
      <w:pPr>
        <w:autoSpaceDE w:val="0"/>
        <w:autoSpaceDN w:val="0"/>
        <w:adjustRightInd w:val="0"/>
        <w:spacing w:before="240" w:after="0" w:line="480" w:lineRule="auto"/>
        <w:rPr>
          <w:rFonts w:ascii="Times New Roman" w:hAnsi="Times New Roman" w:cs="Times New Roman"/>
        </w:rPr>
      </w:pPr>
      <w:r w:rsidRPr="00CB4B11">
        <w:rPr>
          <w:noProof/>
        </w:rPr>
        <w:drawing>
          <wp:inline distT="0" distB="0" distL="0" distR="0" wp14:anchorId="423CDAD9" wp14:editId="33A490E6">
            <wp:extent cx="5753819" cy="2384222"/>
            <wp:effectExtent l="19050" t="19050" r="18415" b="165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0">
                      <a:extLst>
                        <a:ext uri="{28A0092B-C50C-407E-A947-70E740481C1C}">
                          <a14:useLocalDpi xmlns:a14="http://schemas.microsoft.com/office/drawing/2010/main" val="0"/>
                        </a:ext>
                      </a:extLst>
                    </a:blip>
                    <a:srcRect b="16975"/>
                    <a:stretch/>
                  </pic:blipFill>
                  <pic:spPr bwMode="auto">
                    <a:xfrm>
                      <a:off x="0" y="0"/>
                      <a:ext cx="5760085" cy="2386818"/>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rsidR="00E56514" w:rsidRPr="00CB4B11" w:rsidRDefault="00E56514" w:rsidP="00CB4B11">
      <w:pPr>
        <w:bidi/>
        <w:spacing w:line="480" w:lineRule="auto"/>
        <w:jc w:val="center"/>
        <w:rPr>
          <w:rFonts w:asciiTheme="majorBidi" w:hAnsiTheme="majorBidi" w:cstheme="majorBidi"/>
          <w:lang w:bidi="fa-IR"/>
        </w:rPr>
      </w:pPr>
      <w:r w:rsidRPr="00CB4B11">
        <w:rPr>
          <w:rFonts w:asciiTheme="majorBidi" w:hAnsiTheme="majorBidi" w:cstheme="majorBidi"/>
          <w:b/>
          <w:bCs/>
          <w:lang w:bidi="fa-IR"/>
        </w:rPr>
        <w:t>Fig</w:t>
      </w:r>
      <w:r w:rsidR="008C2B43" w:rsidRPr="00CB4B11">
        <w:rPr>
          <w:rFonts w:asciiTheme="majorBidi" w:hAnsiTheme="majorBidi" w:cstheme="majorBidi"/>
          <w:b/>
          <w:bCs/>
          <w:lang w:bidi="fa-IR"/>
        </w:rPr>
        <w:t>.</w:t>
      </w:r>
      <w:r w:rsidRPr="00CB4B11">
        <w:rPr>
          <w:rFonts w:asciiTheme="majorBidi" w:hAnsiTheme="majorBidi" w:cstheme="majorBidi"/>
          <w:b/>
          <w:bCs/>
          <w:lang w:bidi="fa-IR"/>
        </w:rPr>
        <w:t xml:space="preserve"> 2</w:t>
      </w:r>
      <w:r w:rsidRPr="00CB4B11">
        <w:rPr>
          <w:rFonts w:asciiTheme="majorBidi" w:hAnsiTheme="majorBidi" w:cstheme="majorBidi"/>
          <w:lang w:bidi="fa-IR"/>
        </w:rPr>
        <w:t xml:space="preserve"> Mean the use of knowledge in each step of design process scores for logical and </w:t>
      </w:r>
      <w:r w:rsidR="00214248" w:rsidRPr="00CB4B11">
        <w:rPr>
          <w:rFonts w:asciiTheme="majorBidi" w:hAnsiTheme="majorBidi" w:cstheme="majorBidi"/>
          <w:lang w:bidi="fa-IR"/>
        </w:rPr>
        <w:t>Intuitive</w:t>
      </w:r>
      <w:r w:rsidRPr="00CB4B11">
        <w:rPr>
          <w:rFonts w:asciiTheme="majorBidi" w:hAnsiTheme="majorBidi" w:cstheme="majorBidi"/>
          <w:lang w:bidi="fa-IR"/>
        </w:rPr>
        <w:t xml:space="preserve"> participants, Error bars represent standard errors, Error Bars: +/- 2SE</w:t>
      </w:r>
    </w:p>
    <w:p w:rsidR="008F768B" w:rsidRPr="00CB4B11" w:rsidRDefault="00795D0A" w:rsidP="00CB4B11">
      <w:pPr>
        <w:spacing w:after="0" w:line="480" w:lineRule="auto"/>
        <w:rPr>
          <w:rFonts w:asciiTheme="majorBidi" w:hAnsiTheme="majorBidi" w:cstheme="majorBidi"/>
          <w:b/>
          <w:bCs/>
          <w:lang w:bidi="fa-IR"/>
        </w:rPr>
      </w:pPr>
      <w:r w:rsidRPr="00CB4B11">
        <w:rPr>
          <w:rFonts w:asciiTheme="majorBidi" w:hAnsiTheme="majorBidi" w:cstheme="majorBidi"/>
          <w:b/>
          <w:bCs/>
          <w:lang w:bidi="fa-IR"/>
        </w:rPr>
        <w:t>5</w:t>
      </w:r>
      <w:r w:rsidR="008F768B" w:rsidRPr="00CB4B11">
        <w:rPr>
          <w:rFonts w:asciiTheme="majorBidi" w:hAnsiTheme="majorBidi" w:cstheme="majorBidi"/>
          <w:b/>
          <w:bCs/>
          <w:lang w:bidi="fa-IR"/>
        </w:rPr>
        <w:t>.</w:t>
      </w:r>
      <w:r w:rsidR="00E56514" w:rsidRPr="00CB4B11">
        <w:rPr>
          <w:rFonts w:asciiTheme="majorBidi" w:hAnsiTheme="majorBidi" w:cstheme="majorBidi"/>
          <w:b/>
          <w:bCs/>
          <w:lang w:bidi="fa-IR"/>
        </w:rPr>
        <w:t>3</w:t>
      </w:r>
      <w:r w:rsidR="008F768B" w:rsidRPr="00CB4B11">
        <w:rPr>
          <w:rFonts w:asciiTheme="majorBidi" w:hAnsiTheme="majorBidi" w:cstheme="majorBidi"/>
          <w:b/>
          <w:bCs/>
          <w:lang w:bidi="fa-IR"/>
        </w:rPr>
        <w:t>. The role of sources of information</w:t>
      </w:r>
    </w:p>
    <w:p w:rsidR="003E4971" w:rsidRPr="00CB4B11" w:rsidRDefault="003E4971" w:rsidP="00CB4B11">
      <w:pPr>
        <w:spacing w:after="0" w:line="480" w:lineRule="auto"/>
        <w:jc w:val="lowKashida"/>
        <w:rPr>
          <w:rFonts w:asciiTheme="majorBidi" w:hAnsiTheme="majorBidi" w:cstheme="majorBidi"/>
        </w:rPr>
      </w:pPr>
      <w:r w:rsidRPr="00CB4B11">
        <w:rPr>
          <w:rFonts w:asciiTheme="majorBidi" w:hAnsiTheme="majorBidi" w:cstheme="majorBidi"/>
        </w:rPr>
        <w:t xml:space="preserve">The results of one way ANOVA between subjects demonstrated that the role of each source of information is different between </w:t>
      </w:r>
      <w:r w:rsidR="009058F1">
        <w:rPr>
          <w:rFonts w:asciiTheme="majorBidi" w:hAnsiTheme="majorBidi" w:cstheme="majorBidi"/>
        </w:rPr>
        <w:t xml:space="preserve">the </w:t>
      </w:r>
      <w:r w:rsidRPr="00CB4B11">
        <w:rPr>
          <w:rFonts w:asciiTheme="majorBidi" w:hAnsiTheme="majorBidi" w:cstheme="majorBidi"/>
        </w:rPr>
        <w:t xml:space="preserve">two groups in some cases. There were significant differences in </w:t>
      </w:r>
      <w:r w:rsidRPr="00CB4B11">
        <w:rPr>
          <w:rFonts w:asciiTheme="majorBidi" w:hAnsiTheme="majorBidi" w:cstheme="majorBidi"/>
        </w:rPr>
        <w:lastRenderedPageBreak/>
        <w:t xml:space="preserve">the case of education experience and </w:t>
      </w:r>
      <w:r w:rsidR="00596CE9" w:rsidRPr="00CB4B11">
        <w:rPr>
          <w:rFonts w:asciiTheme="majorBidi" w:hAnsiTheme="majorBidi" w:cstheme="majorBidi"/>
        </w:rPr>
        <w:t xml:space="preserve">design </w:t>
      </w:r>
      <w:r w:rsidR="00CC628A" w:rsidRPr="00CB4B11">
        <w:rPr>
          <w:rFonts w:asciiTheme="majorBidi" w:hAnsiTheme="majorBidi" w:cstheme="majorBidi"/>
        </w:rPr>
        <w:t>educators’</w:t>
      </w:r>
      <w:r w:rsidRPr="00CB4B11">
        <w:rPr>
          <w:rFonts w:asciiTheme="majorBidi" w:hAnsiTheme="majorBidi" w:cstheme="majorBidi"/>
        </w:rPr>
        <w:t xml:space="preserve"> scores between two groups (Table 4). Descriptive statistics results (Figure 3) demonstrated that;</w:t>
      </w:r>
    </w:p>
    <w:p w:rsidR="003E4971" w:rsidRPr="00CB4B11" w:rsidRDefault="00596CE9" w:rsidP="009058F1">
      <w:pPr>
        <w:pStyle w:val="ListParagraph"/>
        <w:numPr>
          <w:ilvl w:val="0"/>
          <w:numId w:val="3"/>
        </w:numPr>
        <w:spacing w:line="480" w:lineRule="auto"/>
        <w:jc w:val="lowKashida"/>
        <w:rPr>
          <w:rFonts w:asciiTheme="majorBidi" w:hAnsiTheme="majorBidi" w:cstheme="majorBidi"/>
        </w:rPr>
      </w:pPr>
      <w:r w:rsidRPr="00CB4B11">
        <w:rPr>
          <w:rFonts w:asciiTheme="majorBidi" w:hAnsiTheme="majorBidi" w:cstheme="majorBidi"/>
        </w:rPr>
        <w:t xml:space="preserve">The </w:t>
      </w:r>
      <w:r w:rsidR="009058F1">
        <w:rPr>
          <w:rFonts w:asciiTheme="majorBidi" w:hAnsiTheme="majorBidi" w:cstheme="majorBidi"/>
        </w:rPr>
        <w:t>fewer</w:t>
      </w:r>
      <w:r w:rsidRPr="00CB4B11">
        <w:rPr>
          <w:rFonts w:asciiTheme="majorBidi" w:hAnsiTheme="majorBidi" w:cstheme="majorBidi"/>
        </w:rPr>
        <w:t xml:space="preserve"> importance sources of information for both groups were senior students counsel and books. </w:t>
      </w:r>
    </w:p>
    <w:p w:rsidR="00596CE9" w:rsidRPr="00CB4B11" w:rsidRDefault="00596CE9" w:rsidP="00AA603B">
      <w:pPr>
        <w:pStyle w:val="ListParagraph"/>
        <w:numPr>
          <w:ilvl w:val="0"/>
          <w:numId w:val="3"/>
        </w:numPr>
        <w:spacing w:line="480" w:lineRule="auto"/>
        <w:jc w:val="lowKashida"/>
        <w:rPr>
          <w:rFonts w:asciiTheme="majorBidi" w:hAnsiTheme="majorBidi" w:cstheme="majorBidi"/>
        </w:rPr>
      </w:pPr>
      <w:r w:rsidRPr="00CB4B11">
        <w:rPr>
          <w:rFonts w:asciiTheme="majorBidi" w:hAnsiTheme="majorBidi" w:cstheme="majorBidi"/>
        </w:rPr>
        <w:t xml:space="preserve">The logical group emphasized on </w:t>
      </w:r>
      <w:r w:rsidR="00AA603B">
        <w:rPr>
          <w:rFonts w:asciiTheme="majorBidi" w:hAnsiTheme="majorBidi" w:cstheme="majorBidi"/>
        </w:rPr>
        <w:t xml:space="preserve">the </w:t>
      </w:r>
      <w:r w:rsidRPr="00CB4B11">
        <w:rPr>
          <w:rFonts w:asciiTheme="majorBidi" w:hAnsiTheme="majorBidi" w:cstheme="majorBidi"/>
        </w:rPr>
        <w:t xml:space="preserve">internet, but the </w:t>
      </w:r>
      <w:r w:rsidR="00214248" w:rsidRPr="00CB4B11">
        <w:rPr>
          <w:rFonts w:asciiTheme="majorBidi" w:hAnsiTheme="majorBidi" w:cstheme="majorBidi"/>
        </w:rPr>
        <w:t>Intuitive</w:t>
      </w:r>
      <w:r w:rsidRPr="00CB4B11">
        <w:rPr>
          <w:rFonts w:asciiTheme="majorBidi" w:hAnsiTheme="majorBidi" w:cstheme="majorBidi"/>
        </w:rPr>
        <w:t xml:space="preserve"> group emphasized design educators as the most </w:t>
      </w:r>
      <w:r w:rsidRPr="00CB4B11">
        <w:rPr>
          <w:rFonts w:asciiTheme="majorBidi" w:hAnsiTheme="majorBidi" w:cstheme="majorBidi"/>
          <w:lang w:bidi="fa-IR"/>
        </w:rPr>
        <w:t xml:space="preserve">usage source of information in their design process. </w:t>
      </w:r>
    </w:p>
    <w:p w:rsidR="00596CE9" w:rsidRPr="00CB4B11" w:rsidRDefault="00F3293D" w:rsidP="00CB4B11">
      <w:pPr>
        <w:pStyle w:val="ListParagraph"/>
        <w:numPr>
          <w:ilvl w:val="0"/>
          <w:numId w:val="3"/>
        </w:numPr>
        <w:spacing w:after="0" w:line="480" w:lineRule="auto"/>
        <w:jc w:val="lowKashida"/>
        <w:rPr>
          <w:rFonts w:asciiTheme="majorBidi" w:hAnsiTheme="majorBidi" w:cstheme="majorBidi"/>
        </w:rPr>
      </w:pPr>
      <w:r w:rsidRPr="00CB4B11">
        <w:rPr>
          <w:rFonts w:asciiTheme="majorBidi" w:hAnsiTheme="majorBidi" w:cstheme="majorBidi"/>
        </w:rPr>
        <w:t xml:space="preserve">The role of knowledge that they learned during architecture education was more important for </w:t>
      </w:r>
      <w:r w:rsidR="00214248" w:rsidRPr="00CB4B11">
        <w:rPr>
          <w:rFonts w:asciiTheme="majorBidi" w:hAnsiTheme="majorBidi" w:cstheme="majorBidi"/>
        </w:rPr>
        <w:t>Intuitive</w:t>
      </w:r>
      <w:r w:rsidRPr="00CB4B11">
        <w:rPr>
          <w:rFonts w:asciiTheme="majorBidi" w:hAnsiTheme="majorBidi" w:cstheme="majorBidi"/>
        </w:rPr>
        <w:t xml:space="preserve"> group than </w:t>
      </w:r>
      <w:r w:rsidR="00AA603B">
        <w:rPr>
          <w:rFonts w:asciiTheme="majorBidi" w:hAnsiTheme="majorBidi" w:cstheme="majorBidi"/>
        </w:rPr>
        <w:t xml:space="preserve">the </w:t>
      </w:r>
      <w:r w:rsidRPr="00CB4B11">
        <w:rPr>
          <w:rFonts w:asciiTheme="majorBidi" w:hAnsiTheme="majorBidi" w:cstheme="majorBidi"/>
        </w:rPr>
        <w:t xml:space="preserve">logical group. </w:t>
      </w:r>
    </w:p>
    <w:p w:rsidR="00CC628A" w:rsidRPr="00CB4B11" w:rsidRDefault="00CC628A" w:rsidP="00AA603B">
      <w:pPr>
        <w:spacing w:line="480" w:lineRule="auto"/>
        <w:jc w:val="lowKashida"/>
        <w:rPr>
          <w:rFonts w:asciiTheme="majorBidi" w:hAnsiTheme="majorBidi" w:cstheme="majorBidi"/>
          <w:lang w:bidi="fa-IR"/>
        </w:rPr>
      </w:pPr>
      <w:r w:rsidRPr="00CB4B11">
        <w:rPr>
          <w:rFonts w:asciiTheme="majorBidi" w:hAnsiTheme="majorBidi" w:cstheme="majorBidi"/>
        </w:rPr>
        <w:t>There was an open</w:t>
      </w:r>
      <w:r w:rsidR="00AA603B">
        <w:rPr>
          <w:rFonts w:asciiTheme="majorBidi" w:hAnsiTheme="majorBidi" w:cstheme="majorBidi"/>
        </w:rPr>
        <w:t>-</w:t>
      </w:r>
      <w:r w:rsidRPr="00CB4B11">
        <w:rPr>
          <w:rFonts w:asciiTheme="majorBidi" w:hAnsiTheme="majorBidi" w:cstheme="majorBidi"/>
        </w:rPr>
        <w:t xml:space="preserve">ended question that asked the students’ additional sources of information. They mentioned </w:t>
      </w:r>
      <w:r w:rsidR="00825A1B" w:rsidRPr="00CB4B11">
        <w:rPr>
          <w:rFonts w:asciiTheme="majorBidi" w:hAnsiTheme="majorBidi" w:cstheme="majorBidi"/>
          <w:lang w:bidi="fa-IR"/>
        </w:rPr>
        <w:t xml:space="preserve">field study, discussion information with classmates. </w:t>
      </w:r>
    </w:p>
    <w:p w:rsidR="0022762A" w:rsidRPr="00CB4B11" w:rsidRDefault="0022762A" w:rsidP="00AA603B">
      <w:pPr>
        <w:autoSpaceDE w:val="0"/>
        <w:autoSpaceDN w:val="0"/>
        <w:adjustRightInd w:val="0"/>
        <w:spacing w:after="0" w:line="480" w:lineRule="auto"/>
        <w:jc w:val="lowKashida"/>
        <w:rPr>
          <w:rFonts w:ascii="Times New Roman" w:hAnsi="Times New Roman" w:cs="Times New Roman"/>
        </w:rPr>
      </w:pPr>
      <w:r w:rsidRPr="00CB4B11">
        <w:rPr>
          <w:rFonts w:ascii="Times New Roman" w:hAnsi="Times New Roman" w:cs="Times New Roman"/>
          <w:b/>
          <w:bCs/>
        </w:rPr>
        <w:t xml:space="preserve">Table </w:t>
      </w:r>
      <w:r w:rsidR="003E4971" w:rsidRPr="00CB4B11">
        <w:rPr>
          <w:rFonts w:ascii="Times New Roman" w:hAnsi="Times New Roman" w:cs="Times New Roman"/>
          <w:b/>
          <w:bCs/>
        </w:rPr>
        <w:t>4</w:t>
      </w:r>
      <w:r w:rsidRPr="00CB4B11">
        <w:rPr>
          <w:rFonts w:ascii="Times New Roman" w:hAnsi="Times New Roman" w:cs="Times New Roman"/>
        </w:rPr>
        <w:t xml:space="preserve"> The role of sources of information to </w:t>
      </w:r>
      <w:r w:rsidR="00DA1C37" w:rsidRPr="00CB4B11">
        <w:rPr>
          <w:rFonts w:ascii="Times New Roman" w:hAnsi="Times New Roman" w:cs="Times New Roman"/>
        </w:rPr>
        <w:t>acquire</w:t>
      </w:r>
      <w:r w:rsidRPr="00CB4B11">
        <w:rPr>
          <w:rFonts w:ascii="Times New Roman" w:hAnsi="Times New Roman" w:cs="Times New Roman"/>
        </w:rPr>
        <w:t xml:space="preserve"> </w:t>
      </w:r>
      <w:r w:rsidR="00AA603B">
        <w:rPr>
          <w:rFonts w:ascii="Times New Roman" w:hAnsi="Times New Roman" w:cs="Times New Roman"/>
        </w:rPr>
        <w:t xml:space="preserve">the </w:t>
      </w:r>
      <w:r w:rsidR="00DA1C37" w:rsidRPr="00CB4B11">
        <w:rPr>
          <w:rFonts w:ascii="Times New Roman" w:hAnsi="Times New Roman" w:cs="Times New Roman"/>
        </w:rPr>
        <w:t>required</w:t>
      </w:r>
      <w:r w:rsidRPr="00CB4B11">
        <w:rPr>
          <w:rFonts w:ascii="Times New Roman" w:hAnsi="Times New Roman" w:cs="Times New Roman"/>
        </w:rPr>
        <w:t xml:space="preserve"> knowledge, Results of between groups test of one way ANOVA</w:t>
      </w:r>
    </w:p>
    <w:tbl>
      <w:tblPr>
        <w:tblW w:w="9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05"/>
        <w:gridCol w:w="1131"/>
        <w:gridCol w:w="1009"/>
        <w:gridCol w:w="1392"/>
        <w:gridCol w:w="1009"/>
        <w:gridCol w:w="1399"/>
        <w:gridCol w:w="1399"/>
      </w:tblGrid>
      <w:tr w:rsidR="0058189D" w:rsidRPr="00CB4B11" w:rsidTr="00CB4B11">
        <w:trPr>
          <w:cantSplit/>
        </w:trPr>
        <w:tc>
          <w:tcPr>
            <w:tcW w:w="1805" w:type="dxa"/>
            <w:tcBorders>
              <w:top w:val="single" w:sz="4" w:space="0" w:color="auto"/>
              <w:left w:val="single" w:sz="4" w:space="0" w:color="auto"/>
              <w:bottom w:val="single" w:sz="4" w:space="0" w:color="auto"/>
              <w:right w:val="single" w:sz="4" w:space="0" w:color="auto"/>
            </w:tcBorders>
            <w:shd w:val="clear" w:color="auto" w:fill="FFFFFF"/>
          </w:tcPr>
          <w:p w:rsidR="0058189D" w:rsidRPr="00CB4B11" w:rsidRDefault="0058189D" w:rsidP="00CB4B11">
            <w:pPr>
              <w:autoSpaceDE w:val="0"/>
              <w:autoSpaceDN w:val="0"/>
              <w:adjustRightInd w:val="0"/>
              <w:spacing w:after="0"/>
              <w:rPr>
                <w:rFonts w:asciiTheme="majorBidi" w:hAnsiTheme="majorBidi" w:cstheme="majorBidi"/>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rsidR="0058189D" w:rsidRPr="00CB4B11" w:rsidRDefault="0058189D" w:rsidP="00CB4B11">
            <w:pPr>
              <w:autoSpaceDE w:val="0"/>
              <w:autoSpaceDN w:val="0"/>
              <w:adjustRightInd w:val="0"/>
              <w:spacing w:after="0"/>
              <w:ind w:left="60" w:right="60"/>
              <w:jc w:val="center"/>
              <w:rPr>
                <w:rFonts w:asciiTheme="majorBidi" w:hAnsiTheme="majorBidi" w:cstheme="majorBidi"/>
                <w:color w:val="000000"/>
              </w:rPr>
            </w:pPr>
            <w:r w:rsidRPr="00CB4B11">
              <w:rPr>
                <w:rFonts w:asciiTheme="majorBidi" w:hAnsiTheme="majorBidi" w:cstheme="majorBidi"/>
                <w:color w:val="000000"/>
              </w:rPr>
              <w:t>Sum of Squares</w:t>
            </w:r>
          </w:p>
        </w:tc>
        <w:tc>
          <w:tcPr>
            <w:tcW w:w="1009" w:type="dxa"/>
            <w:tcBorders>
              <w:top w:val="single" w:sz="4" w:space="0" w:color="auto"/>
              <w:left w:val="single" w:sz="4" w:space="0" w:color="auto"/>
              <w:bottom w:val="single" w:sz="4" w:space="0" w:color="auto"/>
              <w:right w:val="single" w:sz="4" w:space="0" w:color="auto"/>
            </w:tcBorders>
            <w:shd w:val="clear" w:color="auto" w:fill="FFFFFF"/>
          </w:tcPr>
          <w:p w:rsidR="0058189D" w:rsidRPr="00CB4B11" w:rsidRDefault="0058189D" w:rsidP="00CB4B11">
            <w:pPr>
              <w:autoSpaceDE w:val="0"/>
              <w:autoSpaceDN w:val="0"/>
              <w:adjustRightInd w:val="0"/>
              <w:spacing w:after="0"/>
              <w:ind w:left="60" w:right="60"/>
              <w:jc w:val="center"/>
              <w:rPr>
                <w:rFonts w:asciiTheme="majorBidi" w:hAnsiTheme="majorBidi" w:cstheme="majorBidi"/>
                <w:color w:val="000000"/>
              </w:rPr>
            </w:pPr>
            <w:proofErr w:type="spellStart"/>
            <w:r w:rsidRPr="00CB4B11">
              <w:rPr>
                <w:rFonts w:asciiTheme="majorBidi" w:hAnsiTheme="majorBidi" w:cstheme="majorBidi"/>
                <w:color w:val="000000"/>
              </w:rPr>
              <w:t>df</w:t>
            </w:r>
            <w:proofErr w:type="spellEnd"/>
          </w:p>
        </w:tc>
        <w:tc>
          <w:tcPr>
            <w:tcW w:w="1392" w:type="dxa"/>
            <w:tcBorders>
              <w:top w:val="single" w:sz="4" w:space="0" w:color="auto"/>
              <w:left w:val="single" w:sz="4" w:space="0" w:color="auto"/>
              <w:bottom w:val="single" w:sz="4" w:space="0" w:color="auto"/>
              <w:right w:val="single" w:sz="4" w:space="0" w:color="auto"/>
            </w:tcBorders>
            <w:shd w:val="clear" w:color="auto" w:fill="FFFFFF"/>
          </w:tcPr>
          <w:p w:rsidR="0058189D" w:rsidRPr="00CB4B11" w:rsidRDefault="0058189D" w:rsidP="00CB4B11">
            <w:pPr>
              <w:autoSpaceDE w:val="0"/>
              <w:autoSpaceDN w:val="0"/>
              <w:adjustRightInd w:val="0"/>
              <w:spacing w:after="0"/>
              <w:ind w:left="60" w:right="60"/>
              <w:jc w:val="center"/>
              <w:rPr>
                <w:rFonts w:asciiTheme="majorBidi" w:hAnsiTheme="majorBidi" w:cstheme="majorBidi"/>
                <w:color w:val="000000"/>
              </w:rPr>
            </w:pPr>
            <w:r w:rsidRPr="00CB4B11">
              <w:rPr>
                <w:rFonts w:asciiTheme="majorBidi" w:hAnsiTheme="majorBidi" w:cstheme="majorBidi"/>
                <w:color w:val="000000"/>
              </w:rPr>
              <w:t>Mean Square</w:t>
            </w:r>
          </w:p>
        </w:tc>
        <w:tc>
          <w:tcPr>
            <w:tcW w:w="1009" w:type="dxa"/>
            <w:tcBorders>
              <w:top w:val="single" w:sz="4" w:space="0" w:color="auto"/>
              <w:left w:val="single" w:sz="4" w:space="0" w:color="auto"/>
              <w:bottom w:val="single" w:sz="4" w:space="0" w:color="auto"/>
              <w:right w:val="single" w:sz="4" w:space="0" w:color="auto"/>
            </w:tcBorders>
            <w:shd w:val="clear" w:color="auto" w:fill="FFFFFF"/>
          </w:tcPr>
          <w:p w:rsidR="0058189D" w:rsidRPr="00CB4B11" w:rsidRDefault="0058189D" w:rsidP="00CB4B11">
            <w:pPr>
              <w:autoSpaceDE w:val="0"/>
              <w:autoSpaceDN w:val="0"/>
              <w:adjustRightInd w:val="0"/>
              <w:spacing w:after="0"/>
              <w:ind w:left="60" w:right="60"/>
              <w:jc w:val="center"/>
              <w:rPr>
                <w:rFonts w:asciiTheme="majorBidi" w:hAnsiTheme="majorBidi" w:cstheme="majorBidi"/>
                <w:color w:val="000000"/>
              </w:rPr>
            </w:pPr>
            <w:r w:rsidRPr="00CB4B11">
              <w:rPr>
                <w:rFonts w:asciiTheme="majorBidi" w:hAnsiTheme="majorBidi" w:cstheme="majorBidi"/>
                <w:color w:val="000000"/>
              </w:rPr>
              <w:t>F</w:t>
            </w:r>
          </w:p>
        </w:tc>
        <w:tc>
          <w:tcPr>
            <w:tcW w:w="1399" w:type="dxa"/>
            <w:tcBorders>
              <w:top w:val="single" w:sz="4" w:space="0" w:color="auto"/>
              <w:left w:val="single" w:sz="4" w:space="0" w:color="auto"/>
              <w:bottom w:val="single" w:sz="4" w:space="0" w:color="auto"/>
              <w:right w:val="single" w:sz="4" w:space="0" w:color="auto"/>
            </w:tcBorders>
            <w:shd w:val="clear" w:color="auto" w:fill="FFFFFF"/>
          </w:tcPr>
          <w:p w:rsidR="0058189D" w:rsidRPr="00CB4B11" w:rsidRDefault="0058189D" w:rsidP="00CB4B11">
            <w:pPr>
              <w:autoSpaceDE w:val="0"/>
              <w:autoSpaceDN w:val="0"/>
              <w:adjustRightInd w:val="0"/>
              <w:spacing w:after="0"/>
              <w:ind w:left="60" w:right="60"/>
              <w:jc w:val="center"/>
              <w:rPr>
                <w:rFonts w:asciiTheme="majorBidi" w:hAnsiTheme="majorBidi" w:cstheme="majorBidi"/>
                <w:color w:val="000000"/>
              </w:rPr>
            </w:pPr>
            <w:r w:rsidRPr="00CB4B11">
              <w:rPr>
                <w:rFonts w:asciiTheme="majorBidi" w:hAnsiTheme="majorBidi" w:cstheme="majorBidi"/>
                <w:color w:val="000000"/>
              </w:rPr>
              <w:t>Sig.</w:t>
            </w:r>
          </w:p>
        </w:tc>
        <w:tc>
          <w:tcPr>
            <w:tcW w:w="1399" w:type="dxa"/>
            <w:tcBorders>
              <w:top w:val="single" w:sz="4" w:space="0" w:color="auto"/>
              <w:left w:val="single" w:sz="4" w:space="0" w:color="auto"/>
              <w:bottom w:val="single" w:sz="4" w:space="0" w:color="auto"/>
              <w:right w:val="single" w:sz="4" w:space="0" w:color="auto"/>
            </w:tcBorders>
            <w:shd w:val="clear" w:color="auto" w:fill="FFFFFF"/>
          </w:tcPr>
          <w:p w:rsidR="0058189D" w:rsidRPr="00CB4B11" w:rsidRDefault="0058189D" w:rsidP="00CB4B11">
            <w:pPr>
              <w:autoSpaceDE w:val="0"/>
              <w:autoSpaceDN w:val="0"/>
              <w:adjustRightInd w:val="0"/>
              <w:spacing w:after="0"/>
              <w:ind w:left="60" w:right="60"/>
              <w:jc w:val="center"/>
              <w:rPr>
                <w:rFonts w:asciiTheme="majorBidi" w:hAnsiTheme="majorBidi" w:cstheme="majorBidi"/>
                <w:color w:val="000000"/>
              </w:rPr>
            </w:pPr>
          </w:p>
        </w:tc>
      </w:tr>
      <w:tr w:rsidR="0058189D" w:rsidRPr="00CB4B11" w:rsidTr="00CB4B11">
        <w:trPr>
          <w:cantSplit/>
        </w:trPr>
        <w:tc>
          <w:tcPr>
            <w:tcW w:w="1805" w:type="dxa"/>
            <w:tcBorders>
              <w:top w:val="single" w:sz="4" w:space="0" w:color="auto"/>
              <w:left w:val="single" w:sz="4" w:space="0" w:color="auto"/>
              <w:bottom w:val="single" w:sz="4" w:space="0" w:color="auto"/>
              <w:right w:val="single" w:sz="4" w:space="0" w:color="auto"/>
            </w:tcBorders>
            <w:shd w:val="clear" w:color="auto" w:fill="FFFFFF"/>
            <w:vAlign w:val="center"/>
          </w:tcPr>
          <w:p w:rsidR="0058189D" w:rsidRPr="00CB4B11" w:rsidRDefault="0058189D" w:rsidP="00CB4B11">
            <w:pPr>
              <w:autoSpaceDE w:val="0"/>
              <w:autoSpaceDN w:val="0"/>
              <w:adjustRightInd w:val="0"/>
              <w:spacing w:after="0"/>
              <w:ind w:left="60" w:right="60"/>
              <w:rPr>
                <w:rFonts w:asciiTheme="majorBidi" w:hAnsiTheme="majorBidi" w:cstheme="majorBidi"/>
                <w:color w:val="000000"/>
              </w:rPr>
            </w:pPr>
            <w:r w:rsidRPr="00CB4B11">
              <w:rPr>
                <w:rFonts w:asciiTheme="majorBidi" w:hAnsiTheme="majorBidi" w:cstheme="majorBidi"/>
                <w:color w:val="000000"/>
              </w:rPr>
              <w:t>Books</w:t>
            </w:r>
          </w:p>
        </w:tc>
        <w:tc>
          <w:tcPr>
            <w:tcW w:w="1131" w:type="dxa"/>
            <w:tcBorders>
              <w:top w:val="single" w:sz="4" w:space="0" w:color="auto"/>
              <w:left w:val="single" w:sz="4" w:space="0" w:color="auto"/>
              <w:bottom w:val="single" w:sz="4" w:space="0" w:color="auto"/>
              <w:right w:val="single" w:sz="4" w:space="0" w:color="auto"/>
            </w:tcBorders>
            <w:shd w:val="clear" w:color="auto" w:fill="FFFFFF"/>
          </w:tcPr>
          <w:p w:rsidR="0058189D" w:rsidRPr="00CB4B11" w:rsidRDefault="0058189D" w:rsidP="00CB4B11">
            <w:pPr>
              <w:autoSpaceDE w:val="0"/>
              <w:autoSpaceDN w:val="0"/>
              <w:adjustRightInd w:val="0"/>
              <w:spacing w:after="0"/>
              <w:ind w:left="60" w:right="60"/>
              <w:jc w:val="center"/>
              <w:rPr>
                <w:rFonts w:asciiTheme="majorBidi" w:hAnsiTheme="majorBidi" w:cstheme="majorBidi"/>
                <w:color w:val="000000"/>
                <w:sz w:val="20"/>
                <w:szCs w:val="20"/>
              </w:rPr>
            </w:pPr>
            <w:r w:rsidRPr="00CB4B11">
              <w:rPr>
                <w:rFonts w:asciiTheme="majorBidi" w:hAnsiTheme="majorBidi" w:cstheme="majorBidi"/>
                <w:color w:val="000000"/>
                <w:sz w:val="20"/>
                <w:szCs w:val="20"/>
              </w:rPr>
              <w:t>.057</w:t>
            </w:r>
          </w:p>
        </w:tc>
        <w:tc>
          <w:tcPr>
            <w:tcW w:w="1009" w:type="dxa"/>
            <w:tcBorders>
              <w:top w:val="single" w:sz="4" w:space="0" w:color="auto"/>
              <w:left w:val="single" w:sz="4" w:space="0" w:color="auto"/>
              <w:bottom w:val="single" w:sz="4" w:space="0" w:color="auto"/>
              <w:right w:val="single" w:sz="4" w:space="0" w:color="auto"/>
            </w:tcBorders>
            <w:shd w:val="clear" w:color="auto" w:fill="FFFFFF"/>
          </w:tcPr>
          <w:p w:rsidR="0058189D" w:rsidRPr="00CB4B11" w:rsidRDefault="0058189D" w:rsidP="00CB4B11">
            <w:pPr>
              <w:autoSpaceDE w:val="0"/>
              <w:autoSpaceDN w:val="0"/>
              <w:adjustRightInd w:val="0"/>
              <w:spacing w:after="0"/>
              <w:ind w:left="60" w:right="60"/>
              <w:jc w:val="center"/>
              <w:rPr>
                <w:rFonts w:asciiTheme="majorBidi" w:hAnsiTheme="majorBidi" w:cstheme="majorBidi"/>
                <w:color w:val="000000"/>
                <w:sz w:val="20"/>
                <w:szCs w:val="20"/>
              </w:rPr>
            </w:pPr>
            <w:r w:rsidRPr="00CB4B11">
              <w:rPr>
                <w:rFonts w:asciiTheme="majorBidi" w:hAnsiTheme="majorBidi" w:cstheme="majorBidi"/>
                <w:color w:val="000000"/>
                <w:sz w:val="20"/>
                <w:szCs w:val="20"/>
              </w:rPr>
              <w:t>1</w:t>
            </w:r>
          </w:p>
        </w:tc>
        <w:tc>
          <w:tcPr>
            <w:tcW w:w="1392" w:type="dxa"/>
            <w:tcBorders>
              <w:top w:val="single" w:sz="4" w:space="0" w:color="auto"/>
              <w:left w:val="single" w:sz="4" w:space="0" w:color="auto"/>
              <w:bottom w:val="single" w:sz="4" w:space="0" w:color="auto"/>
              <w:right w:val="single" w:sz="4" w:space="0" w:color="auto"/>
            </w:tcBorders>
            <w:shd w:val="clear" w:color="auto" w:fill="FFFFFF"/>
          </w:tcPr>
          <w:p w:rsidR="0058189D" w:rsidRPr="00CB4B11" w:rsidRDefault="0058189D" w:rsidP="00CB4B11">
            <w:pPr>
              <w:autoSpaceDE w:val="0"/>
              <w:autoSpaceDN w:val="0"/>
              <w:adjustRightInd w:val="0"/>
              <w:spacing w:after="0"/>
              <w:ind w:left="60" w:right="60"/>
              <w:jc w:val="center"/>
              <w:rPr>
                <w:rFonts w:asciiTheme="majorBidi" w:hAnsiTheme="majorBidi" w:cstheme="majorBidi"/>
                <w:color w:val="000000"/>
                <w:sz w:val="20"/>
                <w:szCs w:val="20"/>
              </w:rPr>
            </w:pPr>
            <w:r w:rsidRPr="00CB4B11">
              <w:rPr>
                <w:rFonts w:asciiTheme="majorBidi" w:hAnsiTheme="majorBidi" w:cstheme="majorBidi"/>
                <w:color w:val="000000"/>
                <w:sz w:val="20"/>
                <w:szCs w:val="20"/>
              </w:rPr>
              <w:t>.057</w:t>
            </w:r>
          </w:p>
        </w:tc>
        <w:tc>
          <w:tcPr>
            <w:tcW w:w="1009" w:type="dxa"/>
            <w:tcBorders>
              <w:top w:val="single" w:sz="4" w:space="0" w:color="auto"/>
              <w:left w:val="single" w:sz="4" w:space="0" w:color="auto"/>
              <w:bottom w:val="single" w:sz="4" w:space="0" w:color="auto"/>
              <w:right w:val="single" w:sz="4" w:space="0" w:color="auto"/>
            </w:tcBorders>
            <w:shd w:val="clear" w:color="auto" w:fill="FFFFFF"/>
          </w:tcPr>
          <w:p w:rsidR="0058189D" w:rsidRPr="00CB4B11" w:rsidRDefault="0058189D" w:rsidP="00CB4B11">
            <w:pPr>
              <w:autoSpaceDE w:val="0"/>
              <w:autoSpaceDN w:val="0"/>
              <w:adjustRightInd w:val="0"/>
              <w:spacing w:after="0"/>
              <w:ind w:left="60" w:right="60"/>
              <w:jc w:val="center"/>
              <w:rPr>
                <w:rFonts w:asciiTheme="majorBidi" w:hAnsiTheme="majorBidi" w:cstheme="majorBidi"/>
                <w:color w:val="000000"/>
                <w:sz w:val="20"/>
                <w:szCs w:val="20"/>
              </w:rPr>
            </w:pPr>
            <w:r w:rsidRPr="00CB4B11">
              <w:rPr>
                <w:rFonts w:asciiTheme="majorBidi" w:hAnsiTheme="majorBidi" w:cstheme="majorBidi"/>
                <w:color w:val="000000"/>
                <w:sz w:val="20"/>
                <w:szCs w:val="20"/>
              </w:rPr>
              <w:t>.057</w:t>
            </w:r>
          </w:p>
        </w:tc>
        <w:tc>
          <w:tcPr>
            <w:tcW w:w="1399" w:type="dxa"/>
            <w:tcBorders>
              <w:top w:val="single" w:sz="4" w:space="0" w:color="auto"/>
              <w:left w:val="single" w:sz="4" w:space="0" w:color="auto"/>
              <w:bottom w:val="single" w:sz="4" w:space="0" w:color="auto"/>
              <w:right w:val="single" w:sz="4" w:space="0" w:color="auto"/>
            </w:tcBorders>
            <w:shd w:val="clear" w:color="auto" w:fill="FFFFFF"/>
          </w:tcPr>
          <w:p w:rsidR="0058189D" w:rsidRPr="00CB4B11" w:rsidRDefault="0058189D" w:rsidP="00CB4B11">
            <w:pPr>
              <w:autoSpaceDE w:val="0"/>
              <w:autoSpaceDN w:val="0"/>
              <w:adjustRightInd w:val="0"/>
              <w:spacing w:after="0"/>
              <w:ind w:left="60" w:right="60"/>
              <w:jc w:val="center"/>
              <w:rPr>
                <w:rFonts w:asciiTheme="majorBidi" w:hAnsiTheme="majorBidi" w:cstheme="majorBidi"/>
                <w:color w:val="000000"/>
                <w:sz w:val="20"/>
                <w:szCs w:val="20"/>
              </w:rPr>
            </w:pPr>
            <w:r w:rsidRPr="00CB4B11">
              <w:rPr>
                <w:rFonts w:asciiTheme="majorBidi" w:hAnsiTheme="majorBidi" w:cstheme="majorBidi"/>
                <w:color w:val="000000"/>
                <w:sz w:val="20"/>
                <w:szCs w:val="20"/>
              </w:rPr>
              <w:t>.814</w:t>
            </w:r>
          </w:p>
        </w:tc>
        <w:tc>
          <w:tcPr>
            <w:tcW w:w="1399" w:type="dxa"/>
            <w:tcBorders>
              <w:top w:val="single" w:sz="4" w:space="0" w:color="auto"/>
              <w:left w:val="single" w:sz="4" w:space="0" w:color="auto"/>
              <w:bottom w:val="single" w:sz="4" w:space="0" w:color="auto"/>
              <w:right w:val="single" w:sz="4" w:space="0" w:color="auto"/>
            </w:tcBorders>
            <w:shd w:val="clear" w:color="auto" w:fill="FFFFFF"/>
          </w:tcPr>
          <w:p w:rsidR="0058189D" w:rsidRPr="00CB4B11" w:rsidRDefault="0058189D" w:rsidP="00CB4B11">
            <w:pPr>
              <w:autoSpaceDE w:val="0"/>
              <w:autoSpaceDN w:val="0"/>
              <w:adjustRightInd w:val="0"/>
              <w:spacing w:after="0"/>
              <w:ind w:left="60" w:right="60"/>
              <w:jc w:val="center"/>
              <w:rPr>
                <w:rFonts w:asciiTheme="majorBidi" w:hAnsiTheme="majorBidi" w:cstheme="majorBidi"/>
                <w:color w:val="000000"/>
                <w:sz w:val="20"/>
                <w:szCs w:val="20"/>
              </w:rPr>
            </w:pPr>
          </w:p>
        </w:tc>
      </w:tr>
      <w:tr w:rsidR="0058189D" w:rsidRPr="00CB4B11" w:rsidTr="00CB4B11">
        <w:trPr>
          <w:cantSplit/>
        </w:trPr>
        <w:tc>
          <w:tcPr>
            <w:tcW w:w="1805" w:type="dxa"/>
            <w:tcBorders>
              <w:top w:val="single" w:sz="4" w:space="0" w:color="auto"/>
              <w:left w:val="single" w:sz="4" w:space="0" w:color="auto"/>
              <w:bottom w:val="single" w:sz="4" w:space="0" w:color="auto"/>
              <w:right w:val="single" w:sz="4" w:space="0" w:color="auto"/>
            </w:tcBorders>
            <w:shd w:val="clear" w:color="auto" w:fill="FFFFFF"/>
            <w:vAlign w:val="center"/>
          </w:tcPr>
          <w:p w:rsidR="0058189D" w:rsidRPr="00CB4B11" w:rsidRDefault="0058189D" w:rsidP="00CB4B11">
            <w:pPr>
              <w:autoSpaceDE w:val="0"/>
              <w:autoSpaceDN w:val="0"/>
              <w:adjustRightInd w:val="0"/>
              <w:spacing w:after="0"/>
              <w:ind w:right="60"/>
              <w:rPr>
                <w:rFonts w:asciiTheme="majorBidi" w:hAnsiTheme="majorBidi" w:cstheme="majorBidi"/>
                <w:color w:val="000000"/>
              </w:rPr>
            </w:pPr>
            <w:r w:rsidRPr="00CB4B11">
              <w:rPr>
                <w:rFonts w:asciiTheme="majorBidi" w:hAnsiTheme="majorBidi" w:cstheme="majorBidi"/>
                <w:color w:val="000000"/>
              </w:rPr>
              <w:t>Precedents</w:t>
            </w:r>
          </w:p>
        </w:tc>
        <w:tc>
          <w:tcPr>
            <w:tcW w:w="1131" w:type="dxa"/>
            <w:tcBorders>
              <w:top w:val="single" w:sz="4" w:space="0" w:color="auto"/>
              <w:left w:val="single" w:sz="4" w:space="0" w:color="auto"/>
              <w:bottom w:val="single" w:sz="4" w:space="0" w:color="auto"/>
              <w:right w:val="single" w:sz="4" w:space="0" w:color="auto"/>
            </w:tcBorders>
            <w:shd w:val="clear" w:color="auto" w:fill="FFFFFF"/>
          </w:tcPr>
          <w:p w:rsidR="0058189D" w:rsidRPr="00CB4B11" w:rsidRDefault="0058189D" w:rsidP="00CB4B11">
            <w:pPr>
              <w:autoSpaceDE w:val="0"/>
              <w:autoSpaceDN w:val="0"/>
              <w:adjustRightInd w:val="0"/>
              <w:spacing w:after="0"/>
              <w:ind w:left="60" w:right="60"/>
              <w:jc w:val="center"/>
              <w:rPr>
                <w:rFonts w:asciiTheme="majorBidi" w:hAnsiTheme="majorBidi" w:cstheme="majorBidi"/>
                <w:color w:val="000000"/>
                <w:sz w:val="20"/>
                <w:szCs w:val="20"/>
              </w:rPr>
            </w:pPr>
            <w:r w:rsidRPr="00CB4B11">
              <w:rPr>
                <w:rFonts w:asciiTheme="majorBidi" w:hAnsiTheme="majorBidi" w:cstheme="majorBidi"/>
                <w:color w:val="000000"/>
                <w:sz w:val="20"/>
                <w:szCs w:val="20"/>
              </w:rPr>
              <w:t>1.592</w:t>
            </w:r>
          </w:p>
        </w:tc>
        <w:tc>
          <w:tcPr>
            <w:tcW w:w="1009" w:type="dxa"/>
            <w:tcBorders>
              <w:top w:val="single" w:sz="4" w:space="0" w:color="auto"/>
              <w:left w:val="single" w:sz="4" w:space="0" w:color="auto"/>
              <w:bottom w:val="single" w:sz="4" w:space="0" w:color="auto"/>
              <w:right w:val="single" w:sz="4" w:space="0" w:color="auto"/>
            </w:tcBorders>
            <w:shd w:val="clear" w:color="auto" w:fill="FFFFFF"/>
          </w:tcPr>
          <w:p w:rsidR="0058189D" w:rsidRPr="00CB4B11" w:rsidRDefault="0058189D" w:rsidP="00CB4B11">
            <w:pPr>
              <w:autoSpaceDE w:val="0"/>
              <w:autoSpaceDN w:val="0"/>
              <w:adjustRightInd w:val="0"/>
              <w:spacing w:after="0"/>
              <w:ind w:left="60" w:right="60"/>
              <w:jc w:val="center"/>
              <w:rPr>
                <w:rFonts w:asciiTheme="majorBidi" w:hAnsiTheme="majorBidi" w:cstheme="majorBidi"/>
                <w:color w:val="000000"/>
                <w:sz w:val="20"/>
                <w:szCs w:val="20"/>
              </w:rPr>
            </w:pPr>
            <w:r w:rsidRPr="00CB4B11">
              <w:rPr>
                <w:rFonts w:asciiTheme="majorBidi" w:hAnsiTheme="majorBidi" w:cstheme="majorBidi"/>
                <w:color w:val="000000"/>
                <w:sz w:val="20"/>
                <w:szCs w:val="20"/>
              </w:rPr>
              <w:t>1</w:t>
            </w:r>
          </w:p>
        </w:tc>
        <w:tc>
          <w:tcPr>
            <w:tcW w:w="1392" w:type="dxa"/>
            <w:tcBorders>
              <w:top w:val="single" w:sz="4" w:space="0" w:color="auto"/>
              <w:left w:val="single" w:sz="4" w:space="0" w:color="auto"/>
              <w:bottom w:val="single" w:sz="4" w:space="0" w:color="auto"/>
              <w:right w:val="single" w:sz="4" w:space="0" w:color="auto"/>
            </w:tcBorders>
            <w:shd w:val="clear" w:color="auto" w:fill="FFFFFF"/>
          </w:tcPr>
          <w:p w:rsidR="0058189D" w:rsidRPr="00CB4B11" w:rsidRDefault="0058189D" w:rsidP="00CB4B11">
            <w:pPr>
              <w:autoSpaceDE w:val="0"/>
              <w:autoSpaceDN w:val="0"/>
              <w:adjustRightInd w:val="0"/>
              <w:spacing w:after="0"/>
              <w:ind w:left="60" w:right="60"/>
              <w:jc w:val="center"/>
              <w:rPr>
                <w:rFonts w:asciiTheme="majorBidi" w:hAnsiTheme="majorBidi" w:cstheme="majorBidi"/>
                <w:color w:val="000000"/>
                <w:sz w:val="20"/>
                <w:szCs w:val="20"/>
              </w:rPr>
            </w:pPr>
            <w:r w:rsidRPr="00CB4B11">
              <w:rPr>
                <w:rFonts w:asciiTheme="majorBidi" w:hAnsiTheme="majorBidi" w:cstheme="majorBidi"/>
                <w:color w:val="000000"/>
                <w:sz w:val="20"/>
                <w:szCs w:val="20"/>
              </w:rPr>
              <w:t>1.592</w:t>
            </w:r>
          </w:p>
        </w:tc>
        <w:tc>
          <w:tcPr>
            <w:tcW w:w="1009" w:type="dxa"/>
            <w:tcBorders>
              <w:top w:val="single" w:sz="4" w:space="0" w:color="auto"/>
              <w:left w:val="single" w:sz="4" w:space="0" w:color="auto"/>
              <w:bottom w:val="single" w:sz="4" w:space="0" w:color="auto"/>
              <w:right w:val="single" w:sz="4" w:space="0" w:color="auto"/>
            </w:tcBorders>
            <w:shd w:val="clear" w:color="auto" w:fill="FFFFFF"/>
          </w:tcPr>
          <w:p w:rsidR="0058189D" w:rsidRPr="00CB4B11" w:rsidRDefault="0058189D" w:rsidP="00CB4B11">
            <w:pPr>
              <w:autoSpaceDE w:val="0"/>
              <w:autoSpaceDN w:val="0"/>
              <w:adjustRightInd w:val="0"/>
              <w:spacing w:after="0"/>
              <w:ind w:left="60" w:right="60"/>
              <w:jc w:val="center"/>
              <w:rPr>
                <w:rFonts w:asciiTheme="majorBidi" w:hAnsiTheme="majorBidi" w:cstheme="majorBidi"/>
                <w:color w:val="000000"/>
                <w:sz w:val="20"/>
                <w:szCs w:val="20"/>
              </w:rPr>
            </w:pPr>
            <w:r w:rsidRPr="00CB4B11">
              <w:rPr>
                <w:rFonts w:asciiTheme="majorBidi" w:hAnsiTheme="majorBidi" w:cstheme="majorBidi"/>
                <w:color w:val="000000"/>
                <w:sz w:val="20"/>
                <w:szCs w:val="20"/>
              </w:rPr>
              <w:t>2.695</w:t>
            </w:r>
          </w:p>
        </w:tc>
        <w:tc>
          <w:tcPr>
            <w:tcW w:w="1399" w:type="dxa"/>
            <w:tcBorders>
              <w:top w:val="single" w:sz="4" w:space="0" w:color="auto"/>
              <w:left w:val="single" w:sz="4" w:space="0" w:color="auto"/>
              <w:bottom w:val="single" w:sz="4" w:space="0" w:color="auto"/>
              <w:right w:val="single" w:sz="4" w:space="0" w:color="auto"/>
            </w:tcBorders>
            <w:shd w:val="clear" w:color="auto" w:fill="FFFFFF"/>
          </w:tcPr>
          <w:p w:rsidR="0058189D" w:rsidRPr="00CB4B11" w:rsidRDefault="0058189D" w:rsidP="00CB4B11">
            <w:pPr>
              <w:autoSpaceDE w:val="0"/>
              <w:autoSpaceDN w:val="0"/>
              <w:adjustRightInd w:val="0"/>
              <w:spacing w:after="0"/>
              <w:ind w:left="60" w:right="60"/>
              <w:jc w:val="center"/>
              <w:rPr>
                <w:rFonts w:asciiTheme="majorBidi" w:hAnsiTheme="majorBidi" w:cstheme="majorBidi"/>
                <w:color w:val="000000"/>
                <w:sz w:val="20"/>
                <w:szCs w:val="20"/>
              </w:rPr>
            </w:pPr>
            <w:r w:rsidRPr="00CB4B11">
              <w:rPr>
                <w:rFonts w:asciiTheme="majorBidi" w:hAnsiTheme="majorBidi" w:cstheme="majorBidi"/>
                <w:color w:val="000000"/>
                <w:sz w:val="20"/>
                <w:szCs w:val="20"/>
              </w:rPr>
              <w:t>.116</w:t>
            </w:r>
          </w:p>
        </w:tc>
        <w:tc>
          <w:tcPr>
            <w:tcW w:w="1399" w:type="dxa"/>
            <w:tcBorders>
              <w:top w:val="single" w:sz="4" w:space="0" w:color="auto"/>
              <w:left w:val="single" w:sz="4" w:space="0" w:color="auto"/>
              <w:bottom w:val="single" w:sz="4" w:space="0" w:color="auto"/>
              <w:right w:val="single" w:sz="4" w:space="0" w:color="auto"/>
            </w:tcBorders>
            <w:shd w:val="clear" w:color="auto" w:fill="FFFFFF"/>
          </w:tcPr>
          <w:p w:rsidR="0058189D" w:rsidRPr="00CB4B11" w:rsidRDefault="0058189D" w:rsidP="00CB4B11">
            <w:pPr>
              <w:autoSpaceDE w:val="0"/>
              <w:autoSpaceDN w:val="0"/>
              <w:adjustRightInd w:val="0"/>
              <w:spacing w:after="0"/>
              <w:ind w:left="60" w:right="60"/>
              <w:jc w:val="center"/>
              <w:rPr>
                <w:rFonts w:asciiTheme="majorBidi" w:hAnsiTheme="majorBidi" w:cstheme="majorBidi"/>
                <w:color w:val="000000"/>
                <w:sz w:val="20"/>
                <w:szCs w:val="20"/>
              </w:rPr>
            </w:pPr>
          </w:p>
        </w:tc>
      </w:tr>
      <w:tr w:rsidR="0058189D" w:rsidRPr="00CB4B11" w:rsidTr="00CB4B11">
        <w:trPr>
          <w:cantSplit/>
        </w:trPr>
        <w:tc>
          <w:tcPr>
            <w:tcW w:w="1805" w:type="dxa"/>
            <w:tcBorders>
              <w:top w:val="single" w:sz="4" w:space="0" w:color="auto"/>
              <w:left w:val="single" w:sz="4" w:space="0" w:color="auto"/>
              <w:bottom w:val="single" w:sz="4" w:space="0" w:color="auto"/>
              <w:right w:val="single" w:sz="4" w:space="0" w:color="auto"/>
            </w:tcBorders>
            <w:shd w:val="clear" w:color="auto" w:fill="FFFFFF"/>
            <w:vAlign w:val="center"/>
          </w:tcPr>
          <w:p w:rsidR="0058189D" w:rsidRPr="00CB4B11" w:rsidRDefault="0058189D" w:rsidP="00CB4B11">
            <w:pPr>
              <w:autoSpaceDE w:val="0"/>
              <w:autoSpaceDN w:val="0"/>
              <w:adjustRightInd w:val="0"/>
              <w:spacing w:after="0"/>
              <w:ind w:right="60"/>
              <w:rPr>
                <w:rFonts w:asciiTheme="majorBidi" w:hAnsiTheme="majorBidi" w:cstheme="majorBidi"/>
                <w:color w:val="000000"/>
              </w:rPr>
            </w:pPr>
            <w:r w:rsidRPr="00CB4B11">
              <w:rPr>
                <w:rFonts w:asciiTheme="majorBidi" w:hAnsiTheme="majorBidi" w:cstheme="majorBidi"/>
                <w:color w:val="000000"/>
              </w:rPr>
              <w:t>Internet</w:t>
            </w:r>
          </w:p>
        </w:tc>
        <w:tc>
          <w:tcPr>
            <w:tcW w:w="1131" w:type="dxa"/>
            <w:tcBorders>
              <w:top w:val="single" w:sz="4" w:space="0" w:color="auto"/>
              <w:left w:val="single" w:sz="4" w:space="0" w:color="auto"/>
              <w:bottom w:val="single" w:sz="4" w:space="0" w:color="auto"/>
              <w:right w:val="single" w:sz="4" w:space="0" w:color="auto"/>
            </w:tcBorders>
            <w:shd w:val="clear" w:color="auto" w:fill="FFFFFF"/>
          </w:tcPr>
          <w:p w:rsidR="0058189D" w:rsidRPr="00CB4B11" w:rsidRDefault="0058189D" w:rsidP="00CB4B11">
            <w:pPr>
              <w:autoSpaceDE w:val="0"/>
              <w:autoSpaceDN w:val="0"/>
              <w:adjustRightInd w:val="0"/>
              <w:spacing w:after="0"/>
              <w:ind w:left="60" w:right="60"/>
              <w:jc w:val="center"/>
              <w:rPr>
                <w:rFonts w:asciiTheme="majorBidi" w:hAnsiTheme="majorBidi" w:cstheme="majorBidi"/>
                <w:color w:val="000000"/>
                <w:sz w:val="20"/>
                <w:szCs w:val="20"/>
              </w:rPr>
            </w:pPr>
            <w:r w:rsidRPr="00CB4B11">
              <w:rPr>
                <w:rFonts w:asciiTheme="majorBidi" w:hAnsiTheme="majorBidi" w:cstheme="majorBidi"/>
                <w:color w:val="000000"/>
                <w:sz w:val="20"/>
                <w:szCs w:val="20"/>
              </w:rPr>
              <w:t>.016</w:t>
            </w:r>
          </w:p>
        </w:tc>
        <w:tc>
          <w:tcPr>
            <w:tcW w:w="1009" w:type="dxa"/>
            <w:tcBorders>
              <w:top w:val="single" w:sz="4" w:space="0" w:color="auto"/>
              <w:left w:val="single" w:sz="4" w:space="0" w:color="auto"/>
              <w:bottom w:val="single" w:sz="4" w:space="0" w:color="auto"/>
              <w:right w:val="single" w:sz="4" w:space="0" w:color="auto"/>
            </w:tcBorders>
            <w:shd w:val="clear" w:color="auto" w:fill="FFFFFF"/>
          </w:tcPr>
          <w:p w:rsidR="0058189D" w:rsidRPr="00CB4B11" w:rsidRDefault="0058189D" w:rsidP="00CB4B11">
            <w:pPr>
              <w:autoSpaceDE w:val="0"/>
              <w:autoSpaceDN w:val="0"/>
              <w:adjustRightInd w:val="0"/>
              <w:spacing w:after="0"/>
              <w:ind w:left="60" w:right="60"/>
              <w:jc w:val="center"/>
              <w:rPr>
                <w:rFonts w:asciiTheme="majorBidi" w:hAnsiTheme="majorBidi" w:cstheme="majorBidi"/>
                <w:color w:val="000000"/>
                <w:sz w:val="20"/>
                <w:szCs w:val="20"/>
              </w:rPr>
            </w:pPr>
            <w:r w:rsidRPr="00CB4B11">
              <w:rPr>
                <w:rFonts w:asciiTheme="majorBidi" w:hAnsiTheme="majorBidi" w:cstheme="majorBidi"/>
                <w:color w:val="000000"/>
                <w:sz w:val="20"/>
                <w:szCs w:val="20"/>
              </w:rPr>
              <w:t>1</w:t>
            </w:r>
          </w:p>
        </w:tc>
        <w:tc>
          <w:tcPr>
            <w:tcW w:w="1392" w:type="dxa"/>
            <w:tcBorders>
              <w:top w:val="single" w:sz="4" w:space="0" w:color="auto"/>
              <w:left w:val="single" w:sz="4" w:space="0" w:color="auto"/>
              <w:bottom w:val="single" w:sz="4" w:space="0" w:color="auto"/>
              <w:right w:val="single" w:sz="4" w:space="0" w:color="auto"/>
            </w:tcBorders>
            <w:shd w:val="clear" w:color="auto" w:fill="FFFFFF"/>
          </w:tcPr>
          <w:p w:rsidR="0058189D" w:rsidRPr="00CB4B11" w:rsidRDefault="0058189D" w:rsidP="00CB4B11">
            <w:pPr>
              <w:autoSpaceDE w:val="0"/>
              <w:autoSpaceDN w:val="0"/>
              <w:adjustRightInd w:val="0"/>
              <w:spacing w:after="0"/>
              <w:ind w:left="60" w:right="60"/>
              <w:jc w:val="center"/>
              <w:rPr>
                <w:rFonts w:asciiTheme="majorBidi" w:hAnsiTheme="majorBidi" w:cstheme="majorBidi"/>
                <w:color w:val="000000"/>
                <w:sz w:val="20"/>
                <w:szCs w:val="20"/>
              </w:rPr>
            </w:pPr>
            <w:r w:rsidRPr="00CB4B11">
              <w:rPr>
                <w:rFonts w:asciiTheme="majorBidi" w:hAnsiTheme="majorBidi" w:cstheme="majorBidi"/>
                <w:color w:val="000000"/>
                <w:sz w:val="20"/>
                <w:szCs w:val="20"/>
              </w:rPr>
              <w:t>.016</w:t>
            </w:r>
          </w:p>
        </w:tc>
        <w:tc>
          <w:tcPr>
            <w:tcW w:w="1009" w:type="dxa"/>
            <w:tcBorders>
              <w:top w:val="single" w:sz="4" w:space="0" w:color="auto"/>
              <w:left w:val="single" w:sz="4" w:space="0" w:color="auto"/>
              <w:bottom w:val="single" w:sz="4" w:space="0" w:color="auto"/>
              <w:right w:val="single" w:sz="4" w:space="0" w:color="auto"/>
            </w:tcBorders>
            <w:shd w:val="clear" w:color="auto" w:fill="FFFFFF"/>
          </w:tcPr>
          <w:p w:rsidR="0058189D" w:rsidRPr="00CB4B11" w:rsidRDefault="0058189D" w:rsidP="00CB4B11">
            <w:pPr>
              <w:autoSpaceDE w:val="0"/>
              <w:autoSpaceDN w:val="0"/>
              <w:adjustRightInd w:val="0"/>
              <w:spacing w:after="0"/>
              <w:ind w:left="60" w:right="60"/>
              <w:jc w:val="center"/>
              <w:rPr>
                <w:rFonts w:asciiTheme="majorBidi" w:hAnsiTheme="majorBidi" w:cstheme="majorBidi"/>
                <w:color w:val="000000"/>
                <w:sz w:val="20"/>
                <w:szCs w:val="20"/>
              </w:rPr>
            </w:pPr>
            <w:r w:rsidRPr="00CB4B11">
              <w:rPr>
                <w:rFonts w:asciiTheme="majorBidi" w:hAnsiTheme="majorBidi" w:cstheme="majorBidi"/>
                <w:color w:val="000000"/>
                <w:sz w:val="20"/>
                <w:szCs w:val="20"/>
              </w:rPr>
              <w:t>.027</w:t>
            </w:r>
          </w:p>
        </w:tc>
        <w:tc>
          <w:tcPr>
            <w:tcW w:w="1399" w:type="dxa"/>
            <w:tcBorders>
              <w:top w:val="single" w:sz="4" w:space="0" w:color="auto"/>
              <w:left w:val="single" w:sz="4" w:space="0" w:color="auto"/>
              <w:bottom w:val="single" w:sz="4" w:space="0" w:color="auto"/>
              <w:right w:val="single" w:sz="4" w:space="0" w:color="auto"/>
            </w:tcBorders>
            <w:shd w:val="clear" w:color="auto" w:fill="FFFFFF"/>
          </w:tcPr>
          <w:p w:rsidR="0058189D" w:rsidRPr="00CB4B11" w:rsidRDefault="0058189D" w:rsidP="00CB4B11">
            <w:pPr>
              <w:autoSpaceDE w:val="0"/>
              <w:autoSpaceDN w:val="0"/>
              <w:adjustRightInd w:val="0"/>
              <w:spacing w:after="0"/>
              <w:ind w:left="60" w:right="60"/>
              <w:jc w:val="center"/>
              <w:rPr>
                <w:rFonts w:asciiTheme="majorBidi" w:hAnsiTheme="majorBidi" w:cstheme="majorBidi"/>
                <w:color w:val="000000"/>
                <w:sz w:val="20"/>
                <w:szCs w:val="20"/>
              </w:rPr>
            </w:pPr>
            <w:r w:rsidRPr="00CB4B11">
              <w:rPr>
                <w:rFonts w:asciiTheme="majorBidi" w:hAnsiTheme="majorBidi" w:cstheme="majorBidi"/>
                <w:color w:val="000000"/>
                <w:sz w:val="20"/>
                <w:szCs w:val="20"/>
              </w:rPr>
              <w:t>.870</w:t>
            </w:r>
          </w:p>
        </w:tc>
        <w:tc>
          <w:tcPr>
            <w:tcW w:w="1399" w:type="dxa"/>
            <w:tcBorders>
              <w:top w:val="single" w:sz="4" w:space="0" w:color="auto"/>
              <w:left w:val="single" w:sz="4" w:space="0" w:color="auto"/>
              <w:bottom w:val="single" w:sz="4" w:space="0" w:color="auto"/>
              <w:right w:val="single" w:sz="4" w:space="0" w:color="auto"/>
            </w:tcBorders>
            <w:shd w:val="clear" w:color="auto" w:fill="FFFFFF"/>
          </w:tcPr>
          <w:p w:rsidR="0058189D" w:rsidRPr="00CB4B11" w:rsidRDefault="0058189D" w:rsidP="00CB4B11">
            <w:pPr>
              <w:autoSpaceDE w:val="0"/>
              <w:autoSpaceDN w:val="0"/>
              <w:adjustRightInd w:val="0"/>
              <w:spacing w:after="0"/>
              <w:ind w:left="60" w:right="60"/>
              <w:jc w:val="center"/>
              <w:rPr>
                <w:rFonts w:asciiTheme="majorBidi" w:hAnsiTheme="majorBidi" w:cstheme="majorBidi"/>
                <w:color w:val="000000"/>
                <w:sz w:val="20"/>
                <w:szCs w:val="20"/>
              </w:rPr>
            </w:pPr>
          </w:p>
        </w:tc>
      </w:tr>
      <w:tr w:rsidR="0058189D" w:rsidRPr="00CB4B11" w:rsidTr="00CB4B11">
        <w:trPr>
          <w:cantSplit/>
        </w:trPr>
        <w:tc>
          <w:tcPr>
            <w:tcW w:w="1805"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58189D" w:rsidRPr="00CB4B11" w:rsidRDefault="0058189D" w:rsidP="00CB4B11">
            <w:pPr>
              <w:autoSpaceDE w:val="0"/>
              <w:autoSpaceDN w:val="0"/>
              <w:adjustRightInd w:val="0"/>
              <w:spacing w:after="0"/>
              <w:ind w:right="60"/>
              <w:rPr>
                <w:rFonts w:asciiTheme="majorBidi" w:hAnsiTheme="majorBidi" w:cstheme="majorBidi"/>
                <w:color w:val="000000"/>
              </w:rPr>
            </w:pPr>
            <w:r w:rsidRPr="00CB4B11">
              <w:rPr>
                <w:rFonts w:asciiTheme="majorBidi" w:hAnsiTheme="majorBidi" w:cstheme="majorBidi"/>
                <w:color w:val="000000"/>
              </w:rPr>
              <w:t>Education</w:t>
            </w:r>
          </w:p>
        </w:tc>
        <w:tc>
          <w:tcPr>
            <w:tcW w:w="1131"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58189D" w:rsidRPr="00CB4B11" w:rsidRDefault="0058189D" w:rsidP="00CB4B11">
            <w:pPr>
              <w:autoSpaceDE w:val="0"/>
              <w:autoSpaceDN w:val="0"/>
              <w:adjustRightInd w:val="0"/>
              <w:spacing w:after="0"/>
              <w:ind w:left="60" w:right="60"/>
              <w:jc w:val="center"/>
              <w:rPr>
                <w:rFonts w:asciiTheme="majorBidi" w:hAnsiTheme="majorBidi" w:cstheme="majorBidi"/>
                <w:color w:val="000000"/>
                <w:sz w:val="20"/>
                <w:szCs w:val="20"/>
              </w:rPr>
            </w:pPr>
            <w:r w:rsidRPr="00CB4B11">
              <w:rPr>
                <w:rFonts w:asciiTheme="majorBidi" w:hAnsiTheme="majorBidi" w:cstheme="majorBidi"/>
                <w:color w:val="000000"/>
                <w:sz w:val="20"/>
                <w:szCs w:val="20"/>
              </w:rPr>
              <w:t>2.304</w:t>
            </w:r>
          </w:p>
        </w:tc>
        <w:tc>
          <w:tcPr>
            <w:tcW w:w="100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58189D" w:rsidRPr="00CB4B11" w:rsidRDefault="0058189D" w:rsidP="00CB4B11">
            <w:pPr>
              <w:autoSpaceDE w:val="0"/>
              <w:autoSpaceDN w:val="0"/>
              <w:adjustRightInd w:val="0"/>
              <w:spacing w:after="0"/>
              <w:ind w:left="60" w:right="60"/>
              <w:jc w:val="center"/>
              <w:rPr>
                <w:rFonts w:asciiTheme="majorBidi" w:hAnsiTheme="majorBidi" w:cstheme="majorBidi"/>
                <w:color w:val="000000"/>
                <w:sz w:val="20"/>
                <w:szCs w:val="20"/>
              </w:rPr>
            </w:pPr>
            <w:r w:rsidRPr="00CB4B11">
              <w:rPr>
                <w:rFonts w:asciiTheme="majorBidi" w:hAnsiTheme="majorBidi" w:cstheme="majorBidi"/>
                <w:color w:val="000000"/>
                <w:sz w:val="20"/>
                <w:szCs w:val="20"/>
              </w:rPr>
              <w:t>1</w:t>
            </w:r>
          </w:p>
        </w:tc>
        <w:tc>
          <w:tcPr>
            <w:tcW w:w="1392"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58189D" w:rsidRPr="00CB4B11" w:rsidRDefault="0058189D" w:rsidP="00CB4B11">
            <w:pPr>
              <w:autoSpaceDE w:val="0"/>
              <w:autoSpaceDN w:val="0"/>
              <w:adjustRightInd w:val="0"/>
              <w:spacing w:after="0"/>
              <w:ind w:left="60" w:right="60"/>
              <w:jc w:val="center"/>
              <w:rPr>
                <w:rFonts w:asciiTheme="majorBidi" w:hAnsiTheme="majorBidi" w:cstheme="majorBidi"/>
                <w:color w:val="000000"/>
                <w:sz w:val="20"/>
                <w:szCs w:val="20"/>
              </w:rPr>
            </w:pPr>
            <w:r w:rsidRPr="00CB4B11">
              <w:rPr>
                <w:rFonts w:asciiTheme="majorBidi" w:hAnsiTheme="majorBidi" w:cstheme="majorBidi"/>
                <w:color w:val="000000"/>
                <w:sz w:val="20"/>
                <w:szCs w:val="20"/>
              </w:rPr>
              <w:t>2.304</w:t>
            </w:r>
          </w:p>
        </w:tc>
        <w:tc>
          <w:tcPr>
            <w:tcW w:w="100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58189D" w:rsidRPr="00CB4B11" w:rsidRDefault="0058189D" w:rsidP="00CB4B11">
            <w:pPr>
              <w:autoSpaceDE w:val="0"/>
              <w:autoSpaceDN w:val="0"/>
              <w:adjustRightInd w:val="0"/>
              <w:spacing w:after="0"/>
              <w:ind w:left="60" w:right="60"/>
              <w:jc w:val="center"/>
              <w:rPr>
                <w:rFonts w:asciiTheme="majorBidi" w:hAnsiTheme="majorBidi" w:cstheme="majorBidi"/>
                <w:color w:val="000000"/>
                <w:sz w:val="20"/>
                <w:szCs w:val="20"/>
              </w:rPr>
            </w:pPr>
            <w:r w:rsidRPr="00CB4B11">
              <w:rPr>
                <w:rFonts w:asciiTheme="majorBidi" w:hAnsiTheme="majorBidi" w:cstheme="majorBidi"/>
                <w:color w:val="000000"/>
                <w:sz w:val="20"/>
                <w:szCs w:val="20"/>
              </w:rPr>
              <w:t>4.776</w:t>
            </w:r>
          </w:p>
        </w:tc>
        <w:tc>
          <w:tcPr>
            <w:tcW w:w="139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58189D" w:rsidRPr="00CB4B11" w:rsidRDefault="0058189D" w:rsidP="00CB4B11">
            <w:pPr>
              <w:autoSpaceDE w:val="0"/>
              <w:autoSpaceDN w:val="0"/>
              <w:adjustRightInd w:val="0"/>
              <w:spacing w:after="0"/>
              <w:ind w:left="60" w:right="60"/>
              <w:jc w:val="center"/>
              <w:rPr>
                <w:rFonts w:asciiTheme="majorBidi" w:hAnsiTheme="majorBidi" w:cstheme="majorBidi"/>
                <w:color w:val="000000"/>
                <w:sz w:val="20"/>
                <w:szCs w:val="20"/>
              </w:rPr>
            </w:pPr>
            <w:r w:rsidRPr="00CB4B11">
              <w:rPr>
                <w:rFonts w:asciiTheme="majorBidi" w:hAnsiTheme="majorBidi" w:cstheme="majorBidi"/>
                <w:color w:val="000000"/>
                <w:sz w:val="20"/>
                <w:szCs w:val="20"/>
              </w:rPr>
              <w:t>.040</w:t>
            </w:r>
          </w:p>
        </w:tc>
        <w:tc>
          <w:tcPr>
            <w:tcW w:w="139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58189D" w:rsidRPr="00CB4B11" w:rsidRDefault="0058189D" w:rsidP="00CB4B11">
            <w:pPr>
              <w:autoSpaceDE w:val="0"/>
              <w:autoSpaceDN w:val="0"/>
              <w:adjustRightInd w:val="0"/>
              <w:spacing w:after="0"/>
              <w:ind w:left="60" w:right="60"/>
              <w:jc w:val="center"/>
              <w:rPr>
                <w:rFonts w:asciiTheme="majorBidi" w:hAnsiTheme="majorBidi" w:cstheme="majorBidi"/>
                <w:color w:val="000000"/>
                <w:sz w:val="20"/>
                <w:szCs w:val="20"/>
              </w:rPr>
            </w:pPr>
            <w:r w:rsidRPr="00CB4B11">
              <w:rPr>
                <w:rFonts w:asciiTheme="majorBidi" w:hAnsiTheme="majorBidi" w:cstheme="majorBidi"/>
                <w:color w:val="000000"/>
                <w:sz w:val="20"/>
                <w:szCs w:val="20"/>
              </w:rPr>
              <w:t>P&lt;0.05</w:t>
            </w:r>
          </w:p>
        </w:tc>
      </w:tr>
      <w:tr w:rsidR="0058189D" w:rsidRPr="00CB4B11" w:rsidTr="00CB4B11">
        <w:trPr>
          <w:cantSplit/>
        </w:trPr>
        <w:tc>
          <w:tcPr>
            <w:tcW w:w="1805"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58189D" w:rsidRPr="00CB4B11" w:rsidRDefault="00D31C7F" w:rsidP="00CB4B11">
            <w:pPr>
              <w:autoSpaceDE w:val="0"/>
              <w:autoSpaceDN w:val="0"/>
              <w:adjustRightInd w:val="0"/>
              <w:spacing w:after="0"/>
              <w:ind w:right="60"/>
              <w:rPr>
                <w:rFonts w:asciiTheme="majorBidi" w:hAnsiTheme="majorBidi" w:cstheme="majorBidi"/>
                <w:color w:val="000000"/>
              </w:rPr>
            </w:pPr>
            <w:r w:rsidRPr="00CB4B11">
              <w:rPr>
                <w:rFonts w:asciiTheme="majorBidi" w:hAnsiTheme="majorBidi" w:cstheme="majorBidi"/>
                <w:color w:val="000000"/>
              </w:rPr>
              <w:t xml:space="preserve">Design </w:t>
            </w:r>
            <w:r w:rsidR="0058189D" w:rsidRPr="00CB4B11">
              <w:rPr>
                <w:rFonts w:asciiTheme="majorBidi" w:hAnsiTheme="majorBidi" w:cstheme="majorBidi"/>
                <w:color w:val="000000"/>
              </w:rPr>
              <w:t>Educator</w:t>
            </w:r>
            <w:r w:rsidR="00596CE9" w:rsidRPr="00CB4B11">
              <w:rPr>
                <w:rFonts w:asciiTheme="majorBidi" w:hAnsiTheme="majorBidi" w:cstheme="majorBidi"/>
                <w:color w:val="000000"/>
              </w:rPr>
              <w:t>s</w:t>
            </w:r>
          </w:p>
        </w:tc>
        <w:tc>
          <w:tcPr>
            <w:tcW w:w="1131"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58189D" w:rsidRPr="00CB4B11" w:rsidRDefault="0058189D" w:rsidP="00CB4B11">
            <w:pPr>
              <w:autoSpaceDE w:val="0"/>
              <w:autoSpaceDN w:val="0"/>
              <w:adjustRightInd w:val="0"/>
              <w:spacing w:after="0"/>
              <w:ind w:left="60" w:right="60"/>
              <w:jc w:val="center"/>
              <w:rPr>
                <w:rFonts w:asciiTheme="majorBidi" w:hAnsiTheme="majorBidi" w:cstheme="majorBidi"/>
                <w:color w:val="000000"/>
                <w:sz w:val="20"/>
                <w:szCs w:val="20"/>
              </w:rPr>
            </w:pPr>
            <w:r w:rsidRPr="00CB4B11">
              <w:rPr>
                <w:rFonts w:asciiTheme="majorBidi" w:hAnsiTheme="majorBidi" w:cstheme="majorBidi"/>
                <w:color w:val="000000"/>
                <w:sz w:val="20"/>
                <w:szCs w:val="20"/>
              </w:rPr>
              <w:t>4.195</w:t>
            </w:r>
          </w:p>
        </w:tc>
        <w:tc>
          <w:tcPr>
            <w:tcW w:w="100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58189D" w:rsidRPr="00CB4B11" w:rsidRDefault="0058189D" w:rsidP="00CB4B11">
            <w:pPr>
              <w:autoSpaceDE w:val="0"/>
              <w:autoSpaceDN w:val="0"/>
              <w:adjustRightInd w:val="0"/>
              <w:spacing w:after="0"/>
              <w:ind w:left="60" w:right="60"/>
              <w:jc w:val="center"/>
              <w:rPr>
                <w:rFonts w:asciiTheme="majorBidi" w:hAnsiTheme="majorBidi" w:cstheme="majorBidi"/>
                <w:color w:val="000000"/>
                <w:sz w:val="20"/>
                <w:szCs w:val="20"/>
              </w:rPr>
            </w:pPr>
            <w:r w:rsidRPr="00CB4B11">
              <w:rPr>
                <w:rFonts w:asciiTheme="majorBidi" w:hAnsiTheme="majorBidi" w:cstheme="majorBidi"/>
                <w:color w:val="000000"/>
                <w:sz w:val="20"/>
                <w:szCs w:val="20"/>
              </w:rPr>
              <w:t>1</w:t>
            </w:r>
          </w:p>
        </w:tc>
        <w:tc>
          <w:tcPr>
            <w:tcW w:w="1392"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58189D" w:rsidRPr="00CB4B11" w:rsidRDefault="0058189D" w:rsidP="00CB4B11">
            <w:pPr>
              <w:autoSpaceDE w:val="0"/>
              <w:autoSpaceDN w:val="0"/>
              <w:adjustRightInd w:val="0"/>
              <w:spacing w:after="0"/>
              <w:ind w:left="60" w:right="60"/>
              <w:jc w:val="center"/>
              <w:rPr>
                <w:rFonts w:asciiTheme="majorBidi" w:hAnsiTheme="majorBidi" w:cstheme="majorBidi"/>
                <w:color w:val="000000"/>
                <w:sz w:val="20"/>
                <w:szCs w:val="20"/>
              </w:rPr>
            </w:pPr>
            <w:r w:rsidRPr="00CB4B11">
              <w:rPr>
                <w:rFonts w:asciiTheme="majorBidi" w:hAnsiTheme="majorBidi" w:cstheme="majorBidi"/>
                <w:color w:val="000000"/>
                <w:sz w:val="20"/>
                <w:szCs w:val="20"/>
              </w:rPr>
              <w:t>4.195</w:t>
            </w:r>
          </w:p>
        </w:tc>
        <w:tc>
          <w:tcPr>
            <w:tcW w:w="100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58189D" w:rsidRPr="00CB4B11" w:rsidRDefault="0058189D" w:rsidP="00CB4B11">
            <w:pPr>
              <w:autoSpaceDE w:val="0"/>
              <w:autoSpaceDN w:val="0"/>
              <w:adjustRightInd w:val="0"/>
              <w:spacing w:after="0"/>
              <w:ind w:left="60" w:right="60"/>
              <w:jc w:val="center"/>
              <w:rPr>
                <w:rFonts w:asciiTheme="majorBidi" w:hAnsiTheme="majorBidi" w:cstheme="majorBidi"/>
                <w:color w:val="000000"/>
                <w:sz w:val="20"/>
                <w:szCs w:val="20"/>
              </w:rPr>
            </w:pPr>
            <w:r w:rsidRPr="00CB4B11">
              <w:rPr>
                <w:rFonts w:asciiTheme="majorBidi" w:hAnsiTheme="majorBidi" w:cstheme="majorBidi"/>
                <w:color w:val="000000"/>
                <w:sz w:val="20"/>
                <w:szCs w:val="20"/>
              </w:rPr>
              <w:t>6.463</w:t>
            </w:r>
          </w:p>
        </w:tc>
        <w:tc>
          <w:tcPr>
            <w:tcW w:w="139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58189D" w:rsidRPr="00CB4B11" w:rsidRDefault="0058189D" w:rsidP="00CB4B11">
            <w:pPr>
              <w:autoSpaceDE w:val="0"/>
              <w:autoSpaceDN w:val="0"/>
              <w:adjustRightInd w:val="0"/>
              <w:spacing w:after="0"/>
              <w:ind w:left="60" w:right="60"/>
              <w:jc w:val="center"/>
              <w:rPr>
                <w:rFonts w:asciiTheme="majorBidi" w:hAnsiTheme="majorBidi" w:cstheme="majorBidi"/>
                <w:color w:val="000000"/>
                <w:sz w:val="20"/>
                <w:szCs w:val="20"/>
              </w:rPr>
            </w:pPr>
            <w:r w:rsidRPr="00CB4B11">
              <w:rPr>
                <w:rFonts w:asciiTheme="majorBidi" w:hAnsiTheme="majorBidi" w:cstheme="majorBidi"/>
                <w:color w:val="000000"/>
                <w:sz w:val="20"/>
                <w:szCs w:val="20"/>
              </w:rPr>
              <w:t>.019</w:t>
            </w:r>
          </w:p>
        </w:tc>
        <w:tc>
          <w:tcPr>
            <w:tcW w:w="139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58189D" w:rsidRPr="00CB4B11" w:rsidRDefault="0058189D" w:rsidP="00CB4B11">
            <w:pPr>
              <w:autoSpaceDE w:val="0"/>
              <w:autoSpaceDN w:val="0"/>
              <w:adjustRightInd w:val="0"/>
              <w:spacing w:after="0"/>
              <w:ind w:left="60" w:right="60"/>
              <w:jc w:val="center"/>
              <w:rPr>
                <w:rFonts w:asciiTheme="majorBidi" w:hAnsiTheme="majorBidi" w:cstheme="majorBidi"/>
                <w:color w:val="000000"/>
                <w:sz w:val="20"/>
                <w:szCs w:val="20"/>
              </w:rPr>
            </w:pPr>
            <w:r w:rsidRPr="00CB4B11">
              <w:rPr>
                <w:rFonts w:asciiTheme="majorBidi" w:hAnsiTheme="majorBidi" w:cstheme="majorBidi"/>
                <w:color w:val="000000"/>
                <w:sz w:val="20"/>
                <w:szCs w:val="20"/>
              </w:rPr>
              <w:t>P&lt;0.05</w:t>
            </w:r>
          </w:p>
        </w:tc>
      </w:tr>
      <w:tr w:rsidR="0058189D" w:rsidRPr="00CB4B11" w:rsidTr="00CB4B11">
        <w:trPr>
          <w:cantSplit/>
        </w:trPr>
        <w:tc>
          <w:tcPr>
            <w:tcW w:w="1805" w:type="dxa"/>
            <w:tcBorders>
              <w:top w:val="single" w:sz="4" w:space="0" w:color="auto"/>
              <w:left w:val="single" w:sz="4" w:space="0" w:color="auto"/>
              <w:bottom w:val="single" w:sz="4" w:space="0" w:color="auto"/>
              <w:right w:val="single" w:sz="4" w:space="0" w:color="auto"/>
            </w:tcBorders>
            <w:shd w:val="clear" w:color="auto" w:fill="FFFFFF"/>
            <w:vAlign w:val="center"/>
          </w:tcPr>
          <w:p w:rsidR="0058189D" w:rsidRPr="00CB4B11" w:rsidRDefault="0058189D" w:rsidP="00CB4B11">
            <w:pPr>
              <w:autoSpaceDE w:val="0"/>
              <w:autoSpaceDN w:val="0"/>
              <w:adjustRightInd w:val="0"/>
              <w:spacing w:after="0"/>
              <w:ind w:right="60"/>
              <w:rPr>
                <w:rFonts w:asciiTheme="majorBidi" w:hAnsiTheme="majorBidi" w:cstheme="majorBidi"/>
                <w:color w:val="000000"/>
              </w:rPr>
            </w:pPr>
            <w:r w:rsidRPr="00CB4B11">
              <w:rPr>
                <w:rFonts w:asciiTheme="majorBidi" w:hAnsiTheme="majorBidi" w:cstheme="majorBidi"/>
                <w:color w:val="000000"/>
              </w:rPr>
              <w:t>Senior Students</w:t>
            </w:r>
          </w:p>
        </w:tc>
        <w:tc>
          <w:tcPr>
            <w:tcW w:w="1131" w:type="dxa"/>
            <w:tcBorders>
              <w:top w:val="single" w:sz="4" w:space="0" w:color="auto"/>
              <w:left w:val="single" w:sz="4" w:space="0" w:color="auto"/>
              <w:bottom w:val="single" w:sz="4" w:space="0" w:color="auto"/>
              <w:right w:val="single" w:sz="4" w:space="0" w:color="auto"/>
            </w:tcBorders>
            <w:shd w:val="clear" w:color="auto" w:fill="FFFFFF"/>
          </w:tcPr>
          <w:p w:rsidR="0058189D" w:rsidRPr="00CB4B11" w:rsidRDefault="0058189D" w:rsidP="00CB4B11">
            <w:pPr>
              <w:autoSpaceDE w:val="0"/>
              <w:autoSpaceDN w:val="0"/>
              <w:adjustRightInd w:val="0"/>
              <w:spacing w:after="0"/>
              <w:ind w:left="60" w:right="60"/>
              <w:jc w:val="center"/>
              <w:rPr>
                <w:rFonts w:asciiTheme="majorBidi" w:hAnsiTheme="majorBidi" w:cstheme="majorBidi"/>
                <w:color w:val="000000"/>
                <w:sz w:val="20"/>
                <w:szCs w:val="20"/>
              </w:rPr>
            </w:pPr>
            <w:r w:rsidRPr="00CB4B11">
              <w:rPr>
                <w:rFonts w:asciiTheme="majorBidi" w:hAnsiTheme="majorBidi" w:cstheme="majorBidi"/>
                <w:color w:val="000000"/>
                <w:sz w:val="20"/>
                <w:szCs w:val="20"/>
              </w:rPr>
              <w:t>2.893</w:t>
            </w:r>
          </w:p>
        </w:tc>
        <w:tc>
          <w:tcPr>
            <w:tcW w:w="1009" w:type="dxa"/>
            <w:tcBorders>
              <w:top w:val="single" w:sz="4" w:space="0" w:color="auto"/>
              <w:left w:val="single" w:sz="4" w:space="0" w:color="auto"/>
              <w:bottom w:val="single" w:sz="4" w:space="0" w:color="auto"/>
              <w:right w:val="single" w:sz="4" w:space="0" w:color="auto"/>
            </w:tcBorders>
            <w:shd w:val="clear" w:color="auto" w:fill="FFFFFF"/>
          </w:tcPr>
          <w:p w:rsidR="0058189D" w:rsidRPr="00CB4B11" w:rsidRDefault="0058189D" w:rsidP="00CB4B11">
            <w:pPr>
              <w:autoSpaceDE w:val="0"/>
              <w:autoSpaceDN w:val="0"/>
              <w:adjustRightInd w:val="0"/>
              <w:spacing w:after="0"/>
              <w:ind w:left="60" w:right="60"/>
              <w:jc w:val="center"/>
              <w:rPr>
                <w:rFonts w:asciiTheme="majorBidi" w:hAnsiTheme="majorBidi" w:cstheme="majorBidi"/>
                <w:color w:val="000000"/>
                <w:sz w:val="20"/>
                <w:szCs w:val="20"/>
              </w:rPr>
            </w:pPr>
            <w:r w:rsidRPr="00CB4B11">
              <w:rPr>
                <w:rFonts w:asciiTheme="majorBidi" w:hAnsiTheme="majorBidi" w:cstheme="majorBidi"/>
                <w:color w:val="000000"/>
                <w:sz w:val="20"/>
                <w:szCs w:val="20"/>
              </w:rPr>
              <w:t>1</w:t>
            </w:r>
          </w:p>
        </w:tc>
        <w:tc>
          <w:tcPr>
            <w:tcW w:w="1392" w:type="dxa"/>
            <w:tcBorders>
              <w:top w:val="single" w:sz="4" w:space="0" w:color="auto"/>
              <w:left w:val="single" w:sz="4" w:space="0" w:color="auto"/>
              <w:bottom w:val="single" w:sz="4" w:space="0" w:color="auto"/>
              <w:right w:val="single" w:sz="4" w:space="0" w:color="auto"/>
            </w:tcBorders>
            <w:shd w:val="clear" w:color="auto" w:fill="FFFFFF"/>
          </w:tcPr>
          <w:p w:rsidR="0058189D" w:rsidRPr="00CB4B11" w:rsidRDefault="0058189D" w:rsidP="00CB4B11">
            <w:pPr>
              <w:autoSpaceDE w:val="0"/>
              <w:autoSpaceDN w:val="0"/>
              <w:adjustRightInd w:val="0"/>
              <w:spacing w:after="0"/>
              <w:ind w:left="60" w:right="60"/>
              <w:jc w:val="center"/>
              <w:rPr>
                <w:rFonts w:asciiTheme="majorBidi" w:hAnsiTheme="majorBidi" w:cstheme="majorBidi"/>
                <w:color w:val="000000"/>
                <w:sz w:val="20"/>
                <w:szCs w:val="20"/>
              </w:rPr>
            </w:pPr>
            <w:r w:rsidRPr="00CB4B11">
              <w:rPr>
                <w:rFonts w:asciiTheme="majorBidi" w:hAnsiTheme="majorBidi" w:cstheme="majorBidi"/>
                <w:color w:val="000000"/>
                <w:sz w:val="20"/>
                <w:szCs w:val="20"/>
              </w:rPr>
              <w:t>2.893</w:t>
            </w:r>
          </w:p>
        </w:tc>
        <w:tc>
          <w:tcPr>
            <w:tcW w:w="1009" w:type="dxa"/>
            <w:tcBorders>
              <w:top w:val="single" w:sz="4" w:space="0" w:color="auto"/>
              <w:left w:val="single" w:sz="4" w:space="0" w:color="auto"/>
              <w:bottom w:val="single" w:sz="4" w:space="0" w:color="auto"/>
              <w:right w:val="single" w:sz="4" w:space="0" w:color="auto"/>
            </w:tcBorders>
            <w:shd w:val="clear" w:color="auto" w:fill="FFFFFF"/>
          </w:tcPr>
          <w:p w:rsidR="0058189D" w:rsidRPr="00CB4B11" w:rsidRDefault="0058189D" w:rsidP="00CB4B11">
            <w:pPr>
              <w:autoSpaceDE w:val="0"/>
              <w:autoSpaceDN w:val="0"/>
              <w:adjustRightInd w:val="0"/>
              <w:spacing w:after="0"/>
              <w:ind w:left="60" w:right="60"/>
              <w:jc w:val="center"/>
              <w:rPr>
                <w:rFonts w:asciiTheme="majorBidi" w:hAnsiTheme="majorBidi" w:cstheme="majorBidi"/>
                <w:color w:val="000000"/>
                <w:sz w:val="20"/>
                <w:szCs w:val="20"/>
              </w:rPr>
            </w:pPr>
            <w:r w:rsidRPr="00CB4B11">
              <w:rPr>
                <w:rFonts w:asciiTheme="majorBidi" w:hAnsiTheme="majorBidi" w:cstheme="majorBidi"/>
                <w:color w:val="000000"/>
                <w:sz w:val="20"/>
                <w:szCs w:val="20"/>
              </w:rPr>
              <w:t>1.900</w:t>
            </w:r>
          </w:p>
        </w:tc>
        <w:tc>
          <w:tcPr>
            <w:tcW w:w="1399" w:type="dxa"/>
            <w:tcBorders>
              <w:top w:val="single" w:sz="4" w:space="0" w:color="auto"/>
              <w:left w:val="single" w:sz="4" w:space="0" w:color="auto"/>
              <w:bottom w:val="single" w:sz="4" w:space="0" w:color="auto"/>
              <w:right w:val="single" w:sz="4" w:space="0" w:color="auto"/>
            </w:tcBorders>
            <w:shd w:val="clear" w:color="auto" w:fill="FFFFFF"/>
          </w:tcPr>
          <w:p w:rsidR="0058189D" w:rsidRPr="00CB4B11" w:rsidRDefault="0058189D" w:rsidP="00CB4B11">
            <w:pPr>
              <w:autoSpaceDE w:val="0"/>
              <w:autoSpaceDN w:val="0"/>
              <w:adjustRightInd w:val="0"/>
              <w:spacing w:after="0"/>
              <w:ind w:left="60" w:right="60"/>
              <w:jc w:val="center"/>
              <w:rPr>
                <w:rFonts w:asciiTheme="majorBidi" w:hAnsiTheme="majorBidi" w:cstheme="majorBidi"/>
                <w:color w:val="000000"/>
                <w:sz w:val="20"/>
                <w:szCs w:val="20"/>
              </w:rPr>
            </w:pPr>
            <w:r w:rsidRPr="00CB4B11">
              <w:rPr>
                <w:rFonts w:asciiTheme="majorBidi" w:hAnsiTheme="majorBidi" w:cstheme="majorBidi"/>
                <w:color w:val="000000"/>
                <w:sz w:val="20"/>
                <w:szCs w:val="20"/>
              </w:rPr>
              <w:t>.183</w:t>
            </w:r>
          </w:p>
        </w:tc>
        <w:tc>
          <w:tcPr>
            <w:tcW w:w="1399" w:type="dxa"/>
            <w:tcBorders>
              <w:top w:val="single" w:sz="4" w:space="0" w:color="auto"/>
              <w:left w:val="single" w:sz="4" w:space="0" w:color="auto"/>
              <w:bottom w:val="single" w:sz="4" w:space="0" w:color="auto"/>
              <w:right w:val="single" w:sz="4" w:space="0" w:color="auto"/>
            </w:tcBorders>
            <w:shd w:val="clear" w:color="auto" w:fill="FFFFFF"/>
          </w:tcPr>
          <w:p w:rsidR="0058189D" w:rsidRPr="00CB4B11" w:rsidRDefault="0058189D" w:rsidP="00CB4B11">
            <w:pPr>
              <w:autoSpaceDE w:val="0"/>
              <w:autoSpaceDN w:val="0"/>
              <w:adjustRightInd w:val="0"/>
              <w:spacing w:after="0"/>
              <w:ind w:left="60" w:right="60"/>
              <w:jc w:val="center"/>
              <w:rPr>
                <w:rFonts w:asciiTheme="majorBidi" w:hAnsiTheme="majorBidi" w:cstheme="majorBidi"/>
                <w:color w:val="000000"/>
                <w:sz w:val="20"/>
                <w:szCs w:val="20"/>
              </w:rPr>
            </w:pPr>
          </w:p>
        </w:tc>
      </w:tr>
    </w:tbl>
    <w:p w:rsidR="003009CF" w:rsidRPr="00CB4B11" w:rsidRDefault="003009CF" w:rsidP="00CB4B11">
      <w:pPr>
        <w:autoSpaceDE w:val="0"/>
        <w:autoSpaceDN w:val="0"/>
        <w:adjustRightInd w:val="0"/>
        <w:spacing w:before="240" w:after="0" w:line="480" w:lineRule="auto"/>
        <w:rPr>
          <w:rFonts w:ascii="Times New Roman" w:hAnsi="Times New Roman" w:cs="Times New Roman"/>
        </w:rPr>
      </w:pPr>
      <w:r w:rsidRPr="00CB4B11">
        <w:rPr>
          <w:rFonts w:ascii="Times New Roman" w:hAnsi="Times New Roman" w:cs="Times New Roman"/>
          <w:noProof/>
        </w:rPr>
        <w:drawing>
          <wp:inline distT="0" distB="0" distL="0" distR="0" wp14:anchorId="4B5787C5" wp14:editId="78005D97">
            <wp:extent cx="5836706" cy="2536166"/>
            <wp:effectExtent l="19050" t="19050" r="12065" b="171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1">
                      <a:extLst>
                        <a:ext uri="{28A0092B-C50C-407E-A947-70E740481C1C}">
                          <a14:useLocalDpi xmlns:a14="http://schemas.microsoft.com/office/drawing/2010/main" val="0"/>
                        </a:ext>
                      </a:extLst>
                    </a:blip>
                    <a:srcRect r="6150" b="16430"/>
                    <a:stretch/>
                  </pic:blipFill>
                  <pic:spPr bwMode="auto">
                    <a:xfrm>
                      <a:off x="0" y="0"/>
                      <a:ext cx="5827444" cy="2532142"/>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58189D" w:rsidRPr="00CB4B11" w:rsidRDefault="0058189D" w:rsidP="00AA603B">
      <w:pPr>
        <w:bidi/>
        <w:spacing w:line="480" w:lineRule="auto"/>
        <w:jc w:val="center"/>
        <w:rPr>
          <w:rFonts w:asciiTheme="majorBidi" w:hAnsiTheme="majorBidi" w:cstheme="majorBidi"/>
          <w:lang w:bidi="fa-IR"/>
        </w:rPr>
      </w:pPr>
      <w:r w:rsidRPr="00CB4B11">
        <w:rPr>
          <w:rFonts w:asciiTheme="majorBidi" w:hAnsiTheme="majorBidi" w:cstheme="majorBidi"/>
          <w:b/>
          <w:bCs/>
          <w:lang w:bidi="fa-IR"/>
        </w:rPr>
        <w:t>Fig</w:t>
      </w:r>
      <w:r w:rsidR="008C2B43" w:rsidRPr="00CB4B11">
        <w:rPr>
          <w:rFonts w:asciiTheme="majorBidi" w:hAnsiTheme="majorBidi" w:cstheme="majorBidi"/>
          <w:b/>
          <w:bCs/>
          <w:lang w:bidi="fa-IR"/>
        </w:rPr>
        <w:t>.</w:t>
      </w:r>
      <w:r w:rsidRPr="00CB4B11">
        <w:rPr>
          <w:rFonts w:asciiTheme="majorBidi" w:hAnsiTheme="majorBidi" w:cstheme="majorBidi"/>
          <w:b/>
          <w:bCs/>
          <w:lang w:bidi="fa-IR"/>
        </w:rPr>
        <w:t xml:space="preserve"> </w:t>
      </w:r>
      <w:r w:rsidR="008C2B43" w:rsidRPr="00CB4B11">
        <w:rPr>
          <w:rFonts w:asciiTheme="majorBidi" w:hAnsiTheme="majorBidi" w:cstheme="majorBidi"/>
          <w:b/>
          <w:bCs/>
          <w:lang w:bidi="fa-IR"/>
        </w:rPr>
        <w:t>3</w:t>
      </w:r>
      <w:r w:rsidRPr="00CB4B11">
        <w:rPr>
          <w:rFonts w:asciiTheme="majorBidi" w:hAnsiTheme="majorBidi" w:cstheme="majorBidi"/>
          <w:lang w:bidi="fa-IR"/>
        </w:rPr>
        <w:t xml:space="preserve"> Mean usage of each type of source of information scores for logical and </w:t>
      </w:r>
      <w:r w:rsidR="00214248" w:rsidRPr="00CB4B11">
        <w:rPr>
          <w:rFonts w:asciiTheme="majorBidi" w:hAnsiTheme="majorBidi" w:cstheme="majorBidi"/>
          <w:lang w:bidi="fa-IR"/>
        </w:rPr>
        <w:t>Intuitive</w:t>
      </w:r>
      <w:r w:rsidRPr="00CB4B11">
        <w:rPr>
          <w:rFonts w:asciiTheme="majorBidi" w:hAnsiTheme="majorBidi" w:cstheme="majorBidi"/>
          <w:lang w:bidi="fa-IR"/>
        </w:rPr>
        <w:t xml:space="preserve"> participants</w:t>
      </w:r>
      <w:r w:rsidR="00AA603B">
        <w:rPr>
          <w:rFonts w:asciiTheme="majorBidi" w:hAnsiTheme="majorBidi" w:cstheme="majorBidi"/>
          <w:lang w:bidi="fa-IR"/>
        </w:rPr>
        <w:t>,</w:t>
      </w:r>
      <w:r w:rsidRPr="00CB4B11">
        <w:rPr>
          <w:rFonts w:asciiTheme="majorBidi" w:hAnsiTheme="majorBidi" w:cstheme="majorBidi"/>
          <w:lang w:bidi="fa-IR"/>
        </w:rPr>
        <w:t xml:space="preserve"> Error bars represent standard errors, Error Bars: +/- 2SE</w:t>
      </w:r>
    </w:p>
    <w:p w:rsidR="00795D0A" w:rsidRPr="00CB4B11" w:rsidRDefault="00795D0A" w:rsidP="00CB4B11">
      <w:pPr>
        <w:spacing w:after="0" w:line="480" w:lineRule="auto"/>
        <w:ind w:firstLine="284"/>
        <w:jc w:val="lowKashida"/>
        <w:rPr>
          <w:rFonts w:asciiTheme="majorBidi" w:eastAsia="Calibri" w:hAnsiTheme="majorBidi" w:cstheme="majorBidi"/>
          <w:b/>
          <w:bCs/>
        </w:rPr>
      </w:pPr>
      <w:r w:rsidRPr="00CB4B11">
        <w:rPr>
          <w:rFonts w:asciiTheme="majorBidi" w:eastAsia="Calibri" w:hAnsiTheme="majorBidi" w:cstheme="majorBidi"/>
          <w:b/>
          <w:bCs/>
        </w:rPr>
        <w:lastRenderedPageBreak/>
        <w:t>6. Discussion and Conclusion</w:t>
      </w:r>
    </w:p>
    <w:p w:rsidR="008F7CFB" w:rsidRPr="00CB4B11" w:rsidRDefault="008F7CFB" w:rsidP="003C2B20">
      <w:pPr>
        <w:spacing w:after="0" w:line="480" w:lineRule="auto"/>
        <w:jc w:val="lowKashida"/>
        <w:rPr>
          <w:rFonts w:asciiTheme="majorBidi" w:hAnsiTheme="majorBidi" w:cstheme="majorBidi"/>
        </w:rPr>
      </w:pPr>
      <w:r w:rsidRPr="00CB4B11">
        <w:rPr>
          <w:rFonts w:asciiTheme="majorBidi" w:eastAsia="Calibri" w:hAnsiTheme="majorBidi" w:cstheme="majorBidi"/>
        </w:rPr>
        <w:t xml:space="preserve">In this research, we asked what the difference is between </w:t>
      </w:r>
      <w:r w:rsidR="00AA603B">
        <w:rPr>
          <w:rFonts w:asciiTheme="majorBidi" w:eastAsia="Calibri" w:hAnsiTheme="majorBidi" w:cstheme="majorBidi"/>
        </w:rPr>
        <w:t xml:space="preserve">the </w:t>
      </w:r>
      <w:r w:rsidRPr="00CB4B11">
        <w:rPr>
          <w:rFonts w:asciiTheme="majorBidi" w:eastAsia="Calibri" w:hAnsiTheme="majorBidi" w:cstheme="majorBidi"/>
        </w:rPr>
        <w:t>logical and intuitive method of</w:t>
      </w:r>
      <w:r w:rsidR="00AA603B">
        <w:rPr>
          <w:rFonts w:asciiTheme="majorBidi" w:eastAsia="Calibri" w:hAnsiTheme="majorBidi" w:cstheme="majorBidi"/>
        </w:rPr>
        <w:t xml:space="preserve"> the</w:t>
      </w:r>
      <w:r w:rsidRPr="00CB4B11">
        <w:rPr>
          <w:rFonts w:asciiTheme="majorBidi" w:eastAsia="Calibri" w:hAnsiTheme="majorBidi" w:cstheme="majorBidi"/>
        </w:rPr>
        <w:t xml:space="preserve"> design process </w:t>
      </w:r>
      <w:r w:rsidR="00AA603B">
        <w:rPr>
          <w:rFonts w:asciiTheme="majorBidi" w:eastAsia="Calibri" w:hAnsiTheme="majorBidi" w:cstheme="majorBidi"/>
        </w:rPr>
        <w:t>r</w:t>
      </w:r>
      <w:r w:rsidRPr="00CB4B11">
        <w:rPr>
          <w:rFonts w:asciiTheme="majorBidi" w:eastAsia="Calibri" w:hAnsiTheme="majorBidi" w:cstheme="majorBidi"/>
        </w:rPr>
        <w:t>egard</w:t>
      </w:r>
      <w:r w:rsidR="00AA603B">
        <w:rPr>
          <w:rFonts w:asciiTheme="majorBidi" w:eastAsia="Calibri" w:hAnsiTheme="majorBidi" w:cstheme="majorBidi"/>
        </w:rPr>
        <w:t>ing</w:t>
      </w:r>
      <w:r w:rsidRPr="00CB4B11">
        <w:rPr>
          <w:rFonts w:asciiTheme="majorBidi" w:eastAsia="Calibri" w:hAnsiTheme="majorBidi" w:cstheme="majorBidi"/>
        </w:rPr>
        <w:t xml:space="preserve"> to the role of knowledge. </w:t>
      </w:r>
      <w:r w:rsidR="00BD0EAF" w:rsidRPr="00CB4B11">
        <w:rPr>
          <w:rFonts w:asciiTheme="majorBidi" w:eastAsia="Calibri" w:hAnsiTheme="majorBidi" w:cstheme="majorBidi"/>
        </w:rPr>
        <w:t>The intuitive and logical methods have been defined</w:t>
      </w:r>
      <w:r w:rsidR="00AA603B">
        <w:rPr>
          <w:rFonts w:asciiTheme="majorBidi" w:eastAsia="Calibri" w:hAnsiTheme="majorBidi" w:cstheme="majorBidi"/>
        </w:rPr>
        <w:t>,</w:t>
      </w:r>
      <w:r w:rsidR="00BD0EAF" w:rsidRPr="00CB4B11">
        <w:rPr>
          <w:rFonts w:asciiTheme="majorBidi" w:eastAsia="Calibri" w:hAnsiTheme="majorBidi" w:cstheme="majorBidi"/>
        </w:rPr>
        <w:t xml:space="preserve"> and we found that </w:t>
      </w:r>
      <w:r w:rsidR="00CE57EB" w:rsidRPr="00CB4B11">
        <w:rPr>
          <w:rFonts w:asciiTheme="majorBidi" w:eastAsia="Calibri" w:hAnsiTheme="majorBidi" w:cstheme="majorBidi"/>
        </w:rPr>
        <w:t xml:space="preserve">an </w:t>
      </w:r>
      <w:r w:rsidR="00BD0EAF" w:rsidRPr="00CB4B11">
        <w:rPr>
          <w:rFonts w:asciiTheme="majorBidi" w:eastAsia="Calibri" w:hAnsiTheme="majorBidi" w:cstheme="majorBidi"/>
        </w:rPr>
        <w:t>architect with logical method relies more on programs and facts</w:t>
      </w:r>
      <w:r w:rsidR="00CE57EB" w:rsidRPr="00CB4B11">
        <w:rPr>
          <w:rFonts w:asciiTheme="majorBidi" w:eastAsia="Calibri" w:hAnsiTheme="majorBidi" w:cstheme="majorBidi"/>
        </w:rPr>
        <w:t xml:space="preserve">, </w:t>
      </w:r>
      <w:r w:rsidR="00267010" w:rsidRPr="00CB4B11">
        <w:rPr>
          <w:rFonts w:asciiTheme="majorBidi" w:eastAsia="Calibri" w:hAnsiTheme="majorBidi" w:cstheme="majorBidi"/>
        </w:rPr>
        <w:t xml:space="preserve">collects information by systematic research, and tries to find optimum, efficient and </w:t>
      </w:r>
      <w:r w:rsidR="00267010" w:rsidRPr="00CB4B11">
        <w:rPr>
          <w:rFonts w:asciiTheme="majorBidi" w:eastAsia="Calibri" w:hAnsiTheme="majorBidi" w:cstheme="majorBidi"/>
          <w:lang w:bidi="fa-IR"/>
        </w:rPr>
        <w:t xml:space="preserve">more benefit solution. </w:t>
      </w:r>
      <w:r w:rsidR="00B00718" w:rsidRPr="00CB4B11">
        <w:rPr>
          <w:rFonts w:asciiTheme="majorBidi" w:eastAsia="Calibri" w:hAnsiTheme="majorBidi" w:cstheme="majorBidi"/>
          <w:lang w:bidi="fa-IR"/>
        </w:rPr>
        <w:t>But an architect with intuitive method relies more on values, inspiration, personal intuition, imagination, creativity</w:t>
      </w:r>
      <w:r w:rsidR="00B73BFB" w:rsidRPr="00CB4B11">
        <w:rPr>
          <w:rFonts w:asciiTheme="majorBidi" w:eastAsia="Calibri" w:hAnsiTheme="majorBidi" w:cstheme="majorBidi"/>
          <w:lang w:bidi="fa-IR"/>
        </w:rPr>
        <w:t>, discover thinking,</w:t>
      </w:r>
      <w:r w:rsidR="00B00718" w:rsidRPr="00CB4B11">
        <w:rPr>
          <w:rFonts w:asciiTheme="majorBidi" w:eastAsia="Calibri" w:hAnsiTheme="majorBidi" w:cstheme="majorBidi"/>
          <w:lang w:bidi="fa-IR"/>
        </w:rPr>
        <w:t xml:space="preserve"> and personal genius. </w:t>
      </w:r>
      <w:r w:rsidR="00CC2449" w:rsidRPr="00CB4B11">
        <w:rPr>
          <w:rFonts w:asciiTheme="majorBidi" w:eastAsia="Calibri" w:hAnsiTheme="majorBidi" w:cstheme="majorBidi"/>
          <w:lang w:bidi="fa-IR"/>
        </w:rPr>
        <w:t xml:space="preserve">The survey study revealed that there </w:t>
      </w:r>
      <w:r w:rsidR="002E2D18" w:rsidRPr="00CB4B11">
        <w:rPr>
          <w:rFonts w:asciiTheme="majorBidi" w:eastAsia="Calibri" w:hAnsiTheme="majorBidi" w:cstheme="majorBidi"/>
          <w:lang w:bidi="fa-IR"/>
        </w:rPr>
        <w:t>are differences</w:t>
      </w:r>
      <w:r w:rsidR="00CC2449" w:rsidRPr="00CB4B11">
        <w:rPr>
          <w:rFonts w:asciiTheme="majorBidi" w:eastAsia="Calibri" w:hAnsiTheme="majorBidi" w:cstheme="majorBidi"/>
          <w:lang w:bidi="fa-IR"/>
        </w:rPr>
        <w:t xml:space="preserve"> between two groups of logical and intuitive students regard</w:t>
      </w:r>
      <w:r w:rsidR="00AA603B">
        <w:rPr>
          <w:rFonts w:asciiTheme="majorBidi" w:eastAsia="Calibri" w:hAnsiTheme="majorBidi" w:cstheme="majorBidi"/>
          <w:lang w:bidi="fa-IR"/>
        </w:rPr>
        <w:t>ing</w:t>
      </w:r>
      <w:r w:rsidR="00CC2449" w:rsidRPr="00CB4B11">
        <w:rPr>
          <w:rFonts w:asciiTheme="majorBidi" w:eastAsia="Calibri" w:hAnsiTheme="majorBidi" w:cstheme="majorBidi"/>
          <w:lang w:bidi="fa-IR"/>
        </w:rPr>
        <w:t xml:space="preserve"> to the role of different kinds of knowledge in </w:t>
      </w:r>
      <w:r w:rsidR="00AA603B">
        <w:rPr>
          <w:rFonts w:asciiTheme="majorBidi" w:eastAsia="Calibri" w:hAnsiTheme="majorBidi" w:cstheme="majorBidi"/>
          <w:lang w:bidi="fa-IR"/>
        </w:rPr>
        <w:t xml:space="preserve">the </w:t>
      </w:r>
      <w:r w:rsidR="00CC2449" w:rsidRPr="00CB4B11">
        <w:rPr>
          <w:rFonts w:asciiTheme="majorBidi" w:eastAsia="Calibri" w:hAnsiTheme="majorBidi" w:cstheme="majorBidi"/>
          <w:lang w:bidi="fa-IR"/>
        </w:rPr>
        <w:t xml:space="preserve">design process. </w:t>
      </w:r>
      <w:r w:rsidR="007161B2" w:rsidRPr="00CB4B11">
        <w:rPr>
          <w:rFonts w:asciiTheme="majorBidi" w:eastAsia="Calibri" w:hAnsiTheme="majorBidi" w:cstheme="majorBidi"/>
          <w:lang w:bidi="fa-IR"/>
        </w:rPr>
        <w:t xml:space="preserve">They have different opinion about the importance of kind of knowledge that they used in their design process. </w:t>
      </w:r>
      <w:r w:rsidR="001D2B78" w:rsidRPr="00CB4B11">
        <w:rPr>
          <w:rFonts w:asciiTheme="majorBidi" w:eastAsia="Calibri" w:hAnsiTheme="majorBidi" w:cstheme="majorBidi"/>
          <w:lang w:bidi="fa-IR"/>
        </w:rPr>
        <w:t xml:space="preserve">The university education (what they learned at the university during </w:t>
      </w:r>
      <w:r w:rsidR="00AA603B">
        <w:rPr>
          <w:rFonts w:asciiTheme="majorBidi" w:eastAsia="Calibri" w:hAnsiTheme="majorBidi" w:cstheme="majorBidi"/>
          <w:lang w:bidi="fa-IR"/>
        </w:rPr>
        <w:t>four</w:t>
      </w:r>
      <w:r w:rsidR="001D2B78" w:rsidRPr="00CB4B11">
        <w:rPr>
          <w:rFonts w:asciiTheme="majorBidi" w:eastAsia="Calibri" w:hAnsiTheme="majorBidi" w:cstheme="majorBidi"/>
          <w:lang w:bidi="fa-IR"/>
        </w:rPr>
        <w:t xml:space="preserve"> semesters) was more important for the Intuitive group than logical group.</w:t>
      </w:r>
      <w:r w:rsidR="00D93496" w:rsidRPr="00CB4B11">
        <w:rPr>
          <w:rFonts w:asciiTheme="majorBidi" w:eastAsia="Calibri" w:hAnsiTheme="majorBidi" w:cstheme="majorBidi"/>
          <w:lang w:bidi="fa-IR"/>
        </w:rPr>
        <w:t xml:space="preserve"> The Intuitive group believed that in map generation step, the use of knowledge is more important, but the logical group emphasized on concept or idea generation step.</w:t>
      </w:r>
      <w:r w:rsidR="000A7D19" w:rsidRPr="00CB4B11">
        <w:rPr>
          <w:rFonts w:asciiTheme="majorBidi" w:eastAsia="Calibri" w:hAnsiTheme="majorBidi" w:cstheme="majorBidi"/>
          <w:lang w:bidi="fa-IR"/>
        </w:rPr>
        <w:t xml:space="preserve"> Also</w:t>
      </w:r>
      <w:r w:rsidR="003C2B20">
        <w:rPr>
          <w:rFonts w:asciiTheme="majorBidi" w:eastAsia="Calibri" w:hAnsiTheme="majorBidi" w:cstheme="majorBidi"/>
          <w:lang w:bidi="fa-IR"/>
        </w:rPr>
        <w:t xml:space="preserve">, </w:t>
      </w:r>
      <w:r w:rsidR="000A7D19" w:rsidRPr="00CB4B11">
        <w:rPr>
          <w:rFonts w:asciiTheme="majorBidi" w:eastAsia="Calibri" w:hAnsiTheme="majorBidi" w:cstheme="majorBidi"/>
          <w:lang w:bidi="fa-IR"/>
        </w:rPr>
        <w:t>regard</w:t>
      </w:r>
      <w:r w:rsidR="003C2B20">
        <w:rPr>
          <w:rFonts w:asciiTheme="majorBidi" w:eastAsia="Calibri" w:hAnsiTheme="majorBidi" w:cstheme="majorBidi"/>
          <w:lang w:bidi="fa-IR"/>
        </w:rPr>
        <w:t>ing</w:t>
      </w:r>
      <w:r w:rsidR="000A7D19" w:rsidRPr="00CB4B11">
        <w:rPr>
          <w:rFonts w:asciiTheme="majorBidi" w:eastAsia="Calibri" w:hAnsiTheme="majorBidi" w:cstheme="majorBidi"/>
          <w:lang w:bidi="fa-IR"/>
        </w:rPr>
        <w:t xml:space="preserve"> to the most important source of information, the logical group emphasized on </w:t>
      </w:r>
      <w:r w:rsidR="003C2B20">
        <w:rPr>
          <w:rFonts w:asciiTheme="majorBidi" w:eastAsia="Calibri" w:hAnsiTheme="majorBidi" w:cstheme="majorBidi"/>
          <w:lang w:bidi="fa-IR"/>
        </w:rPr>
        <w:t xml:space="preserve">the </w:t>
      </w:r>
      <w:r w:rsidR="000A7D19" w:rsidRPr="00CB4B11">
        <w:rPr>
          <w:rFonts w:asciiTheme="majorBidi" w:eastAsia="Calibri" w:hAnsiTheme="majorBidi" w:cstheme="majorBidi"/>
          <w:lang w:bidi="fa-IR"/>
        </w:rPr>
        <w:t xml:space="preserve">internet, but </w:t>
      </w:r>
      <w:r w:rsidRPr="00CB4B11">
        <w:rPr>
          <w:rFonts w:asciiTheme="majorBidi" w:hAnsiTheme="majorBidi" w:cstheme="majorBidi"/>
        </w:rPr>
        <w:t xml:space="preserve">the </w:t>
      </w:r>
      <w:r w:rsidR="000A7D19" w:rsidRPr="00CB4B11">
        <w:rPr>
          <w:rFonts w:asciiTheme="majorBidi" w:hAnsiTheme="majorBidi" w:cstheme="majorBidi"/>
        </w:rPr>
        <w:t>i</w:t>
      </w:r>
      <w:r w:rsidRPr="00CB4B11">
        <w:rPr>
          <w:rFonts w:asciiTheme="majorBidi" w:hAnsiTheme="majorBidi" w:cstheme="majorBidi"/>
        </w:rPr>
        <w:t>ntuitive group</w:t>
      </w:r>
      <w:r w:rsidR="000A7D19" w:rsidRPr="00CB4B11">
        <w:rPr>
          <w:rFonts w:asciiTheme="majorBidi" w:hAnsiTheme="majorBidi" w:cstheme="majorBidi"/>
        </w:rPr>
        <w:t xml:space="preserve"> emphasized on design educators’ advice. </w:t>
      </w:r>
      <w:r w:rsidRPr="00CB4B11">
        <w:rPr>
          <w:rFonts w:asciiTheme="majorBidi" w:hAnsiTheme="majorBidi" w:cstheme="majorBidi"/>
        </w:rPr>
        <w:t xml:space="preserve">The role of knowledge that they learned during architecture education was more important for Intuitive group than </w:t>
      </w:r>
      <w:r w:rsidR="00D1041A">
        <w:rPr>
          <w:rFonts w:asciiTheme="majorBidi" w:hAnsiTheme="majorBidi" w:cstheme="majorBidi"/>
        </w:rPr>
        <w:t xml:space="preserve">the </w:t>
      </w:r>
      <w:r w:rsidRPr="00CB4B11">
        <w:rPr>
          <w:rFonts w:asciiTheme="majorBidi" w:hAnsiTheme="majorBidi" w:cstheme="majorBidi"/>
        </w:rPr>
        <w:t xml:space="preserve">logical group. </w:t>
      </w:r>
    </w:p>
    <w:p w:rsidR="005579CB" w:rsidRDefault="005579CB" w:rsidP="00D1041A">
      <w:pPr>
        <w:spacing w:after="0" w:line="480" w:lineRule="auto"/>
        <w:jc w:val="lowKashida"/>
        <w:rPr>
          <w:rFonts w:asciiTheme="majorBidi" w:hAnsiTheme="majorBidi" w:cstheme="majorBidi"/>
          <w:lang w:bidi="fa-IR"/>
        </w:rPr>
      </w:pPr>
      <w:r w:rsidRPr="00CB4B11">
        <w:rPr>
          <w:rFonts w:asciiTheme="majorBidi" w:hAnsiTheme="majorBidi" w:cstheme="majorBidi"/>
        </w:rPr>
        <w:t xml:space="preserve">The analysis of the role of knowledge in </w:t>
      </w:r>
      <w:r w:rsidR="00B05FAA" w:rsidRPr="00CB4B11">
        <w:rPr>
          <w:rFonts w:asciiTheme="majorBidi" w:hAnsiTheme="majorBidi" w:cstheme="majorBidi"/>
        </w:rPr>
        <w:t>both</w:t>
      </w:r>
      <w:r w:rsidRPr="00CB4B11">
        <w:rPr>
          <w:rFonts w:asciiTheme="majorBidi" w:hAnsiTheme="majorBidi" w:cstheme="majorBidi"/>
        </w:rPr>
        <w:t xml:space="preserve"> approach revealed that </w:t>
      </w:r>
      <w:r w:rsidR="00B05FAA" w:rsidRPr="00CB4B11">
        <w:rPr>
          <w:rFonts w:asciiTheme="majorBidi" w:hAnsiTheme="majorBidi" w:cstheme="majorBidi"/>
        </w:rPr>
        <w:t>explicit and objective knowledge with analysis manner ha</w:t>
      </w:r>
      <w:r w:rsidR="00D1041A">
        <w:rPr>
          <w:rFonts w:asciiTheme="majorBidi" w:hAnsiTheme="majorBidi" w:cstheme="majorBidi"/>
        </w:rPr>
        <w:t>d</w:t>
      </w:r>
      <w:r w:rsidR="00B05FAA" w:rsidRPr="00CB4B11">
        <w:rPr>
          <w:rFonts w:asciiTheme="majorBidi" w:hAnsiTheme="majorBidi" w:cstheme="majorBidi"/>
        </w:rPr>
        <w:t xml:space="preserve"> been used more in logical approach, but in intuitive approach, architects rel</w:t>
      </w:r>
      <w:r w:rsidR="00D1041A">
        <w:rPr>
          <w:rFonts w:asciiTheme="majorBidi" w:hAnsiTheme="majorBidi" w:cstheme="majorBidi"/>
        </w:rPr>
        <w:t>y</w:t>
      </w:r>
      <w:r w:rsidR="00B05FAA" w:rsidRPr="00CB4B11">
        <w:rPr>
          <w:rFonts w:asciiTheme="majorBidi" w:hAnsiTheme="majorBidi" w:cstheme="majorBidi"/>
        </w:rPr>
        <w:t xml:space="preserve"> more on tacit and subjective knowledge that processed by exploratory ways. </w:t>
      </w:r>
      <w:r w:rsidR="005E14F6" w:rsidRPr="00CB4B11">
        <w:rPr>
          <w:rFonts w:asciiTheme="majorBidi" w:hAnsiTheme="majorBidi" w:cstheme="majorBidi"/>
        </w:rPr>
        <w:t xml:space="preserve">The interaction of both aspects of knowledge (tacit/explicit, subjective/objective sources, and analytic/exploratory manners) that is important to find an integrative vision </w:t>
      </w:r>
      <w:r w:rsidR="005E14F6" w:rsidRPr="00CB4B11">
        <w:rPr>
          <w:rFonts w:asciiTheme="majorBidi" w:hAnsiTheme="majorBidi" w:cstheme="majorBidi"/>
          <w:lang w:bidi="fa-IR"/>
        </w:rPr>
        <w:t>is neglected in both aspects.</w:t>
      </w:r>
      <w:r w:rsidR="00960495" w:rsidRPr="00CB4B11">
        <w:rPr>
          <w:rFonts w:asciiTheme="majorBidi" w:hAnsiTheme="majorBidi" w:cstheme="majorBidi"/>
          <w:lang w:bidi="fa-IR"/>
        </w:rPr>
        <w:t xml:space="preserve"> Therefore an integrative approach that considers different aspects</w:t>
      </w:r>
      <w:r w:rsidR="00222330" w:rsidRPr="00CB4B11">
        <w:rPr>
          <w:rFonts w:asciiTheme="majorBidi" w:hAnsiTheme="majorBidi" w:cstheme="majorBidi"/>
          <w:lang w:bidi="fa-IR"/>
        </w:rPr>
        <w:t xml:space="preserve"> </w:t>
      </w:r>
      <w:r w:rsidR="00960495" w:rsidRPr="00CB4B11">
        <w:rPr>
          <w:rFonts w:asciiTheme="majorBidi" w:hAnsiTheme="majorBidi" w:cstheme="majorBidi"/>
          <w:lang w:bidi="fa-IR"/>
        </w:rPr>
        <w:t>an</w:t>
      </w:r>
      <w:r w:rsidR="00D1041A">
        <w:rPr>
          <w:rFonts w:asciiTheme="majorBidi" w:hAnsiTheme="majorBidi" w:cstheme="majorBidi"/>
          <w:lang w:bidi="fa-IR"/>
        </w:rPr>
        <w:t xml:space="preserve">d integrated interactions </w:t>
      </w:r>
      <w:proofErr w:type="gramStart"/>
      <w:r w:rsidR="00D1041A">
        <w:rPr>
          <w:rFonts w:asciiTheme="majorBidi" w:hAnsiTheme="majorBidi" w:cstheme="majorBidi"/>
          <w:lang w:bidi="fa-IR"/>
        </w:rPr>
        <w:t>have</w:t>
      </w:r>
      <w:proofErr w:type="gramEnd"/>
      <w:r w:rsidR="00D1041A">
        <w:rPr>
          <w:rFonts w:asciiTheme="majorBidi" w:hAnsiTheme="majorBidi" w:cstheme="majorBidi"/>
          <w:lang w:bidi="fa-IR"/>
        </w:rPr>
        <w:t xml:space="preserve"> </w:t>
      </w:r>
      <w:r w:rsidR="00960495" w:rsidRPr="00CB4B11">
        <w:rPr>
          <w:rFonts w:asciiTheme="majorBidi" w:hAnsiTheme="majorBidi" w:cstheme="majorBidi"/>
          <w:lang w:bidi="fa-IR"/>
        </w:rPr>
        <w:t xml:space="preserve">priority over just one approach of intuitive </w:t>
      </w:r>
      <w:r w:rsidR="008B18B9" w:rsidRPr="00CB4B11">
        <w:rPr>
          <w:rFonts w:asciiTheme="majorBidi" w:hAnsiTheme="majorBidi" w:cstheme="majorBidi"/>
          <w:lang w:bidi="fa-IR"/>
        </w:rPr>
        <w:t>or</w:t>
      </w:r>
      <w:r w:rsidR="00960495" w:rsidRPr="00CB4B11">
        <w:rPr>
          <w:rFonts w:asciiTheme="majorBidi" w:hAnsiTheme="majorBidi" w:cstheme="majorBidi"/>
          <w:lang w:bidi="fa-IR"/>
        </w:rPr>
        <w:t xml:space="preserve"> logical. </w:t>
      </w:r>
      <w:r w:rsidR="00430D38" w:rsidRPr="00CB4B11">
        <w:rPr>
          <w:rFonts w:asciiTheme="majorBidi" w:hAnsiTheme="majorBidi" w:cstheme="majorBidi"/>
          <w:lang w:bidi="fa-IR"/>
        </w:rPr>
        <w:t xml:space="preserve">The results are applicable </w:t>
      </w:r>
      <w:r w:rsidR="00D1041A">
        <w:rPr>
          <w:rFonts w:asciiTheme="majorBidi" w:hAnsiTheme="majorBidi" w:cstheme="majorBidi"/>
          <w:lang w:bidi="fa-IR"/>
        </w:rPr>
        <w:t>to</w:t>
      </w:r>
      <w:r w:rsidR="00430D38" w:rsidRPr="00CB4B11">
        <w:rPr>
          <w:rFonts w:asciiTheme="majorBidi" w:hAnsiTheme="majorBidi" w:cstheme="majorBidi"/>
          <w:lang w:bidi="fa-IR"/>
        </w:rPr>
        <w:t xml:space="preserve"> architecture education. The educators</w:t>
      </w:r>
      <w:r w:rsidR="00D1041A">
        <w:rPr>
          <w:rFonts w:asciiTheme="majorBidi" w:hAnsiTheme="majorBidi" w:cstheme="majorBidi"/>
          <w:lang w:bidi="fa-IR"/>
        </w:rPr>
        <w:t>,</w:t>
      </w:r>
      <w:r w:rsidR="00430D38" w:rsidRPr="00CB4B11">
        <w:rPr>
          <w:rFonts w:asciiTheme="majorBidi" w:hAnsiTheme="majorBidi" w:cstheme="majorBidi"/>
          <w:lang w:bidi="fa-IR"/>
        </w:rPr>
        <w:t xml:space="preserve"> instead of insisting on just one approach</w:t>
      </w:r>
      <w:r w:rsidR="00D1041A">
        <w:rPr>
          <w:rFonts w:asciiTheme="majorBidi" w:hAnsiTheme="majorBidi" w:cstheme="majorBidi"/>
          <w:lang w:bidi="fa-IR"/>
        </w:rPr>
        <w:t>,</w:t>
      </w:r>
      <w:r w:rsidR="00430D38" w:rsidRPr="00CB4B11">
        <w:rPr>
          <w:rFonts w:asciiTheme="majorBidi" w:hAnsiTheme="majorBidi" w:cstheme="majorBidi"/>
          <w:lang w:bidi="fa-IR"/>
        </w:rPr>
        <w:t xml:space="preserve"> must take more attention to other aspects of architecture knowledge as well, and train the students to use </w:t>
      </w:r>
      <w:r w:rsidR="00D1041A">
        <w:rPr>
          <w:rFonts w:asciiTheme="majorBidi" w:hAnsiTheme="majorBidi" w:cstheme="majorBidi"/>
          <w:lang w:bidi="fa-IR"/>
        </w:rPr>
        <w:t xml:space="preserve">the </w:t>
      </w:r>
      <w:r w:rsidR="00430D38" w:rsidRPr="00CB4B11">
        <w:rPr>
          <w:rFonts w:asciiTheme="majorBidi" w:hAnsiTheme="majorBidi" w:cstheme="majorBidi"/>
          <w:lang w:bidi="fa-IR"/>
        </w:rPr>
        <w:t xml:space="preserve">interaction of all ways of thinking. </w:t>
      </w:r>
    </w:p>
    <w:p w:rsidR="00D67578" w:rsidRPr="00D67578" w:rsidRDefault="00D67578" w:rsidP="00CB4B11">
      <w:pPr>
        <w:spacing w:after="0" w:line="480" w:lineRule="auto"/>
        <w:jc w:val="lowKashida"/>
        <w:rPr>
          <w:rFonts w:asciiTheme="majorBidi" w:hAnsiTheme="majorBidi" w:cs="B Nazanin"/>
          <w:b/>
          <w:bCs/>
          <w:lang w:bidi="fa-IR"/>
        </w:rPr>
      </w:pPr>
      <w:r w:rsidRPr="00D67578">
        <w:rPr>
          <w:rFonts w:asciiTheme="majorBidi" w:hAnsiTheme="majorBidi" w:cs="B Nazanin"/>
          <w:b/>
          <w:bCs/>
          <w:lang w:bidi="fa-IR"/>
        </w:rPr>
        <w:t>Acknowledgement</w:t>
      </w:r>
    </w:p>
    <w:p w:rsidR="00D67578" w:rsidRPr="00CB4B11" w:rsidRDefault="00D67578" w:rsidP="007369BB">
      <w:pPr>
        <w:spacing w:after="0" w:line="480" w:lineRule="auto"/>
        <w:jc w:val="lowKashida"/>
        <w:rPr>
          <w:rFonts w:asciiTheme="majorBidi" w:hAnsiTheme="majorBidi" w:cstheme="majorBidi"/>
          <w:lang w:bidi="fa-IR"/>
        </w:rPr>
      </w:pPr>
      <w:r w:rsidRPr="00D67578">
        <w:rPr>
          <w:rFonts w:asciiTheme="majorBidi" w:hAnsiTheme="majorBidi" w:cstheme="majorBidi"/>
          <w:lang w:bidi="fa-IR"/>
        </w:rPr>
        <w:t>This research was supported by the Iran National Science Foundation</w:t>
      </w:r>
      <w:r>
        <w:rPr>
          <w:rFonts w:asciiTheme="majorBidi" w:hAnsiTheme="majorBidi" w:cstheme="majorBidi"/>
          <w:lang w:bidi="fa-IR"/>
        </w:rPr>
        <w:t xml:space="preserve"> </w:t>
      </w:r>
      <w:r w:rsidRPr="00D67578">
        <w:rPr>
          <w:rFonts w:asciiTheme="majorBidi" w:hAnsiTheme="majorBidi" w:cstheme="majorBidi"/>
          <w:lang w:bidi="fa-IR"/>
        </w:rPr>
        <w:t>(INSF)</w:t>
      </w:r>
      <w:r w:rsidR="000B517A">
        <w:rPr>
          <w:rFonts w:asciiTheme="majorBidi" w:hAnsiTheme="majorBidi" w:cstheme="majorBidi"/>
          <w:lang w:bidi="fa-IR"/>
        </w:rPr>
        <w:t xml:space="preserve"> </w:t>
      </w:r>
      <w:r w:rsidR="002107C4">
        <w:rPr>
          <w:rFonts w:asciiTheme="majorBidi" w:hAnsiTheme="majorBidi" w:cstheme="majorBidi"/>
          <w:lang w:bidi="fa-IR"/>
        </w:rPr>
        <w:t>under</w:t>
      </w:r>
      <w:r w:rsidR="000B517A">
        <w:rPr>
          <w:rFonts w:asciiTheme="majorBidi" w:hAnsiTheme="majorBidi" w:cstheme="majorBidi"/>
          <w:lang w:bidi="fa-IR"/>
        </w:rPr>
        <w:t xml:space="preserve"> grant </w:t>
      </w:r>
      <w:r w:rsidR="007369BB">
        <w:rPr>
          <w:rFonts w:asciiTheme="majorBidi" w:hAnsiTheme="majorBidi" w:cstheme="majorBidi"/>
          <w:lang w:bidi="fa-IR"/>
        </w:rPr>
        <w:t>number</w:t>
      </w:r>
      <w:r w:rsidR="000B517A">
        <w:rPr>
          <w:rFonts w:asciiTheme="majorBidi" w:hAnsiTheme="majorBidi" w:cstheme="majorBidi"/>
          <w:lang w:bidi="fa-IR"/>
        </w:rPr>
        <w:t xml:space="preserve"> 97012704.</w:t>
      </w:r>
    </w:p>
    <w:p w:rsidR="008C2B43" w:rsidRPr="00CB4B11" w:rsidRDefault="008C2B43" w:rsidP="00CB4B11">
      <w:pPr>
        <w:spacing w:after="0" w:line="480" w:lineRule="auto"/>
        <w:jc w:val="lowKashida"/>
        <w:rPr>
          <w:rFonts w:asciiTheme="majorBidi" w:hAnsiTheme="majorBidi" w:cs="B Nazanin"/>
          <w:b/>
          <w:bCs/>
          <w:rtl/>
          <w:lang w:bidi="fa-IR"/>
        </w:rPr>
      </w:pPr>
      <w:r w:rsidRPr="00CB4B11">
        <w:rPr>
          <w:rFonts w:asciiTheme="majorBidi" w:hAnsiTheme="majorBidi" w:cs="B Nazanin"/>
          <w:b/>
          <w:bCs/>
          <w:lang w:bidi="fa-IR"/>
        </w:rPr>
        <w:lastRenderedPageBreak/>
        <w:t>REFERENCES</w:t>
      </w:r>
    </w:p>
    <w:p w:rsidR="00BF5151" w:rsidRPr="00CB4B11" w:rsidRDefault="00BF5151" w:rsidP="00CB4B11">
      <w:pPr>
        <w:spacing w:after="0" w:line="480" w:lineRule="auto"/>
        <w:jc w:val="lowKashida"/>
        <w:rPr>
          <w:rFonts w:asciiTheme="majorBidi" w:hAnsiTheme="majorBidi" w:cs="B Nazanin"/>
          <w:lang w:bidi="fa-IR"/>
        </w:rPr>
      </w:pPr>
      <w:r w:rsidRPr="00CB4B11">
        <w:rPr>
          <w:rFonts w:asciiTheme="majorBidi" w:hAnsiTheme="majorBidi" w:cs="B Nazanin"/>
          <w:lang w:bidi="fa-IR"/>
        </w:rPr>
        <w:t xml:space="preserve">[1] </w:t>
      </w:r>
      <w:proofErr w:type="spellStart"/>
      <w:r w:rsidRPr="00CB4B11">
        <w:rPr>
          <w:rFonts w:asciiTheme="majorBidi" w:hAnsiTheme="majorBidi" w:cs="B Nazanin"/>
          <w:lang w:bidi="fa-IR"/>
        </w:rPr>
        <w:t>Jormakka</w:t>
      </w:r>
      <w:proofErr w:type="spellEnd"/>
      <w:r w:rsidRPr="00CB4B11">
        <w:rPr>
          <w:rFonts w:asciiTheme="majorBidi" w:hAnsiTheme="majorBidi" w:cs="B Nazanin"/>
          <w:lang w:bidi="fa-IR"/>
        </w:rPr>
        <w:t xml:space="preserve">, K., 2017. Basics design methods. </w:t>
      </w:r>
      <w:proofErr w:type="spellStart"/>
      <w:proofErr w:type="gramStart"/>
      <w:r w:rsidRPr="00CB4B11">
        <w:rPr>
          <w:rFonts w:asciiTheme="majorBidi" w:hAnsiTheme="majorBidi" w:cs="B Nazanin"/>
          <w:lang w:bidi="fa-IR"/>
        </w:rPr>
        <w:t>Birkhäuser</w:t>
      </w:r>
      <w:proofErr w:type="spellEnd"/>
      <w:r w:rsidRPr="00CB4B11">
        <w:rPr>
          <w:rFonts w:ascii="Arial" w:hAnsi="Arial" w:cs="Arial"/>
          <w:color w:val="222222"/>
          <w:shd w:val="clear" w:color="auto" w:fill="FFFFFF"/>
        </w:rPr>
        <w:t>.</w:t>
      </w:r>
      <w:proofErr w:type="gramEnd"/>
    </w:p>
    <w:p w:rsidR="008653AF" w:rsidRPr="00CB4B11" w:rsidRDefault="008653AF" w:rsidP="00CB4B11">
      <w:pPr>
        <w:spacing w:after="0" w:line="480" w:lineRule="auto"/>
        <w:jc w:val="lowKashida"/>
        <w:rPr>
          <w:rFonts w:asciiTheme="majorBidi" w:hAnsiTheme="majorBidi" w:cs="B Nazanin"/>
          <w:lang w:bidi="fa-IR"/>
        </w:rPr>
      </w:pPr>
      <w:r w:rsidRPr="00CB4B11">
        <w:rPr>
          <w:rFonts w:asciiTheme="majorBidi" w:hAnsiTheme="majorBidi" w:cs="B Nazanin"/>
          <w:lang w:bidi="fa-IR"/>
        </w:rPr>
        <w:t xml:space="preserve">[2] Lawson, B., 2006. How designers think: the design process demystified. </w:t>
      </w:r>
      <w:proofErr w:type="spellStart"/>
      <w:proofErr w:type="gramStart"/>
      <w:r w:rsidRPr="00CB4B11">
        <w:rPr>
          <w:rFonts w:asciiTheme="majorBidi" w:hAnsiTheme="majorBidi" w:cs="B Nazanin"/>
          <w:lang w:bidi="fa-IR"/>
        </w:rPr>
        <w:t>Routledge</w:t>
      </w:r>
      <w:proofErr w:type="spellEnd"/>
      <w:r w:rsidRPr="00CB4B11">
        <w:rPr>
          <w:rFonts w:asciiTheme="majorBidi" w:hAnsiTheme="majorBidi" w:cs="B Nazanin"/>
          <w:rtl/>
          <w:lang w:bidi="fa-IR"/>
        </w:rPr>
        <w:t>.</w:t>
      </w:r>
      <w:proofErr w:type="gramEnd"/>
    </w:p>
    <w:p w:rsidR="000E7923" w:rsidRPr="00CB4B11" w:rsidRDefault="000E7923" w:rsidP="00CB4B11">
      <w:pPr>
        <w:spacing w:after="0" w:line="480" w:lineRule="auto"/>
        <w:jc w:val="lowKashida"/>
        <w:rPr>
          <w:rFonts w:asciiTheme="majorBidi" w:hAnsiTheme="majorBidi" w:cs="B Nazanin"/>
          <w:rtl/>
          <w:lang w:bidi="fa-IR"/>
        </w:rPr>
      </w:pPr>
      <w:r w:rsidRPr="00CB4B11">
        <w:rPr>
          <w:rFonts w:asciiTheme="majorBidi" w:hAnsiTheme="majorBidi" w:cs="B Nazanin"/>
          <w:lang w:bidi="fa-IR"/>
        </w:rPr>
        <w:t xml:space="preserve">[3] Alexander, C., 1979. </w:t>
      </w:r>
      <w:proofErr w:type="gramStart"/>
      <w:r w:rsidRPr="00CB4B11">
        <w:rPr>
          <w:rFonts w:asciiTheme="majorBidi" w:hAnsiTheme="majorBidi" w:cs="B Nazanin"/>
          <w:lang w:bidi="fa-IR"/>
        </w:rPr>
        <w:t>The timeless way of building (Vol. 1).</w:t>
      </w:r>
      <w:proofErr w:type="gramEnd"/>
      <w:r w:rsidRPr="00CB4B11">
        <w:rPr>
          <w:rFonts w:asciiTheme="majorBidi" w:hAnsiTheme="majorBidi" w:cs="B Nazanin"/>
          <w:lang w:bidi="fa-IR"/>
        </w:rPr>
        <w:t xml:space="preserve"> New York: Oxford University Press.</w:t>
      </w:r>
    </w:p>
    <w:p w:rsidR="00B43D3B" w:rsidRPr="00CB4B11" w:rsidRDefault="00B43D3B" w:rsidP="00CB4B11">
      <w:pPr>
        <w:spacing w:after="0" w:line="480" w:lineRule="auto"/>
        <w:jc w:val="lowKashida"/>
        <w:rPr>
          <w:rFonts w:asciiTheme="majorBidi" w:hAnsiTheme="majorBidi" w:cs="B Nazanin"/>
          <w:lang w:bidi="fa-IR"/>
        </w:rPr>
      </w:pPr>
      <w:r w:rsidRPr="00CB4B11">
        <w:rPr>
          <w:rFonts w:asciiTheme="majorBidi" w:hAnsiTheme="majorBidi" w:cs="B Nazanin"/>
          <w:lang w:bidi="fa-IR"/>
        </w:rPr>
        <w:t xml:space="preserve">[4] Cross N., 2007, Forty years of design research, Design Studies, vol. 28(1), </w:t>
      </w:r>
      <w:proofErr w:type="spellStart"/>
      <w:r w:rsidRPr="00CB4B11">
        <w:rPr>
          <w:rFonts w:asciiTheme="majorBidi" w:hAnsiTheme="majorBidi" w:cs="B Nazanin"/>
          <w:lang w:bidi="fa-IR"/>
        </w:rPr>
        <w:t>pp</w:t>
      </w:r>
      <w:proofErr w:type="spellEnd"/>
      <w:r w:rsidRPr="00CB4B11">
        <w:rPr>
          <w:rFonts w:asciiTheme="majorBidi" w:hAnsiTheme="majorBidi" w:cs="B Nazanin"/>
          <w:lang w:bidi="fa-IR"/>
        </w:rPr>
        <w:t xml:space="preserve"> 1-4</w:t>
      </w:r>
      <w:r w:rsidRPr="00CB4B11">
        <w:rPr>
          <w:rFonts w:asciiTheme="majorBidi" w:hAnsiTheme="majorBidi" w:cs="B Nazanin"/>
          <w:rtl/>
          <w:lang w:bidi="fa-IR"/>
        </w:rPr>
        <w:t>.</w:t>
      </w:r>
    </w:p>
    <w:p w:rsidR="00B43D3B" w:rsidRPr="00CB4B11" w:rsidRDefault="00B43D3B" w:rsidP="00CB4B11">
      <w:pPr>
        <w:spacing w:after="0" w:line="480" w:lineRule="auto"/>
        <w:jc w:val="lowKashida"/>
        <w:rPr>
          <w:rFonts w:asciiTheme="majorBidi" w:hAnsiTheme="majorBidi" w:cs="B Nazanin"/>
          <w:lang w:bidi="fa-IR"/>
        </w:rPr>
      </w:pPr>
      <w:r w:rsidRPr="00CB4B11">
        <w:rPr>
          <w:rFonts w:asciiTheme="majorBidi" w:hAnsiTheme="majorBidi" w:cs="B Nazanin"/>
          <w:lang w:bidi="fa-IR"/>
        </w:rPr>
        <w:t>[5] Broadbent G. and Ward A., 1969. Design methods in architecture: Lund Humphries London.</w:t>
      </w:r>
    </w:p>
    <w:p w:rsidR="00B43D3B" w:rsidRPr="00CB4B11" w:rsidRDefault="00B43D3B" w:rsidP="00CB4B11">
      <w:pPr>
        <w:spacing w:after="0" w:line="480" w:lineRule="auto"/>
        <w:jc w:val="lowKashida"/>
        <w:rPr>
          <w:rFonts w:asciiTheme="majorBidi" w:hAnsiTheme="majorBidi" w:cs="B Nazanin"/>
          <w:lang w:bidi="fa-IR"/>
        </w:rPr>
      </w:pPr>
      <w:r w:rsidRPr="00CB4B11">
        <w:rPr>
          <w:rFonts w:asciiTheme="majorBidi" w:hAnsiTheme="majorBidi" w:cs="B Nazanin"/>
          <w:lang w:bidi="fa-IR"/>
        </w:rPr>
        <w:t xml:space="preserve">[6] </w:t>
      </w:r>
      <w:proofErr w:type="spellStart"/>
      <w:r w:rsidRPr="00CB4B11">
        <w:rPr>
          <w:rFonts w:asciiTheme="majorBidi" w:hAnsiTheme="majorBidi" w:cs="B Nazanin"/>
          <w:lang w:bidi="fa-IR"/>
        </w:rPr>
        <w:t>McGinty</w:t>
      </w:r>
      <w:proofErr w:type="spellEnd"/>
      <w:r w:rsidRPr="00CB4B11">
        <w:rPr>
          <w:rFonts w:asciiTheme="majorBidi" w:hAnsiTheme="majorBidi" w:cs="B Nazanin"/>
          <w:lang w:bidi="fa-IR"/>
        </w:rPr>
        <w:t xml:space="preserve"> T., 1979, Concepts in architecture. </w:t>
      </w:r>
      <w:proofErr w:type="gramStart"/>
      <w:r w:rsidRPr="00CB4B11">
        <w:rPr>
          <w:rFonts w:asciiTheme="majorBidi" w:hAnsiTheme="majorBidi" w:cs="B Nazanin"/>
          <w:lang w:bidi="fa-IR"/>
        </w:rPr>
        <w:t>Introduction to architecture, New York, McGraw-Hill.</w:t>
      </w:r>
      <w:proofErr w:type="gramEnd"/>
      <w:r w:rsidRPr="00CB4B11">
        <w:rPr>
          <w:rFonts w:asciiTheme="majorBidi" w:hAnsiTheme="majorBidi" w:cs="B Nazanin"/>
          <w:lang w:bidi="fa-IR"/>
        </w:rPr>
        <w:t xml:space="preserve"> </w:t>
      </w:r>
    </w:p>
    <w:p w:rsidR="00B43D3B" w:rsidRPr="00CB4B11" w:rsidRDefault="00B43D3B" w:rsidP="00CB4B11">
      <w:pPr>
        <w:spacing w:after="0" w:line="480" w:lineRule="auto"/>
        <w:jc w:val="lowKashida"/>
        <w:rPr>
          <w:rFonts w:asciiTheme="majorBidi" w:hAnsiTheme="majorBidi" w:cs="B Nazanin"/>
          <w:lang w:bidi="fa-IR"/>
        </w:rPr>
      </w:pPr>
      <w:r w:rsidRPr="00CB4B11">
        <w:rPr>
          <w:rFonts w:asciiTheme="majorBidi" w:hAnsiTheme="majorBidi" w:cs="B Nazanin"/>
          <w:lang w:bidi="fa-IR"/>
        </w:rPr>
        <w:t xml:space="preserve">[7] Jencks C., 2003, </w:t>
      </w:r>
      <w:proofErr w:type="gramStart"/>
      <w:r w:rsidRPr="00CB4B11">
        <w:rPr>
          <w:rFonts w:asciiTheme="majorBidi" w:hAnsiTheme="majorBidi" w:cs="B Nazanin"/>
          <w:lang w:bidi="fa-IR"/>
        </w:rPr>
        <w:t>The</w:t>
      </w:r>
      <w:proofErr w:type="gramEnd"/>
      <w:r w:rsidRPr="00CB4B11">
        <w:rPr>
          <w:rFonts w:asciiTheme="majorBidi" w:hAnsiTheme="majorBidi" w:cs="B Nazanin"/>
          <w:lang w:bidi="fa-IR"/>
        </w:rPr>
        <w:t xml:space="preserve"> new paradigm in architecture, Architectural Review, vol. 213, </w:t>
      </w:r>
      <w:proofErr w:type="spellStart"/>
      <w:r w:rsidRPr="00CB4B11">
        <w:rPr>
          <w:rFonts w:asciiTheme="majorBidi" w:hAnsiTheme="majorBidi" w:cs="B Nazanin"/>
          <w:lang w:bidi="fa-IR"/>
        </w:rPr>
        <w:t>pp</w:t>
      </w:r>
      <w:proofErr w:type="spellEnd"/>
      <w:r w:rsidRPr="00CB4B11">
        <w:rPr>
          <w:rFonts w:asciiTheme="majorBidi" w:hAnsiTheme="majorBidi" w:cs="B Nazanin"/>
          <w:lang w:bidi="fa-IR"/>
        </w:rPr>
        <w:t xml:space="preserve"> 72-77.</w:t>
      </w:r>
    </w:p>
    <w:p w:rsidR="000D0DE6" w:rsidRPr="00CB4B11" w:rsidRDefault="000D0DE6" w:rsidP="00CB4B11">
      <w:pPr>
        <w:spacing w:after="0" w:line="480" w:lineRule="auto"/>
        <w:jc w:val="lowKashida"/>
        <w:rPr>
          <w:rFonts w:asciiTheme="majorBidi" w:hAnsiTheme="majorBidi" w:cs="B Nazanin"/>
          <w:rtl/>
          <w:lang w:bidi="fa-IR"/>
        </w:rPr>
      </w:pPr>
      <w:r w:rsidRPr="00CB4B11">
        <w:rPr>
          <w:rFonts w:asciiTheme="majorBidi" w:hAnsiTheme="majorBidi" w:cs="B Nazanin"/>
          <w:lang w:bidi="fa-IR"/>
        </w:rPr>
        <w:t xml:space="preserve">[8] </w:t>
      </w:r>
      <w:proofErr w:type="spellStart"/>
      <w:r w:rsidRPr="00CB4B11">
        <w:rPr>
          <w:rFonts w:asciiTheme="majorBidi" w:hAnsiTheme="majorBidi" w:cs="B Nazanin"/>
          <w:lang w:bidi="fa-IR"/>
        </w:rPr>
        <w:t>Rezaei</w:t>
      </w:r>
      <w:proofErr w:type="spellEnd"/>
      <w:r w:rsidRPr="00CB4B11">
        <w:rPr>
          <w:rFonts w:asciiTheme="majorBidi" w:hAnsiTheme="majorBidi" w:cs="B Nazanin"/>
          <w:lang w:bidi="fa-IR"/>
        </w:rPr>
        <w:t xml:space="preserve">, M., 2014, Design </w:t>
      </w:r>
      <w:proofErr w:type="spellStart"/>
      <w:r w:rsidRPr="00CB4B11">
        <w:rPr>
          <w:rFonts w:asciiTheme="majorBidi" w:hAnsiTheme="majorBidi" w:cs="B Nazanin"/>
          <w:lang w:bidi="fa-IR"/>
        </w:rPr>
        <w:t>Analytica</w:t>
      </w:r>
      <w:proofErr w:type="spellEnd"/>
      <w:r w:rsidRPr="00CB4B11">
        <w:rPr>
          <w:rFonts w:asciiTheme="majorBidi" w:hAnsiTheme="majorBidi" w:cs="B Nazanin"/>
          <w:lang w:bidi="fa-IR"/>
        </w:rPr>
        <w:t xml:space="preserve">: Reviewing Theories and Concepts in Contemporary Design Process of Form and Space. </w:t>
      </w:r>
      <w:proofErr w:type="gramStart"/>
      <w:r w:rsidRPr="00CB4B11">
        <w:rPr>
          <w:rFonts w:asciiTheme="majorBidi" w:hAnsiTheme="majorBidi" w:cs="B Nazanin"/>
          <w:lang w:bidi="fa-IR"/>
        </w:rPr>
        <w:t>Islamic Azad University, Central Tehran Branch, Tehran, Iran.</w:t>
      </w:r>
      <w:proofErr w:type="gramEnd"/>
    </w:p>
    <w:p w:rsidR="005440E9" w:rsidRPr="00CB4B11" w:rsidRDefault="003F5D3C" w:rsidP="00CB4B11">
      <w:pPr>
        <w:spacing w:after="0" w:line="480" w:lineRule="auto"/>
        <w:jc w:val="lowKashida"/>
        <w:rPr>
          <w:rFonts w:asciiTheme="majorBidi" w:hAnsiTheme="majorBidi" w:cs="B Nazanin"/>
          <w:lang w:bidi="fa-IR"/>
        </w:rPr>
      </w:pPr>
      <w:r w:rsidRPr="00CB4B11">
        <w:rPr>
          <w:rFonts w:asciiTheme="majorBidi" w:hAnsiTheme="majorBidi" w:cs="B Nazanin"/>
          <w:lang w:bidi="fa-IR"/>
        </w:rPr>
        <w:t xml:space="preserve">[9] </w:t>
      </w:r>
      <w:proofErr w:type="spellStart"/>
      <w:r w:rsidR="005440E9" w:rsidRPr="00CB4B11">
        <w:rPr>
          <w:rFonts w:asciiTheme="majorBidi" w:hAnsiTheme="majorBidi" w:cs="B Nazanin"/>
          <w:lang w:bidi="fa-IR"/>
        </w:rPr>
        <w:t>Mahmoodi</w:t>
      </w:r>
      <w:proofErr w:type="spellEnd"/>
      <w:r w:rsidR="005440E9" w:rsidRPr="00CB4B11">
        <w:rPr>
          <w:rFonts w:asciiTheme="majorBidi" w:hAnsiTheme="majorBidi" w:cs="B Nazanin"/>
          <w:lang w:bidi="fa-IR"/>
        </w:rPr>
        <w:t xml:space="preserve">, A., </w:t>
      </w:r>
      <w:proofErr w:type="spellStart"/>
      <w:r w:rsidR="005440E9" w:rsidRPr="00CB4B11">
        <w:rPr>
          <w:rFonts w:asciiTheme="majorBidi" w:hAnsiTheme="majorBidi" w:cs="B Nazanin"/>
          <w:lang w:bidi="fa-IR"/>
        </w:rPr>
        <w:t>Bastani</w:t>
      </w:r>
      <w:proofErr w:type="spellEnd"/>
      <w:r w:rsidR="005440E9" w:rsidRPr="00CB4B11">
        <w:rPr>
          <w:rFonts w:asciiTheme="majorBidi" w:hAnsiTheme="majorBidi" w:cs="B Nazanin"/>
          <w:lang w:bidi="fa-IR"/>
        </w:rPr>
        <w:t xml:space="preserve">, M., 2018. Conceptualization Methods in the Design Process of Architecture, </w:t>
      </w:r>
      <w:proofErr w:type="spellStart"/>
      <w:r w:rsidR="005440E9" w:rsidRPr="00CB4B11">
        <w:rPr>
          <w:rFonts w:asciiTheme="majorBidi" w:hAnsiTheme="majorBidi" w:cs="B Nazanin"/>
          <w:lang w:bidi="fa-IR"/>
        </w:rPr>
        <w:t>Honar</w:t>
      </w:r>
      <w:proofErr w:type="spellEnd"/>
      <w:r w:rsidR="005440E9" w:rsidRPr="00CB4B11">
        <w:rPr>
          <w:rFonts w:asciiTheme="majorBidi" w:hAnsiTheme="majorBidi" w:cs="B Nazanin"/>
          <w:lang w:bidi="fa-IR"/>
        </w:rPr>
        <w:t>-Ha-Ye-</w:t>
      </w:r>
      <w:proofErr w:type="spellStart"/>
      <w:r w:rsidR="005440E9" w:rsidRPr="00CB4B11">
        <w:rPr>
          <w:rFonts w:asciiTheme="majorBidi" w:hAnsiTheme="majorBidi" w:cs="B Nazanin"/>
          <w:lang w:bidi="fa-IR"/>
        </w:rPr>
        <w:t>Ziba</w:t>
      </w:r>
      <w:proofErr w:type="spellEnd"/>
      <w:r w:rsidR="005440E9" w:rsidRPr="00CB4B11">
        <w:rPr>
          <w:rFonts w:asciiTheme="majorBidi" w:hAnsiTheme="majorBidi" w:cs="B Nazanin"/>
          <w:lang w:bidi="fa-IR"/>
        </w:rPr>
        <w:t xml:space="preserve">: </w:t>
      </w:r>
      <w:proofErr w:type="spellStart"/>
      <w:r w:rsidR="005440E9" w:rsidRPr="00CB4B11">
        <w:rPr>
          <w:rFonts w:asciiTheme="majorBidi" w:hAnsiTheme="majorBidi" w:cs="B Nazanin"/>
          <w:lang w:bidi="fa-IR"/>
        </w:rPr>
        <w:t>Memary</w:t>
      </w:r>
      <w:proofErr w:type="spellEnd"/>
      <w:r w:rsidR="005440E9" w:rsidRPr="00CB4B11">
        <w:rPr>
          <w:rFonts w:asciiTheme="majorBidi" w:hAnsiTheme="majorBidi" w:cs="B Nazanin"/>
          <w:lang w:bidi="fa-IR"/>
        </w:rPr>
        <w:t xml:space="preserve"> </w:t>
      </w:r>
      <w:proofErr w:type="spellStart"/>
      <w:proofErr w:type="gramStart"/>
      <w:r w:rsidR="005440E9" w:rsidRPr="00CB4B11">
        <w:rPr>
          <w:rFonts w:asciiTheme="majorBidi" w:hAnsiTheme="majorBidi" w:cs="B Nazanin"/>
          <w:lang w:bidi="fa-IR"/>
        </w:rPr>
        <w:t>Va</w:t>
      </w:r>
      <w:proofErr w:type="spellEnd"/>
      <w:proofErr w:type="gramEnd"/>
      <w:r w:rsidR="005440E9" w:rsidRPr="00CB4B11">
        <w:rPr>
          <w:rFonts w:asciiTheme="majorBidi" w:hAnsiTheme="majorBidi" w:cs="B Nazanin"/>
          <w:lang w:bidi="fa-IR"/>
        </w:rPr>
        <w:t xml:space="preserve"> </w:t>
      </w:r>
      <w:proofErr w:type="spellStart"/>
      <w:r w:rsidR="005440E9" w:rsidRPr="00CB4B11">
        <w:rPr>
          <w:rFonts w:asciiTheme="majorBidi" w:hAnsiTheme="majorBidi" w:cs="B Nazanin"/>
          <w:lang w:bidi="fa-IR"/>
        </w:rPr>
        <w:t>Shahrsazi</w:t>
      </w:r>
      <w:proofErr w:type="spellEnd"/>
      <w:r w:rsidR="005440E9" w:rsidRPr="00CB4B11">
        <w:rPr>
          <w:rFonts w:asciiTheme="majorBidi" w:hAnsiTheme="majorBidi" w:cs="B Nazanin"/>
          <w:lang w:bidi="fa-IR"/>
        </w:rPr>
        <w:t>, 23(1), pp. 5-18.</w:t>
      </w:r>
    </w:p>
    <w:p w:rsidR="00B43D3B" w:rsidRPr="00CB4B11" w:rsidRDefault="005440E9" w:rsidP="00CB4B11">
      <w:pPr>
        <w:spacing w:after="0" w:line="480" w:lineRule="auto"/>
        <w:jc w:val="lowKashida"/>
        <w:rPr>
          <w:rFonts w:asciiTheme="majorBidi" w:hAnsiTheme="majorBidi" w:cs="B Nazanin"/>
          <w:lang w:bidi="fa-IR"/>
        </w:rPr>
      </w:pPr>
      <w:r w:rsidRPr="00CB4B11">
        <w:rPr>
          <w:rFonts w:asciiTheme="majorBidi" w:hAnsiTheme="majorBidi" w:cs="B Nazanin"/>
          <w:lang w:bidi="fa-IR"/>
        </w:rPr>
        <w:t>[10]</w:t>
      </w:r>
      <w:r w:rsidR="00B43D3B" w:rsidRPr="00CB4B11">
        <w:rPr>
          <w:rFonts w:asciiTheme="majorBidi" w:hAnsiTheme="majorBidi" w:cs="B Nazanin"/>
          <w:lang w:bidi="fa-IR"/>
        </w:rPr>
        <w:t xml:space="preserve"> </w:t>
      </w:r>
      <w:proofErr w:type="spellStart"/>
      <w:r w:rsidR="00B43D3B" w:rsidRPr="00CB4B11">
        <w:rPr>
          <w:rFonts w:asciiTheme="majorBidi" w:hAnsiTheme="majorBidi" w:cs="B Nazanin"/>
          <w:lang w:bidi="fa-IR"/>
        </w:rPr>
        <w:t>Friedmann</w:t>
      </w:r>
      <w:proofErr w:type="spellEnd"/>
      <w:r w:rsidR="00B43D3B" w:rsidRPr="00CB4B11">
        <w:rPr>
          <w:rFonts w:asciiTheme="majorBidi" w:hAnsiTheme="majorBidi" w:cs="B Nazanin"/>
          <w:lang w:bidi="fa-IR"/>
        </w:rPr>
        <w:t xml:space="preserve">, J. and Hudson, B., 1974. Knowledge and action: A guide to planning theory. </w:t>
      </w:r>
      <w:proofErr w:type="gramStart"/>
      <w:r w:rsidR="00B43D3B" w:rsidRPr="00CB4B11">
        <w:rPr>
          <w:rFonts w:asciiTheme="majorBidi" w:hAnsiTheme="majorBidi" w:cs="B Nazanin"/>
          <w:lang w:bidi="fa-IR"/>
        </w:rPr>
        <w:t xml:space="preserve">Journal of the American Institute of Planners, </w:t>
      </w:r>
      <w:proofErr w:type="spellStart"/>
      <w:r w:rsidR="00B43D3B" w:rsidRPr="00CB4B11">
        <w:rPr>
          <w:rFonts w:asciiTheme="majorBidi" w:hAnsiTheme="majorBidi" w:cs="B Nazanin"/>
          <w:lang w:bidi="fa-IR"/>
        </w:rPr>
        <w:t>vol</w:t>
      </w:r>
      <w:proofErr w:type="spellEnd"/>
      <w:r w:rsidR="00B43D3B" w:rsidRPr="00CB4B11">
        <w:rPr>
          <w:rFonts w:asciiTheme="majorBidi" w:hAnsiTheme="majorBidi" w:cs="B Nazanin"/>
          <w:lang w:bidi="fa-IR"/>
        </w:rPr>
        <w:t xml:space="preserve"> 40(1), pp. 2-16.</w:t>
      </w:r>
      <w:proofErr w:type="gramEnd"/>
    </w:p>
    <w:p w:rsidR="005440E9" w:rsidRPr="00CB4B11" w:rsidRDefault="005440E9" w:rsidP="00CB4B11">
      <w:pPr>
        <w:spacing w:after="0" w:line="480" w:lineRule="auto"/>
        <w:jc w:val="lowKashida"/>
        <w:rPr>
          <w:rFonts w:asciiTheme="majorBidi" w:hAnsiTheme="majorBidi" w:cs="B Nazanin"/>
          <w:rtl/>
          <w:lang w:bidi="fa-IR"/>
        </w:rPr>
      </w:pPr>
      <w:r w:rsidRPr="00CB4B11">
        <w:rPr>
          <w:rFonts w:asciiTheme="majorBidi" w:hAnsiTheme="majorBidi" w:cs="B Nazanin"/>
          <w:lang w:bidi="fa-IR"/>
        </w:rPr>
        <w:t xml:space="preserve">[11] </w:t>
      </w:r>
      <w:proofErr w:type="spellStart"/>
      <w:r w:rsidRPr="00CB4B11">
        <w:rPr>
          <w:rFonts w:asciiTheme="majorBidi" w:hAnsiTheme="majorBidi" w:cs="B Nazanin"/>
          <w:lang w:bidi="fa-IR"/>
        </w:rPr>
        <w:t>Samanpour</w:t>
      </w:r>
      <w:proofErr w:type="spellEnd"/>
      <w:r w:rsidRPr="00CB4B11">
        <w:rPr>
          <w:rFonts w:asciiTheme="majorBidi" w:hAnsiTheme="majorBidi" w:cs="B Nazanin"/>
          <w:lang w:bidi="fa-IR"/>
        </w:rPr>
        <w:t xml:space="preserve">, F., 2016. A Framework for Understanding Logical Structure of Urban Design Processes', </w:t>
      </w:r>
      <w:proofErr w:type="spellStart"/>
      <w:r w:rsidRPr="00CB4B11">
        <w:rPr>
          <w:rFonts w:asciiTheme="majorBidi" w:hAnsiTheme="majorBidi" w:cs="B Nazanin"/>
          <w:lang w:bidi="fa-IR"/>
        </w:rPr>
        <w:t>Armanshahr</w:t>
      </w:r>
      <w:proofErr w:type="spellEnd"/>
      <w:r w:rsidRPr="00CB4B11">
        <w:rPr>
          <w:rFonts w:asciiTheme="majorBidi" w:hAnsiTheme="majorBidi" w:cs="B Nazanin"/>
          <w:lang w:bidi="fa-IR"/>
        </w:rPr>
        <w:t xml:space="preserve"> Architecture &amp; Urban Development, 8(15), pp. 225-233.</w:t>
      </w:r>
    </w:p>
    <w:p w:rsidR="00B43D3B" w:rsidRPr="00CB4B11" w:rsidRDefault="00B43D3B" w:rsidP="00CB4B11">
      <w:pPr>
        <w:spacing w:after="0" w:line="480" w:lineRule="auto"/>
        <w:jc w:val="lowKashida"/>
        <w:rPr>
          <w:rFonts w:asciiTheme="majorBidi" w:hAnsiTheme="majorBidi" w:cstheme="majorBidi"/>
          <w:lang w:bidi="fa-IR"/>
        </w:rPr>
      </w:pPr>
      <w:r w:rsidRPr="00CB4B11">
        <w:rPr>
          <w:rFonts w:asciiTheme="majorBidi" w:hAnsiTheme="majorBidi" w:cstheme="majorBidi"/>
          <w:lang w:bidi="fa-IR"/>
        </w:rPr>
        <w:t xml:space="preserve">[12] </w:t>
      </w:r>
      <w:proofErr w:type="spellStart"/>
      <w:r w:rsidRPr="00CB4B11">
        <w:rPr>
          <w:rFonts w:asciiTheme="majorBidi" w:hAnsiTheme="majorBidi" w:cstheme="majorBidi"/>
          <w:lang w:bidi="fa-IR"/>
        </w:rPr>
        <w:t>Wallas</w:t>
      </w:r>
      <w:proofErr w:type="spellEnd"/>
      <w:r w:rsidRPr="00CB4B11">
        <w:rPr>
          <w:rFonts w:asciiTheme="majorBidi" w:hAnsiTheme="majorBidi" w:cstheme="majorBidi"/>
          <w:lang w:bidi="fa-IR"/>
        </w:rPr>
        <w:t xml:space="preserve"> G., 1926, </w:t>
      </w:r>
      <w:proofErr w:type="gramStart"/>
      <w:r w:rsidRPr="00CB4B11">
        <w:rPr>
          <w:rFonts w:asciiTheme="majorBidi" w:hAnsiTheme="majorBidi" w:cstheme="majorBidi"/>
          <w:lang w:bidi="fa-IR"/>
        </w:rPr>
        <w:t>The</w:t>
      </w:r>
      <w:proofErr w:type="gramEnd"/>
      <w:r w:rsidRPr="00CB4B11">
        <w:rPr>
          <w:rFonts w:asciiTheme="majorBidi" w:hAnsiTheme="majorBidi" w:cstheme="majorBidi"/>
          <w:lang w:bidi="fa-IR"/>
        </w:rPr>
        <w:t xml:space="preserve"> art of thought, New York, Harcourt, Brace and Company. </w:t>
      </w:r>
    </w:p>
    <w:p w:rsidR="00B43D3B" w:rsidRPr="00CB4B11" w:rsidRDefault="00B43D3B" w:rsidP="00CB4B11">
      <w:pPr>
        <w:spacing w:after="0" w:line="480" w:lineRule="auto"/>
        <w:jc w:val="lowKashida"/>
        <w:rPr>
          <w:rFonts w:asciiTheme="majorBidi" w:hAnsiTheme="majorBidi" w:cstheme="majorBidi"/>
          <w:lang w:bidi="fa-IR"/>
        </w:rPr>
      </w:pPr>
      <w:r w:rsidRPr="00CB4B11">
        <w:rPr>
          <w:rFonts w:asciiTheme="majorBidi" w:hAnsiTheme="majorBidi" w:cstheme="majorBidi"/>
          <w:lang w:bidi="fa-IR"/>
        </w:rPr>
        <w:t xml:space="preserve">[13] Kneller G.F., 1965. </w:t>
      </w:r>
      <w:proofErr w:type="gramStart"/>
      <w:r w:rsidRPr="00CB4B11">
        <w:rPr>
          <w:rFonts w:asciiTheme="majorBidi" w:hAnsiTheme="majorBidi" w:cstheme="majorBidi"/>
          <w:lang w:bidi="fa-IR"/>
        </w:rPr>
        <w:t>The art and science of creativity.</w:t>
      </w:r>
      <w:proofErr w:type="gramEnd"/>
      <w:r w:rsidRPr="00CB4B11">
        <w:rPr>
          <w:rFonts w:asciiTheme="majorBidi" w:hAnsiTheme="majorBidi" w:cstheme="majorBidi"/>
          <w:lang w:bidi="fa-IR"/>
        </w:rPr>
        <w:t xml:space="preserve"> </w:t>
      </w:r>
      <w:proofErr w:type="gramStart"/>
      <w:r w:rsidRPr="00CB4B11">
        <w:rPr>
          <w:rFonts w:asciiTheme="majorBidi" w:hAnsiTheme="majorBidi" w:cstheme="majorBidi"/>
          <w:lang w:bidi="fa-IR"/>
        </w:rPr>
        <w:t>Holt, Rinehart and Winston</w:t>
      </w:r>
      <w:r w:rsidRPr="00CB4B11">
        <w:rPr>
          <w:rFonts w:asciiTheme="majorBidi" w:hAnsiTheme="majorBidi" w:cstheme="majorBidi"/>
          <w:rtl/>
          <w:lang w:bidi="fa-IR"/>
        </w:rPr>
        <w:t>.</w:t>
      </w:r>
      <w:proofErr w:type="gramEnd"/>
    </w:p>
    <w:p w:rsidR="00B43D3B" w:rsidRPr="00CB4B11" w:rsidRDefault="00B43D3B" w:rsidP="00CB4B11">
      <w:pPr>
        <w:spacing w:after="0" w:line="480" w:lineRule="auto"/>
        <w:jc w:val="lowKashida"/>
        <w:rPr>
          <w:rFonts w:asciiTheme="majorBidi" w:hAnsiTheme="majorBidi" w:cstheme="majorBidi"/>
          <w:lang w:bidi="fa-IR"/>
        </w:rPr>
      </w:pPr>
      <w:r w:rsidRPr="00CB4B11">
        <w:rPr>
          <w:rFonts w:asciiTheme="majorBidi" w:hAnsiTheme="majorBidi" w:cstheme="majorBidi"/>
          <w:lang w:bidi="fa-IR"/>
        </w:rPr>
        <w:t>[14] Kumar V., 2003, Innovation planning: modes, tools, uses. In Humans Interaction Technology Strategy Conference, Chicago Historical Society, Chicago, pp. 16-17.</w:t>
      </w:r>
    </w:p>
    <w:p w:rsidR="00B43D3B" w:rsidRPr="00CB4B11" w:rsidRDefault="00B43D3B" w:rsidP="00CB4B11">
      <w:pPr>
        <w:spacing w:after="0" w:line="480" w:lineRule="auto"/>
        <w:jc w:val="lowKashida"/>
        <w:rPr>
          <w:rFonts w:asciiTheme="majorBidi" w:hAnsiTheme="majorBidi" w:cstheme="majorBidi"/>
          <w:lang w:bidi="fa-IR"/>
        </w:rPr>
      </w:pPr>
      <w:r w:rsidRPr="00CB4B11">
        <w:rPr>
          <w:rFonts w:asciiTheme="majorBidi" w:hAnsiTheme="majorBidi" w:cstheme="majorBidi"/>
          <w:lang w:bidi="fa-IR"/>
        </w:rPr>
        <w:t>[15] Abel C., 1988, Analogical Models in Architecture and Urban Design, pp. 161- 188.</w:t>
      </w:r>
    </w:p>
    <w:p w:rsidR="00B43D3B" w:rsidRPr="00CB4B11" w:rsidRDefault="00B43D3B" w:rsidP="00CB4B11">
      <w:pPr>
        <w:spacing w:after="0" w:line="480" w:lineRule="auto"/>
        <w:jc w:val="lowKashida"/>
        <w:rPr>
          <w:rFonts w:asciiTheme="majorBidi" w:hAnsiTheme="majorBidi" w:cstheme="majorBidi"/>
          <w:lang w:bidi="fa-IR"/>
        </w:rPr>
      </w:pPr>
      <w:r w:rsidRPr="00CB4B11">
        <w:rPr>
          <w:rFonts w:asciiTheme="majorBidi" w:hAnsiTheme="majorBidi" w:cstheme="majorBidi"/>
          <w:lang w:bidi="fa-IR"/>
        </w:rPr>
        <w:t xml:space="preserve">[16] </w:t>
      </w:r>
      <w:proofErr w:type="spellStart"/>
      <w:r w:rsidRPr="00CB4B11">
        <w:rPr>
          <w:rFonts w:asciiTheme="majorBidi" w:hAnsiTheme="majorBidi" w:cstheme="majorBidi"/>
          <w:lang w:bidi="fa-IR"/>
        </w:rPr>
        <w:t>Parshall</w:t>
      </w:r>
      <w:proofErr w:type="spellEnd"/>
      <w:r w:rsidRPr="00CB4B11">
        <w:rPr>
          <w:rFonts w:asciiTheme="majorBidi" w:hAnsiTheme="majorBidi" w:cstheme="majorBidi"/>
          <w:lang w:bidi="fa-IR"/>
        </w:rPr>
        <w:t xml:space="preserve"> S. A. and Pena W. M., 2001, Problem Seeking: An Architectural Programming Primer, 4th ed. John Wiley &amp; Sons.</w:t>
      </w:r>
    </w:p>
    <w:p w:rsidR="003F5D3C" w:rsidRPr="00CB4B11" w:rsidRDefault="003F5D3C" w:rsidP="00CB4B11">
      <w:pPr>
        <w:spacing w:after="0" w:line="480" w:lineRule="auto"/>
        <w:jc w:val="lowKashida"/>
        <w:rPr>
          <w:rFonts w:asciiTheme="majorBidi" w:hAnsiTheme="majorBidi" w:cstheme="majorBidi"/>
          <w:lang w:bidi="fa-IR"/>
        </w:rPr>
      </w:pPr>
      <w:r w:rsidRPr="00CB4B11">
        <w:rPr>
          <w:rFonts w:asciiTheme="majorBidi" w:hAnsiTheme="majorBidi" w:cstheme="majorBidi"/>
          <w:lang w:bidi="fa-IR"/>
        </w:rPr>
        <w:t xml:space="preserve">[17] </w:t>
      </w:r>
      <w:proofErr w:type="spellStart"/>
      <w:r w:rsidRPr="00CB4B11">
        <w:rPr>
          <w:rFonts w:asciiTheme="majorBidi" w:hAnsiTheme="majorBidi" w:cstheme="majorBidi"/>
          <w:lang w:bidi="fa-IR"/>
        </w:rPr>
        <w:t>Duerk</w:t>
      </w:r>
      <w:proofErr w:type="spellEnd"/>
      <w:r w:rsidRPr="00CB4B11">
        <w:rPr>
          <w:rFonts w:asciiTheme="majorBidi" w:hAnsiTheme="majorBidi" w:cstheme="majorBidi"/>
          <w:lang w:bidi="fa-IR"/>
        </w:rPr>
        <w:t xml:space="preserve">, D.P., 1993. Architectural programming: Information management for design. New York: Van </w:t>
      </w:r>
      <w:proofErr w:type="spellStart"/>
      <w:r w:rsidRPr="00CB4B11">
        <w:rPr>
          <w:rFonts w:asciiTheme="majorBidi" w:hAnsiTheme="majorBidi" w:cstheme="majorBidi"/>
          <w:lang w:bidi="fa-IR"/>
        </w:rPr>
        <w:t>Nostrand</w:t>
      </w:r>
      <w:proofErr w:type="spellEnd"/>
      <w:r w:rsidRPr="00CB4B11">
        <w:rPr>
          <w:rFonts w:asciiTheme="majorBidi" w:hAnsiTheme="majorBidi" w:cstheme="majorBidi"/>
          <w:lang w:bidi="fa-IR"/>
        </w:rPr>
        <w:t xml:space="preserve"> Reinhold.</w:t>
      </w:r>
    </w:p>
    <w:p w:rsidR="003F5D3C" w:rsidRPr="00CB4B11" w:rsidRDefault="003F5D3C" w:rsidP="00CB4B11">
      <w:pPr>
        <w:spacing w:after="0" w:line="480" w:lineRule="auto"/>
        <w:jc w:val="lowKashida"/>
        <w:rPr>
          <w:rFonts w:asciiTheme="majorBidi" w:hAnsiTheme="majorBidi" w:cstheme="majorBidi"/>
          <w:rtl/>
          <w:lang w:bidi="fa-IR"/>
        </w:rPr>
      </w:pPr>
      <w:r w:rsidRPr="00CB4B11">
        <w:rPr>
          <w:rFonts w:asciiTheme="majorBidi" w:hAnsiTheme="majorBidi" w:cstheme="majorBidi"/>
          <w:lang w:bidi="fa-IR"/>
        </w:rPr>
        <w:t xml:space="preserve">[18] </w:t>
      </w:r>
      <w:proofErr w:type="spellStart"/>
      <w:r w:rsidRPr="00CB4B11">
        <w:rPr>
          <w:rFonts w:asciiTheme="majorBidi" w:hAnsiTheme="majorBidi" w:cstheme="majorBidi"/>
          <w:lang w:bidi="fa-IR"/>
        </w:rPr>
        <w:t>KhasmAfkan</w:t>
      </w:r>
      <w:proofErr w:type="spellEnd"/>
      <w:r w:rsidRPr="00CB4B11">
        <w:rPr>
          <w:rFonts w:asciiTheme="majorBidi" w:hAnsiTheme="majorBidi" w:cstheme="majorBidi"/>
          <w:lang w:bidi="fa-IR"/>
        </w:rPr>
        <w:t xml:space="preserve"> </w:t>
      </w:r>
      <w:proofErr w:type="spellStart"/>
      <w:r w:rsidRPr="00CB4B11">
        <w:rPr>
          <w:rFonts w:asciiTheme="majorBidi" w:hAnsiTheme="majorBidi" w:cstheme="majorBidi"/>
          <w:lang w:bidi="fa-IR"/>
        </w:rPr>
        <w:t>E.</w:t>
      </w:r>
      <w:r w:rsidR="008C2B43" w:rsidRPr="00CB4B11">
        <w:rPr>
          <w:rFonts w:asciiTheme="majorBidi" w:hAnsiTheme="majorBidi" w:cstheme="majorBidi"/>
          <w:lang w:bidi="fa-IR"/>
        </w:rPr>
        <w:t>and</w:t>
      </w:r>
      <w:proofErr w:type="spellEnd"/>
      <w:r w:rsidR="008C2B43" w:rsidRPr="00CB4B11">
        <w:rPr>
          <w:rFonts w:asciiTheme="majorBidi" w:hAnsiTheme="majorBidi" w:cstheme="majorBidi"/>
          <w:lang w:bidi="fa-IR"/>
        </w:rPr>
        <w:t xml:space="preserve"> </w:t>
      </w:r>
      <w:proofErr w:type="spellStart"/>
      <w:r w:rsidR="008C2B43" w:rsidRPr="00CB4B11">
        <w:rPr>
          <w:rFonts w:asciiTheme="majorBidi" w:hAnsiTheme="majorBidi" w:cstheme="majorBidi"/>
          <w:lang w:bidi="fa-IR"/>
        </w:rPr>
        <w:t>Novidi</w:t>
      </w:r>
      <w:proofErr w:type="spellEnd"/>
      <w:r w:rsidR="008C2B43" w:rsidRPr="00CB4B11">
        <w:rPr>
          <w:rFonts w:asciiTheme="majorBidi" w:hAnsiTheme="majorBidi" w:cstheme="majorBidi"/>
          <w:lang w:bidi="fa-IR"/>
        </w:rPr>
        <w:t xml:space="preserve"> </w:t>
      </w:r>
      <w:proofErr w:type="spellStart"/>
      <w:r w:rsidR="008C2B43" w:rsidRPr="00CB4B11">
        <w:rPr>
          <w:rFonts w:asciiTheme="majorBidi" w:hAnsiTheme="majorBidi" w:cstheme="majorBidi"/>
          <w:lang w:bidi="fa-IR"/>
        </w:rPr>
        <w:t>Majd</w:t>
      </w:r>
      <w:proofErr w:type="spellEnd"/>
      <w:r w:rsidR="008C2B43" w:rsidRPr="00CB4B11">
        <w:rPr>
          <w:rFonts w:asciiTheme="majorBidi" w:hAnsiTheme="majorBidi" w:cstheme="majorBidi"/>
          <w:lang w:bidi="fa-IR"/>
        </w:rPr>
        <w:t xml:space="preserve"> F., 2018,</w:t>
      </w:r>
      <w:r w:rsidR="008C2B43" w:rsidRPr="00CB4B11">
        <w:t xml:space="preserve"> </w:t>
      </w:r>
      <w:r w:rsidR="008C2B43" w:rsidRPr="00CB4B11">
        <w:rPr>
          <w:rFonts w:asciiTheme="majorBidi" w:hAnsiTheme="majorBidi" w:cstheme="majorBidi"/>
          <w:lang w:bidi="fa-IR"/>
        </w:rPr>
        <w:t xml:space="preserve">Architectural planning is a form of learning design discipline for managing architectural design workshops, </w:t>
      </w:r>
      <w:r w:rsidRPr="00CB4B11">
        <w:rPr>
          <w:rFonts w:asciiTheme="majorBidi" w:hAnsiTheme="majorBidi" w:cstheme="majorBidi"/>
          <w:lang w:bidi="fa-IR"/>
        </w:rPr>
        <w:t>Journal of Architecture</w:t>
      </w:r>
      <w:r w:rsidR="008C2B43" w:rsidRPr="00CB4B11">
        <w:rPr>
          <w:rFonts w:asciiTheme="majorBidi" w:hAnsiTheme="majorBidi" w:cstheme="majorBidi"/>
          <w:lang w:bidi="fa-IR"/>
        </w:rPr>
        <w:t xml:space="preserve">, </w:t>
      </w:r>
      <w:proofErr w:type="spellStart"/>
      <w:r w:rsidR="008C2B43" w:rsidRPr="00CB4B11">
        <w:rPr>
          <w:rFonts w:asciiTheme="majorBidi" w:hAnsiTheme="majorBidi" w:cstheme="majorBidi"/>
          <w:lang w:bidi="fa-IR"/>
        </w:rPr>
        <w:t>Vol</w:t>
      </w:r>
      <w:proofErr w:type="spellEnd"/>
      <w:r w:rsidR="008C2B43" w:rsidRPr="00CB4B11">
        <w:rPr>
          <w:rFonts w:asciiTheme="majorBidi" w:hAnsiTheme="majorBidi" w:cstheme="majorBidi"/>
          <w:lang w:bidi="fa-IR"/>
        </w:rPr>
        <w:t xml:space="preserve"> 1, </w:t>
      </w:r>
      <w:proofErr w:type="spellStart"/>
      <w:r w:rsidR="008C2B43" w:rsidRPr="00CB4B11">
        <w:rPr>
          <w:rFonts w:asciiTheme="majorBidi" w:hAnsiTheme="majorBidi" w:cstheme="majorBidi"/>
          <w:lang w:bidi="fa-IR"/>
        </w:rPr>
        <w:t>pp</w:t>
      </w:r>
      <w:proofErr w:type="spellEnd"/>
      <w:r w:rsidR="008C2B43" w:rsidRPr="00CB4B11">
        <w:rPr>
          <w:rFonts w:asciiTheme="majorBidi" w:hAnsiTheme="majorBidi" w:cstheme="majorBidi"/>
          <w:lang w:bidi="fa-IR"/>
        </w:rPr>
        <w:t xml:space="preserve"> 1-12.</w:t>
      </w:r>
    </w:p>
    <w:p w:rsidR="00B43D3B" w:rsidRPr="00CB4B11" w:rsidRDefault="00B43D3B" w:rsidP="00CB4B11">
      <w:pPr>
        <w:spacing w:after="0" w:line="480" w:lineRule="auto"/>
        <w:jc w:val="lowKashida"/>
        <w:rPr>
          <w:rFonts w:asciiTheme="majorBidi" w:hAnsiTheme="majorBidi" w:cs="B Nazanin"/>
          <w:lang w:bidi="fa-IR"/>
        </w:rPr>
      </w:pPr>
      <w:r w:rsidRPr="00CB4B11">
        <w:rPr>
          <w:rFonts w:asciiTheme="majorBidi" w:hAnsiTheme="majorBidi" w:cs="B Nazanin"/>
          <w:lang w:bidi="fa-IR"/>
        </w:rPr>
        <w:lastRenderedPageBreak/>
        <w:t xml:space="preserve">[19] </w:t>
      </w:r>
      <w:proofErr w:type="spellStart"/>
      <w:r w:rsidRPr="00CB4B11">
        <w:rPr>
          <w:rFonts w:asciiTheme="majorBidi" w:hAnsiTheme="majorBidi" w:cs="B Nazanin"/>
          <w:lang w:bidi="fa-IR"/>
        </w:rPr>
        <w:t>Eilouti</w:t>
      </w:r>
      <w:proofErr w:type="spellEnd"/>
      <w:r w:rsidRPr="00CB4B11">
        <w:rPr>
          <w:rFonts w:asciiTheme="majorBidi" w:hAnsiTheme="majorBidi" w:cs="B Nazanin"/>
          <w:lang w:bidi="fa-IR"/>
        </w:rPr>
        <w:t xml:space="preserve"> B. H. 2009, Design knowledge recycling using precedent-based analysis and synthesis models, Design Studies, </w:t>
      </w:r>
      <w:proofErr w:type="spellStart"/>
      <w:r w:rsidRPr="00CB4B11">
        <w:rPr>
          <w:rFonts w:asciiTheme="majorBidi" w:hAnsiTheme="majorBidi" w:cs="B Nazanin"/>
          <w:lang w:bidi="fa-IR"/>
        </w:rPr>
        <w:t>vol</w:t>
      </w:r>
      <w:proofErr w:type="spellEnd"/>
      <w:r w:rsidRPr="00CB4B11">
        <w:rPr>
          <w:rFonts w:asciiTheme="majorBidi" w:hAnsiTheme="majorBidi" w:cs="B Nazanin"/>
          <w:lang w:bidi="fa-IR"/>
        </w:rPr>
        <w:t xml:space="preserve"> 30(4), </w:t>
      </w:r>
      <w:proofErr w:type="spellStart"/>
      <w:r w:rsidRPr="00CB4B11">
        <w:rPr>
          <w:rFonts w:asciiTheme="majorBidi" w:hAnsiTheme="majorBidi" w:cs="B Nazanin"/>
          <w:lang w:bidi="fa-IR"/>
        </w:rPr>
        <w:t>pp</w:t>
      </w:r>
      <w:proofErr w:type="spellEnd"/>
      <w:r w:rsidRPr="00CB4B11">
        <w:rPr>
          <w:rFonts w:asciiTheme="majorBidi" w:hAnsiTheme="majorBidi" w:cs="B Nazanin"/>
          <w:lang w:bidi="fa-IR"/>
        </w:rPr>
        <w:t xml:space="preserve"> 340-368.</w:t>
      </w:r>
    </w:p>
    <w:p w:rsidR="00184C2F" w:rsidRPr="00CB4B11" w:rsidRDefault="00265A3D" w:rsidP="00CB4B11">
      <w:pPr>
        <w:spacing w:after="0" w:line="480" w:lineRule="auto"/>
        <w:jc w:val="lowKashida"/>
        <w:rPr>
          <w:rFonts w:asciiTheme="majorBidi" w:hAnsiTheme="majorBidi" w:cs="B Nazanin"/>
          <w:lang w:bidi="fa-IR"/>
        </w:rPr>
      </w:pPr>
      <w:r w:rsidRPr="00CB4B11">
        <w:rPr>
          <w:rFonts w:asciiTheme="majorBidi" w:hAnsiTheme="majorBidi" w:cs="B Nazanin"/>
          <w:lang w:bidi="fa-IR"/>
        </w:rPr>
        <w:t>[20]</w:t>
      </w:r>
      <w:r w:rsidR="00184C2F" w:rsidRPr="00CB4B11">
        <w:rPr>
          <w:rFonts w:asciiTheme="majorBidi" w:hAnsiTheme="majorBidi" w:cs="B Nazanin"/>
          <w:lang w:bidi="fa-IR"/>
        </w:rPr>
        <w:t xml:space="preserve"> </w:t>
      </w:r>
      <w:proofErr w:type="spellStart"/>
      <w:r w:rsidR="00184C2F" w:rsidRPr="00CB4B11">
        <w:rPr>
          <w:rFonts w:asciiTheme="majorBidi" w:hAnsiTheme="majorBidi" w:cs="B Nazanin"/>
          <w:lang w:bidi="fa-IR"/>
        </w:rPr>
        <w:t>Alipour</w:t>
      </w:r>
      <w:proofErr w:type="spellEnd"/>
      <w:r w:rsidR="00184C2F" w:rsidRPr="00CB4B11">
        <w:rPr>
          <w:rFonts w:asciiTheme="majorBidi" w:hAnsiTheme="majorBidi" w:cs="B Nazanin"/>
          <w:lang w:bidi="fa-IR"/>
        </w:rPr>
        <w:t xml:space="preserve">, L., </w:t>
      </w:r>
      <w:proofErr w:type="spellStart"/>
      <w:r w:rsidR="00184C2F" w:rsidRPr="00CB4B11">
        <w:rPr>
          <w:rFonts w:asciiTheme="majorBidi" w:hAnsiTheme="majorBidi" w:cs="B Nazanin"/>
          <w:lang w:bidi="fa-IR"/>
        </w:rPr>
        <w:t>Faizi</w:t>
      </w:r>
      <w:proofErr w:type="spellEnd"/>
      <w:r w:rsidR="00184C2F" w:rsidRPr="00CB4B11">
        <w:rPr>
          <w:rFonts w:asciiTheme="majorBidi" w:hAnsiTheme="majorBidi" w:cs="B Nazanin"/>
          <w:lang w:bidi="fa-IR"/>
        </w:rPr>
        <w:t xml:space="preserve">, M., </w:t>
      </w:r>
      <w:proofErr w:type="spellStart"/>
      <w:r w:rsidR="00184C2F" w:rsidRPr="00CB4B11">
        <w:rPr>
          <w:rFonts w:asciiTheme="majorBidi" w:hAnsiTheme="majorBidi" w:cs="B Nazanin"/>
          <w:lang w:bidi="fa-IR"/>
        </w:rPr>
        <w:t>Moradi</w:t>
      </w:r>
      <w:proofErr w:type="spellEnd"/>
      <w:r w:rsidR="00184C2F" w:rsidRPr="00CB4B11">
        <w:rPr>
          <w:rFonts w:asciiTheme="majorBidi" w:hAnsiTheme="majorBidi" w:cs="B Nazanin"/>
          <w:lang w:bidi="fa-IR"/>
        </w:rPr>
        <w:t xml:space="preserve">, A.M. and </w:t>
      </w:r>
      <w:proofErr w:type="spellStart"/>
      <w:r w:rsidR="00184C2F" w:rsidRPr="00CB4B11">
        <w:rPr>
          <w:rFonts w:asciiTheme="majorBidi" w:hAnsiTheme="majorBidi" w:cs="B Nazanin"/>
          <w:lang w:bidi="fa-IR"/>
        </w:rPr>
        <w:t>Akrami</w:t>
      </w:r>
      <w:proofErr w:type="spellEnd"/>
      <w:r w:rsidR="00184C2F" w:rsidRPr="00CB4B11">
        <w:rPr>
          <w:rFonts w:asciiTheme="majorBidi" w:hAnsiTheme="majorBidi" w:cs="B Nazanin"/>
          <w:lang w:bidi="fa-IR"/>
        </w:rPr>
        <w:t xml:space="preserve">, G., 2019. Training to </w:t>
      </w:r>
      <w:proofErr w:type="spellStart"/>
      <w:r w:rsidR="00184C2F" w:rsidRPr="00CB4B11">
        <w:rPr>
          <w:rFonts w:asciiTheme="majorBidi" w:hAnsiTheme="majorBidi" w:cs="B Nazanin"/>
          <w:lang w:bidi="fa-IR"/>
        </w:rPr>
        <w:t>Consious</w:t>
      </w:r>
      <w:proofErr w:type="spellEnd"/>
      <w:r w:rsidR="00184C2F" w:rsidRPr="00CB4B11">
        <w:rPr>
          <w:rFonts w:asciiTheme="majorBidi" w:hAnsiTheme="majorBidi" w:cs="B Nazanin"/>
          <w:lang w:bidi="fa-IR"/>
        </w:rPr>
        <w:t xml:space="preserve"> Adaptation from Architecture Precedents: Approaches and Strategies. </w:t>
      </w:r>
      <w:proofErr w:type="gramStart"/>
      <w:r w:rsidR="00184C2F" w:rsidRPr="00CB4B11">
        <w:rPr>
          <w:rFonts w:asciiTheme="majorBidi" w:hAnsiTheme="majorBidi" w:cs="B Nazanin"/>
          <w:lang w:bidi="fa-IR"/>
        </w:rPr>
        <w:t xml:space="preserve">Journal of architecture and urban planning, </w:t>
      </w:r>
      <w:proofErr w:type="spellStart"/>
      <w:r w:rsidR="00184C2F" w:rsidRPr="00CB4B11">
        <w:rPr>
          <w:rFonts w:asciiTheme="majorBidi" w:hAnsiTheme="majorBidi" w:cs="B Nazanin"/>
          <w:lang w:bidi="fa-IR"/>
        </w:rPr>
        <w:t>Vol</w:t>
      </w:r>
      <w:proofErr w:type="spellEnd"/>
      <w:r w:rsidR="00184C2F" w:rsidRPr="00CB4B11">
        <w:rPr>
          <w:rFonts w:asciiTheme="majorBidi" w:hAnsiTheme="majorBidi" w:cs="B Nazanin"/>
          <w:lang w:bidi="fa-IR"/>
        </w:rPr>
        <w:t xml:space="preserve"> 12 (22).</w:t>
      </w:r>
      <w:proofErr w:type="gramEnd"/>
    </w:p>
    <w:p w:rsidR="00265A3D" w:rsidRPr="00CB4B11" w:rsidRDefault="00265A3D" w:rsidP="00CB4B11">
      <w:pPr>
        <w:spacing w:after="0" w:line="480" w:lineRule="auto"/>
        <w:jc w:val="lowKashida"/>
        <w:rPr>
          <w:rFonts w:asciiTheme="majorBidi" w:hAnsiTheme="majorBidi" w:cs="B Nazanin"/>
          <w:lang w:bidi="fa-IR"/>
        </w:rPr>
      </w:pPr>
      <w:r w:rsidRPr="00CB4B11">
        <w:rPr>
          <w:rFonts w:asciiTheme="majorBidi" w:hAnsiTheme="majorBidi" w:cs="B Nazanin"/>
          <w:lang w:bidi="fa-IR"/>
        </w:rPr>
        <w:t xml:space="preserve">[21] </w:t>
      </w:r>
      <w:proofErr w:type="spellStart"/>
      <w:r w:rsidRPr="00CB4B11">
        <w:rPr>
          <w:rFonts w:asciiTheme="majorBidi" w:hAnsiTheme="majorBidi" w:cs="B Nazanin"/>
          <w:lang w:bidi="fa-IR"/>
        </w:rPr>
        <w:t>Alipour</w:t>
      </w:r>
      <w:proofErr w:type="spellEnd"/>
      <w:r w:rsidRPr="00CB4B11">
        <w:rPr>
          <w:rFonts w:asciiTheme="majorBidi" w:hAnsiTheme="majorBidi" w:cs="B Nazanin"/>
          <w:lang w:bidi="fa-IR"/>
        </w:rPr>
        <w:t xml:space="preserve">, L., </w:t>
      </w:r>
      <w:proofErr w:type="spellStart"/>
      <w:r w:rsidRPr="00CB4B11">
        <w:rPr>
          <w:rFonts w:asciiTheme="majorBidi" w:hAnsiTheme="majorBidi" w:cs="B Nazanin"/>
          <w:lang w:bidi="fa-IR"/>
        </w:rPr>
        <w:t>Faizi</w:t>
      </w:r>
      <w:proofErr w:type="spellEnd"/>
      <w:r w:rsidRPr="00CB4B11">
        <w:rPr>
          <w:rFonts w:asciiTheme="majorBidi" w:hAnsiTheme="majorBidi" w:cs="B Nazanin"/>
          <w:lang w:bidi="fa-IR"/>
        </w:rPr>
        <w:t xml:space="preserve">, M., </w:t>
      </w:r>
      <w:proofErr w:type="spellStart"/>
      <w:r w:rsidRPr="00CB4B11">
        <w:rPr>
          <w:rFonts w:asciiTheme="majorBidi" w:hAnsiTheme="majorBidi" w:cs="B Nazanin"/>
          <w:lang w:bidi="fa-IR"/>
        </w:rPr>
        <w:t>Moradi</w:t>
      </w:r>
      <w:proofErr w:type="spellEnd"/>
      <w:r w:rsidRPr="00CB4B11">
        <w:rPr>
          <w:rFonts w:asciiTheme="majorBidi" w:hAnsiTheme="majorBidi" w:cs="B Nazanin"/>
          <w:lang w:bidi="fa-IR"/>
        </w:rPr>
        <w:t xml:space="preserve">, A.M. and </w:t>
      </w:r>
      <w:proofErr w:type="spellStart"/>
      <w:r w:rsidRPr="00CB4B11">
        <w:rPr>
          <w:rFonts w:asciiTheme="majorBidi" w:hAnsiTheme="majorBidi" w:cs="B Nazanin"/>
          <w:lang w:bidi="fa-IR"/>
        </w:rPr>
        <w:t>Akrami</w:t>
      </w:r>
      <w:proofErr w:type="spellEnd"/>
      <w:r w:rsidRPr="00CB4B11">
        <w:rPr>
          <w:rFonts w:asciiTheme="majorBidi" w:hAnsiTheme="majorBidi" w:cs="B Nazanin"/>
          <w:lang w:bidi="fa-IR"/>
        </w:rPr>
        <w:t xml:space="preserve">, G., 2017. </w:t>
      </w:r>
      <w:proofErr w:type="gramStart"/>
      <w:r w:rsidRPr="00CB4B11">
        <w:rPr>
          <w:rFonts w:asciiTheme="majorBidi" w:hAnsiTheme="majorBidi" w:cs="B Nazanin"/>
          <w:lang w:bidi="fa-IR"/>
        </w:rPr>
        <w:t>The impact of designers' goals on design-by-analogy.</w:t>
      </w:r>
      <w:proofErr w:type="gramEnd"/>
      <w:r w:rsidRPr="00CB4B11">
        <w:rPr>
          <w:rFonts w:asciiTheme="majorBidi" w:hAnsiTheme="majorBidi" w:cs="B Nazanin"/>
          <w:lang w:bidi="fa-IR"/>
        </w:rPr>
        <w:t xml:space="preserve"> </w:t>
      </w:r>
      <w:proofErr w:type="gramStart"/>
      <w:r w:rsidRPr="00CB4B11">
        <w:rPr>
          <w:rFonts w:asciiTheme="majorBidi" w:hAnsiTheme="majorBidi" w:cs="B Nazanin"/>
          <w:lang w:bidi="fa-IR"/>
        </w:rPr>
        <w:t>Design Studies, 51, pp.1-24.</w:t>
      </w:r>
      <w:proofErr w:type="gramEnd"/>
    </w:p>
    <w:p w:rsidR="00B43D3B" w:rsidRPr="00CB4B11" w:rsidRDefault="00B43D3B" w:rsidP="00CB4B11">
      <w:pPr>
        <w:spacing w:after="0" w:line="480" w:lineRule="auto"/>
        <w:jc w:val="lowKashida"/>
        <w:rPr>
          <w:rFonts w:asciiTheme="majorBidi" w:hAnsiTheme="majorBidi" w:cs="B Nazanin"/>
          <w:lang w:bidi="fa-IR"/>
        </w:rPr>
      </w:pPr>
      <w:r w:rsidRPr="00CB4B11">
        <w:rPr>
          <w:rFonts w:asciiTheme="majorBidi" w:hAnsiTheme="majorBidi" w:cs="B Nazanin"/>
          <w:lang w:bidi="fa-IR"/>
        </w:rPr>
        <w:t>[2</w:t>
      </w:r>
      <w:r w:rsidR="00265A3D" w:rsidRPr="00CB4B11">
        <w:rPr>
          <w:rFonts w:asciiTheme="majorBidi" w:hAnsiTheme="majorBidi" w:cs="B Nazanin"/>
          <w:lang w:bidi="fa-IR"/>
        </w:rPr>
        <w:t>2</w:t>
      </w:r>
      <w:r w:rsidRPr="00CB4B11">
        <w:rPr>
          <w:rFonts w:asciiTheme="majorBidi" w:hAnsiTheme="majorBidi" w:cs="B Nazanin"/>
          <w:lang w:bidi="fa-IR"/>
        </w:rPr>
        <w:t xml:space="preserve">] Cross, N., 2011. Design thinking: Understanding how designers think and work. </w:t>
      </w:r>
      <w:proofErr w:type="gramStart"/>
      <w:r w:rsidRPr="00CB4B11">
        <w:rPr>
          <w:rFonts w:asciiTheme="majorBidi" w:hAnsiTheme="majorBidi" w:cs="B Nazanin"/>
          <w:lang w:bidi="fa-IR"/>
        </w:rPr>
        <w:t>Berg.</w:t>
      </w:r>
      <w:proofErr w:type="gramEnd"/>
    </w:p>
    <w:p w:rsidR="00B43D3B" w:rsidRPr="00CB4B11" w:rsidRDefault="00B43D3B" w:rsidP="00CB4B11">
      <w:pPr>
        <w:spacing w:after="0" w:line="480" w:lineRule="auto"/>
        <w:jc w:val="lowKashida"/>
        <w:rPr>
          <w:rFonts w:asciiTheme="majorBidi" w:hAnsiTheme="majorBidi" w:cs="B Nazanin"/>
          <w:lang w:bidi="fa-IR"/>
        </w:rPr>
      </w:pPr>
      <w:r w:rsidRPr="00CB4B11">
        <w:rPr>
          <w:rFonts w:asciiTheme="majorBidi" w:hAnsiTheme="majorBidi" w:cs="B Nazanin"/>
          <w:lang w:bidi="fa-IR"/>
        </w:rPr>
        <w:t>[2</w:t>
      </w:r>
      <w:r w:rsidR="00265A3D" w:rsidRPr="00CB4B11">
        <w:rPr>
          <w:rFonts w:asciiTheme="majorBidi" w:hAnsiTheme="majorBidi" w:cs="B Nazanin"/>
          <w:lang w:bidi="fa-IR"/>
        </w:rPr>
        <w:t>3</w:t>
      </w:r>
      <w:r w:rsidRPr="00CB4B11">
        <w:rPr>
          <w:rFonts w:asciiTheme="majorBidi" w:hAnsiTheme="majorBidi" w:cs="B Nazanin"/>
          <w:lang w:bidi="fa-IR"/>
        </w:rPr>
        <w:t xml:space="preserve">] </w:t>
      </w:r>
      <w:proofErr w:type="spellStart"/>
      <w:r w:rsidRPr="00CB4B11">
        <w:rPr>
          <w:rFonts w:asciiTheme="majorBidi" w:hAnsiTheme="majorBidi" w:cs="B Nazanin"/>
          <w:lang w:bidi="fa-IR"/>
        </w:rPr>
        <w:t>Weik</w:t>
      </w:r>
      <w:proofErr w:type="spellEnd"/>
      <w:r w:rsidRPr="00CB4B11">
        <w:rPr>
          <w:rFonts w:asciiTheme="majorBidi" w:hAnsiTheme="majorBidi" w:cs="B Nazanin"/>
          <w:lang w:bidi="fa-IR"/>
        </w:rPr>
        <w:t xml:space="preserve"> M. H., 2000, Computer science and communication dictionary, Kluwer Academic Publishers, Boston, </w:t>
      </w:r>
      <w:proofErr w:type="spellStart"/>
      <w:r w:rsidRPr="00CB4B11">
        <w:rPr>
          <w:rFonts w:asciiTheme="majorBidi" w:hAnsiTheme="majorBidi" w:cs="B Nazanin"/>
          <w:lang w:bidi="fa-IR"/>
        </w:rPr>
        <w:t>Vol</w:t>
      </w:r>
      <w:proofErr w:type="spellEnd"/>
      <w:r w:rsidRPr="00CB4B11">
        <w:rPr>
          <w:rFonts w:asciiTheme="majorBidi" w:hAnsiTheme="majorBidi" w:cs="B Nazanin"/>
          <w:lang w:bidi="fa-IR"/>
        </w:rPr>
        <w:t xml:space="preserve"> 1.</w:t>
      </w:r>
    </w:p>
    <w:p w:rsidR="00B43D3B" w:rsidRPr="00CB4B11" w:rsidRDefault="00B43D3B" w:rsidP="00CB4B11">
      <w:pPr>
        <w:spacing w:after="0" w:line="480" w:lineRule="auto"/>
        <w:jc w:val="lowKashida"/>
        <w:rPr>
          <w:rFonts w:asciiTheme="majorBidi" w:hAnsiTheme="majorBidi" w:cs="B Nazanin"/>
          <w:lang w:bidi="fa-IR"/>
        </w:rPr>
      </w:pPr>
      <w:r w:rsidRPr="00CB4B11">
        <w:rPr>
          <w:rFonts w:asciiTheme="majorBidi" w:hAnsiTheme="majorBidi" w:cs="B Nazanin"/>
          <w:lang w:bidi="fa-IR"/>
        </w:rPr>
        <w:t>[2</w:t>
      </w:r>
      <w:r w:rsidR="00265A3D" w:rsidRPr="00CB4B11">
        <w:rPr>
          <w:rFonts w:asciiTheme="majorBidi" w:hAnsiTheme="majorBidi" w:cs="B Nazanin"/>
          <w:lang w:bidi="fa-IR"/>
        </w:rPr>
        <w:t>4</w:t>
      </w:r>
      <w:r w:rsidRPr="00CB4B11">
        <w:rPr>
          <w:rFonts w:asciiTheme="majorBidi" w:hAnsiTheme="majorBidi" w:cs="B Nazanin"/>
          <w:lang w:bidi="fa-IR"/>
        </w:rPr>
        <w:t xml:space="preserve">] Rowley J., 2007, </w:t>
      </w:r>
      <w:proofErr w:type="gramStart"/>
      <w:r w:rsidRPr="00CB4B11">
        <w:rPr>
          <w:rFonts w:asciiTheme="majorBidi" w:hAnsiTheme="majorBidi" w:cs="B Nazanin"/>
          <w:lang w:bidi="fa-IR"/>
        </w:rPr>
        <w:t>The</w:t>
      </w:r>
      <w:proofErr w:type="gramEnd"/>
      <w:r w:rsidRPr="00CB4B11">
        <w:rPr>
          <w:rFonts w:asciiTheme="majorBidi" w:hAnsiTheme="majorBidi" w:cs="B Nazanin"/>
          <w:lang w:bidi="fa-IR"/>
        </w:rPr>
        <w:t xml:space="preserve"> wisdom hierarchy: representations of the DIKW hierarchy. </w:t>
      </w:r>
      <w:proofErr w:type="gramStart"/>
      <w:r w:rsidRPr="00CB4B11">
        <w:rPr>
          <w:rFonts w:asciiTheme="majorBidi" w:hAnsiTheme="majorBidi" w:cs="B Nazanin"/>
          <w:lang w:bidi="fa-IR"/>
        </w:rPr>
        <w:t xml:space="preserve">Journal of information science, </w:t>
      </w:r>
      <w:proofErr w:type="spellStart"/>
      <w:r w:rsidRPr="00CB4B11">
        <w:rPr>
          <w:rFonts w:asciiTheme="majorBidi" w:hAnsiTheme="majorBidi" w:cs="B Nazanin"/>
          <w:lang w:bidi="fa-IR"/>
        </w:rPr>
        <w:t>Vol</w:t>
      </w:r>
      <w:proofErr w:type="spellEnd"/>
      <w:r w:rsidRPr="00CB4B11">
        <w:rPr>
          <w:rFonts w:asciiTheme="majorBidi" w:hAnsiTheme="majorBidi" w:cs="B Nazanin"/>
          <w:lang w:bidi="fa-IR"/>
        </w:rPr>
        <w:t xml:space="preserve"> 33(2), </w:t>
      </w:r>
      <w:proofErr w:type="spellStart"/>
      <w:r w:rsidRPr="00CB4B11">
        <w:rPr>
          <w:rFonts w:asciiTheme="majorBidi" w:hAnsiTheme="majorBidi" w:cs="B Nazanin"/>
          <w:lang w:bidi="fa-IR"/>
        </w:rPr>
        <w:t>pp</w:t>
      </w:r>
      <w:proofErr w:type="spellEnd"/>
      <w:r w:rsidRPr="00CB4B11">
        <w:rPr>
          <w:rFonts w:asciiTheme="majorBidi" w:hAnsiTheme="majorBidi" w:cs="B Nazanin"/>
          <w:lang w:bidi="fa-IR"/>
        </w:rPr>
        <w:t xml:space="preserve"> 163-180.</w:t>
      </w:r>
      <w:proofErr w:type="gramEnd"/>
    </w:p>
    <w:p w:rsidR="00B43D3B" w:rsidRPr="00CB4B11" w:rsidRDefault="00B43D3B" w:rsidP="00CB4B11">
      <w:pPr>
        <w:spacing w:after="0" w:line="480" w:lineRule="auto"/>
        <w:jc w:val="lowKashida"/>
        <w:rPr>
          <w:rFonts w:asciiTheme="majorBidi" w:hAnsiTheme="majorBidi" w:cs="B Nazanin"/>
          <w:lang w:bidi="fa-IR"/>
        </w:rPr>
      </w:pPr>
      <w:r w:rsidRPr="00CB4B11">
        <w:rPr>
          <w:rFonts w:asciiTheme="majorBidi" w:hAnsiTheme="majorBidi" w:cs="B Nazanin"/>
          <w:lang w:bidi="fa-IR"/>
        </w:rPr>
        <w:t>[2</w:t>
      </w:r>
      <w:r w:rsidR="00265A3D" w:rsidRPr="00CB4B11">
        <w:rPr>
          <w:rFonts w:asciiTheme="majorBidi" w:hAnsiTheme="majorBidi" w:cs="B Nazanin"/>
          <w:lang w:bidi="fa-IR"/>
        </w:rPr>
        <w:t>5</w:t>
      </w:r>
      <w:r w:rsidRPr="00CB4B11">
        <w:rPr>
          <w:rFonts w:asciiTheme="majorBidi" w:hAnsiTheme="majorBidi" w:cs="B Nazanin"/>
          <w:lang w:bidi="fa-IR"/>
        </w:rPr>
        <w:t>]</w:t>
      </w:r>
      <w:r w:rsidR="00601F90" w:rsidRPr="00CB4B11">
        <w:rPr>
          <w:rFonts w:asciiTheme="majorBidi" w:hAnsiTheme="majorBidi" w:cs="B Nazanin"/>
          <w:lang w:bidi="fa-IR"/>
        </w:rPr>
        <w:t xml:space="preserve"> </w:t>
      </w:r>
      <w:proofErr w:type="spellStart"/>
      <w:r w:rsidRPr="00CB4B11">
        <w:rPr>
          <w:rFonts w:asciiTheme="majorBidi" w:hAnsiTheme="majorBidi" w:cs="B Nazanin"/>
          <w:lang w:bidi="fa-IR"/>
        </w:rPr>
        <w:t>Liew</w:t>
      </w:r>
      <w:proofErr w:type="spellEnd"/>
      <w:r w:rsidRPr="00CB4B11">
        <w:rPr>
          <w:rFonts w:asciiTheme="majorBidi" w:hAnsiTheme="majorBidi" w:cs="B Nazanin"/>
          <w:lang w:bidi="fa-IR"/>
        </w:rPr>
        <w:t xml:space="preserve"> A., 2013, DIKIW: Data, information, knowledge, intelligence, wisdom and their interrelationships. Business Management Dynamics, </w:t>
      </w:r>
      <w:proofErr w:type="spellStart"/>
      <w:r w:rsidRPr="00CB4B11">
        <w:rPr>
          <w:rFonts w:asciiTheme="majorBidi" w:hAnsiTheme="majorBidi" w:cs="B Nazanin"/>
          <w:lang w:bidi="fa-IR"/>
        </w:rPr>
        <w:t>Vol</w:t>
      </w:r>
      <w:proofErr w:type="spellEnd"/>
      <w:r w:rsidRPr="00CB4B11">
        <w:rPr>
          <w:rFonts w:asciiTheme="majorBidi" w:hAnsiTheme="majorBidi" w:cs="B Nazanin"/>
          <w:lang w:bidi="fa-IR"/>
        </w:rPr>
        <w:t xml:space="preserve"> 2(10), </w:t>
      </w:r>
      <w:proofErr w:type="spellStart"/>
      <w:r w:rsidRPr="00CB4B11">
        <w:rPr>
          <w:rFonts w:asciiTheme="majorBidi" w:hAnsiTheme="majorBidi" w:cs="B Nazanin"/>
          <w:lang w:bidi="fa-IR"/>
        </w:rPr>
        <w:t>pp</w:t>
      </w:r>
      <w:proofErr w:type="spellEnd"/>
      <w:r w:rsidRPr="00CB4B11">
        <w:rPr>
          <w:rFonts w:asciiTheme="majorBidi" w:hAnsiTheme="majorBidi" w:cs="B Nazanin"/>
          <w:lang w:bidi="fa-IR"/>
        </w:rPr>
        <w:t xml:space="preserve"> 49-54.</w:t>
      </w:r>
    </w:p>
    <w:p w:rsidR="00B43D3B" w:rsidRPr="00CB4B11" w:rsidRDefault="00B43D3B" w:rsidP="00CB4B11">
      <w:pPr>
        <w:spacing w:after="0" w:line="480" w:lineRule="auto"/>
        <w:jc w:val="lowKashida"/>
        <w:rPr>
          <w:rFonts w:asciiTheme="majorBidi" w:hAnsiTheme="majorBidi" w:cs="B Nazanin"/>
          <w:lang w:bidi="fa-IR"/>
        </w:rPr>
      </w:pPr>
      <w:r w:rsidRPr="00CB4B11">
        <w:rPr>
          <w:rFonts w:asciiTheme="majorBidi" w:hAnsiTheme="majorBidi" w:cs="B Nazanin"/>
          <w:lang w:bidi="fa-IR"/>
        </w:rPr>
        <w:t>[2</w:t>
      </w:r>
      <w:r w:rsidR="00265A3D" w:rsidRPr="00CB4B11">
        <w:rPr>
          <w:rFonts w:asciiTheme="majorBidi" w:hAnsiTheme="majorBidi" w:cs="B Nazanin"/>
          <w:lang w:bidi="fa-IR"/>
        </w:rPr>
        <w:t>6</w:t>
      </w:r>
      <w:r w:rsidRPr="00CB4B11">
        <w:rPr>
          <w:rFonts w:asciiTheme="majorBidi" w:hAnsiTheme="majorBidi" w:cs="B Nazanin"/>
          <w:lang w:bidi="fa-IR"/>
        </w:rPr>
        <w:t xml:space="preserve">] </w:t>
      </w:r>
      <w:proofErr w:type="spellStart"/>
      <w:r w:rsidRPr="00CB4B11">
        <w:rPr>
          <w:rFonts w:asciiTheme="majorBidi" w:hAnsiTheme="majorBidi" w:cs="B Nazanin"/>
          <w:lang w:bidi="fa-IR"/>
        </w:rPr>
        <w:t>Bellinger</w:t>
      </w:r>
      <w:proofErr w:type="spellEnd"/>
      <w:r w:rsidRPr="00CB4B11">
        <w:rPr>
          <w:rFonts w:asciiTheme="majorBidi" w:hAnsiTheme="majorBidi" w:cs="B Nazanin"/>
          <w:lang w:bidi="fa-IR"/>
        </w:rPr>
        <w:t xml:space="preserve"> G., </w:t>
      </w:r>
      <w:proofErr w:type="spellStart"/>
      <w:r w:rsidRPr="00CB4B11">
        <w:rPr>
          <w:rFonts w:asciiTheme="majorBidi" w:hAnsiTheme="majorBidi" w:cs="B Nazanin"/>
          <w:lang w:bidi="fa-IR"/>
        </w:rPr>
        <w:t>Durval</w:t>
      </w:r>
      <w:proofErr w:type="spellEnd"/>
      <w:r w:rsidRPr="00CB4B11">
        <w:rPr>
          <w:rFonts w:asciiTheme="majorBidi" w:hAnsiTheme="majorBidi" w:cs="B Nazanin"/>
          <w:lang w:bidi="fa-IR"/>
        </w:rPr>
        <w:t xml:space="preserve"> C. </w:t>
      </w:r>
      <w:proofErr w:type="gramStart"/>
      <w:r w:rsidRPr="00CB4B11">
        <w:rPr>
          <w:rFonts w:asciiTheme="majorBidi" w:hAnsiTheme="majorBidi" w:cs="B Nazanin"/>
          <w:lang w:bidi="fa-IR"/>
        </w:rPr>
        <w:t>and  Mills</w:t>
      </w:r>
      <w:proofErr w:type="gramEnd"/>
      <w:r w:rsidRPr="00CB4B11">
        <w:rPr>
          <w:rFonts w:asciiTheme="majorBidi" w:hAnsiTheme="majorBidi" w:cs="B Nazanin"/>
          <w:lang w:bidi="fa-IR"/>
        </w:rPr>
        <w:t xml:space="preserve"> A., 2004, Data, information, knowledge, and wisdom.</w:t>
      </w:r>
    </w:p>
    <w:p w:rsidR="00B43D3B" w:rsidRPr="00CB4B11" w:rsidRDefault="00B43D3B" w:rsidP="00CB4B11">
      <w:pPr>
        <w:spacing w:after="0" w:line="480" w:lineRule="auto"/>
        <w:jc w:val="lowKashida"/>
        <w:rPr>
          <w:rFonts w:asciiTheme="majorBidi" w:hAnsiTheme="majorBidi" w:cs="B Nazanin"/>
          <w:lang w:bidi="fa-IR"/>
        </w:rPr>
      </w:pPr>
      <w:r w:rsidRPr="00CB4B11">
        <w:rPr>
          <w:rFonts w:asciiTheme="majorBidi" w:hAnsiTheme="majorBidi" w:cs="B Nazanin"/>
          <w:lang w:bidi="fa-IR"/>
        </w:rPr>
        <w:t>[2</w:t>
      </w:r>
      <w:r w:rsidR="00265A3D" w:rsidRPr="00CB4B11">
        <w:rPr>
          <w:rFonts w:asciiTheme="majorBidi" w:hAnsiTheme="majorBidi" w:cs="B Nazanin"/>
          <w:lang w:bidi="fa-IR"/>
        </w:rPr>
        <w:t>7</w:t>
      </w:r>
      <w:r w:rsidRPr="00CB4B11">
        <w:rPr>
          <w:rFonts w:asciiTheme="majorBidi" w:hAnsiTheme="majorBidi" w:cs="B Nazanin"/>
          <w:lang w:bidi="fa-IR"/>
        </w:rPr>
        <w:t xml:space="preserve">] Sternberg R. J., 1999, </w:t>
      </w:r>
      <w:proofErr w:type="gramStart"/>
      <w:r w:rsidRPr="00CB4B11">
        <w:rPr>
          <w:rFonts w:asciiTheme="majorBidi" w:hAnsiTheme="majorBidi" w:cs="B Nazanin"/>
          <w:lang w:bidi="fa-IR"/>
        </w:rPr>
        <w:t>The</w:t>
      </w:r>
      <w:proofErr w:type="gramEnd"/>
      <w:r w:rsidRPr="00CB4B11">
        <w:rPr>
          <w:rFonts w:asciiTheme="majorBidi" w:hAnsiTheme="majorBidi" w:cs="B Nazanin"/>
          <w:lang w:bidi="fa-IR"/>
        </w:rPr>
        <w:t xml:space="preserve"> theory of successful intelligence. Review of General Psychology, vol. 3, </w:t>
      </w:r>
      <w:proofErr w:type="spellStart"/>
      <w:r w:rsidRPr="00CB4B11">
        <w:rPr>
          <w:rFonts w:asciiTheme="majorBidi" w:hAnsiTheme="majorBidi" w:cs="B Nazanin"/>
          <w:lang w:bidi="fa-IR"/>
        </w:rPr>
        <w:t>pp</w:t>
      </w:r>
      <w:proofErr w:type="spellEnd"/>
      <w:r w:rsidRPr="00CB4B11">
        <w:rPr>
          <w:rFonts w:asciiTheme="majorBidi" w:hAnsiTheme="majorBidi" w:cs="B Nazanin"/>
          <w:lang w:bidi="fa-IR"/>
        </w:rPr>
        <w:t xml:space="preserve"> 292-316.</w:t>
      </w:r>
    </w:p>
    <w:p w:rsidR="00B43D3B" w:rsidRPr="00CB4B11" w:rsidRDefault="00B43D3B" w:rsidP="00CB4B11">
      <w:pPr>
        <w:spacing w:after="0" w:line="480" w:lineRule="auto"/>
        <w:jc w:val="lowKashida"/>
        <w:rPr>
          <w:rFonts w:asciiTheme="majorBidi" w:hAnsiTheme="majorBidi" w:cs="B Nazanin"/>
          <w:lang w:bidi="fa-IR"/>
        </w:rPr>
      </w:pPr>
      <w:r w:rsidRPr="00CB4B11">
        <w:rPr>
          <w:rFonts w:asciiTheme="majorBidi" w:hAnsiTheme="majorBidi" w:cs="B Nazanin"/>
          <w:lang w:bidi="fa-IR"/>
        </w:rPr>
        <w:t>[2</w:t>
      </w:r>
      <w:r w:rsidR="00265A3D" w:rsidRPr="00CB4B11">
        <w:rPr>
          <w:rFonts w:asciiTheme="majorBidi" w:hAnsiTheme="majorBidi" w:cs="B Nazanin"/>
          <w:lang w:bidi="fa-IR"/>
        </w:rPr>
        <w:t>8</w:t>
      </w:r>
      <w:r w:rsidRPr="00CB4B11">
        <w:rPr>
          <w:rFonts w:asciiTheme="majorBidi" w:hAnsiTheme="majorBidi" w:cs="B Nazanin"/>
          <w:lang w:bidi="fa-IR"/>
        </w:rPr>
        <w:t xml:space="preserve">] Polanyi M., 1966, </w:t>
      </w:r>
      <w:proofErr w:type="gramStart"/>
      <w:r w:rsidRPr="00CB4B11">
        <w:rPr>
          <w:rFonts w:asciiTheme="majorBidi" w:hAnsiTheme="majorBidi" w:cs="B Nazanin"/>
          <w:lang w:bidi="fa-IR"/>
        </w:rPr>
        <w:t>The</w:t>
      </w:r>
      <w:proofErr w:type="gramEnd"/>
      <w:r w:rsidRPr="00CB4B11">
        <w:rPr>
          <w:rFonts w:asciiTheme="majorBidi" w:hAnsiTheme="majorBidi" w:cs="B Nazanin"/>
          <w:lang w:bidi="fa-IR"/>
        </w:rPr>
        <w:t xml:space="preserve"> Tacit Dimension, University of Chicago Press: Chicago.</w:t>
      </w:r>
    </w:p>
    <w:p w:rsidR="00B43D3B" w:rsidRPr="00CB4B11" w:rsidRDefault="00B43D3B" w:rsidP="00CB4B11">
      <w:pPr>
        <w:spacing w:after="0" w:line="480" w:lineRule="auto"/>
        <w:jc w:val="lowKashida"/>
        <w:rPr>
          <w:rFonts w:asciiTheme="majorBidi" w:hAnsiTheme="majorBidi" w:cs="B Nazanin"/>
          <w:lang w:bidi="fa-IR"/>
        </w:rPr>
      </w:pPr>
      <w:r w:rsidRPr="00CB4B11">
        <w:rPr>
          <w:rFonts w:asciiTheme="majorBidi" w:hAnsiTheme="majorBidi" w:cs="B Nazanin"/>
          <w:lang w:bidi="fa-IR"/>
        </w:rPr>
        <w:t>[2</w:t>
      </w:r>
      <w:r w:rsidR="00265A3D" w:rsidRPr="00CB4B11">
        <w:rPr>
          <w:rFonts w:asciiTheme="majorBidi" w:hAnsiTheme="majorBidi" w:cs="B Nazanin"/>
          <w:lang w:bidi="fa-IR"/>
        </w:rPr>
        <w:t>9</w:t>
      </w:r>
      <w:r w:rsidRPr="00CB4B11">
        <w:rPr>
          <w:rFonts w:asciiTheme="majorBidi" w:hAnsiTheme="majorBidi" w:cs="B Nazanin"/>
          <w:lang w:bidi="fa-IR"/>
        </w:rPr>
        <w:t xml:space="preserve">] </w:t>
      </w:r>
      <w:proofErr w:type="spellStart"/>
      <w:r w:rsidRPr="00CB4B11">
        <w:rPr>
          <w:rFonts w:asciiTheme="majorBidi" w:hAnsiTheme="majorBidi" w:cs="B Nazanin"/>
          <w:lang w:bidi="fa-IR"/>
        </w:rPr>
        <w:t>Chugh</w:t>
      </w:r>
      <w:proofErr w:type="spellEnd"/>
      <w:r w:rsidRPr="00CB4B11">
        <w:rPr>
          <w:rFonts w:asciiTheme="majorBidi" w:hAnsiTheme="majorBidi" w:cs="B Nazanin"/>
          <w:lang w:bidi="fa-IR"/>
        </w:rPr>
        <w:t xml:space="preserve"> R., 2015, Do Australian Universities Encourage Tacit Knowledge Transfer</w:t>
      </w:r>
      <w:proofErr w:type="gramStart"/>
      <w:r w:rsidRPr="00CB4B11">
        <w:rPr>
          <w:rFonts w:asciiTheme="majorBidi" w:hAnsiTheme="majorBidi" w:cs="B Nazanin"/>
          <w:lang w:bidi="fa-IR"/>
        </w:rPr>
        <w:t>?.</w:t>
      </w:r>
      <w:proofErr w:type="gramEnd"/>
      <w:r w:rsidRPr="00CB4B11">
        <w:rPr>
          <w:rFonts w:asciiTheme="majorBidi" w:hAnsiTheme="majorBidi" w:cs="B Nazanin"/>
          <w:lang w:bidi="fa-IR"/>
        </w:rPr>
        <w:t xml:space="preserve"> </w:t>
      </w:r>
      <w:proofErr w:type="gramStart"/>
      <w:r w:rsidRPr="00CB4B11">
        <w:rPr>
          <w:rFonts w:asciiTheme="majorBidi" w:hAnsiTheme="majorBidi" w:cs="B Nazanin"/>
          <w:lang w:bidi="fa-IR"/>
        </w:rPr>
        <w:t xml:space="preserve">In Proceedings of the 7th International Joint Conference on Knowledge Discovery, Knowledge Engineering and Knowledge Management, </w:t>
      </w:r>
      <w:proofErr w:type="spellStart"/>
      <w:r w:rsidRPr="00CB4B11">
        <w:rPr>
          <w:rFonts w:asciiTheme="majorBidi" w:hAnsiTheme="majorBidi" w:cs="B Nazanin"/>
          <w:lang w:bidi="fa-IR"/>
        </w:rPr>
        <w:t>pp</w:t>
      </w:r>
      <w:proofErr w:type="spellEnd"/>
      <w:r w:rsidRPr="00CB4B11">
        <w:rPr>
          <w:rFonts w:asciiTheme="majorBidi" w:hAnsiTheme="majorBidi" w:cs="B Nazanin"/>
          <w:lang w:bidi="fa-IR"/>
        </w:rPr>
        <w:t xml:space="preserve"> 128-135.</w:t>
      </w:r>
      <w:proofErr w:type="gramEnd"/>
    </w:p>
    <w:p w:rsidR="00B43D3B" w:rsidRPr="00CB4B11" w:rsidRDefault="00B43D3B" w:rsidP="00CB4B11">
      <w:pPr>
        <w:spacing w:after="0" w:line="480" w:lineRule="auto"/>
        <w:jc w:val="lowKashida"/>
        <w:rPr>
          <w:rFonts w:asciiTheme="majorBidi" w:hAnsiTheme="majorBidi" w:cs="B Nazanin"/>
          <w:lang w:bidi="fa-IR"/>
        </w:rPr>
      </w:pPr>
      <w:r w:rsidRPr="00CB4B11">
        <w:rPr>
          <w:rFonts w:asciiTheme="majorBidi" w:hAnsiTheme="majorBidi" w:cs="B Nazanin"/>
          <w:lang w:bidi="fa-IR"/>
        </w:rPr>
        <w:t>[</w:t>
      </w:r>
      <w:r w:rsidR="00265A3D" w:rsidRPr="00CB4B11">
        <w:rPr>
          <w:rFonts w:asciiTheme="majorBidi" w:hAnsiTheme="majorBidi" w:cs="B Nazanin"/>
          <w:lang w:bidi="fa-IR"/>
        </w:rPr>
        <w:t>30</w:t>
      </w:r>
      <w:r w:rsidRPr="00CB4B11">
        <w:rPr>
          <w:rFonts w:asciiTheme="majorBidi" w:hAnsiTheme="majorBidi" w:cs="B Nazanin"/>
          <w:lang w:bidi="fa-IR"/>
        </w:rPr>
        <w:t xml:space="preserve">] Lam A., 2000, Tacit Knowledge, Organizational Learning and Societal Institutions: An Integrated Framework. </w:t>
      </w:r>
      <w:proofErr w:type="gramStart"/>
      <w:r w:rsidRPr="00CB4B11">
        <w:rPr>
          <w:rFonts w:asciiTheme="majorBidi" w:hAnsiTheme="majorBidi" w:cs="B Nazanin"/>
          <w:lang w:bidi="fa-IR"/>
        </w:rPr>
        <w:t xml:space="preserve">Organization Studies, vol. 21(3), </w:t>
      </w:r>
      <w:proofErr w:type="spellStart"/>
      <w:r w:rsidRPr="00CB4B11">
        <w:rPr>
          <w:rFonts w:asciiTheme="majorBidi" w:hAnsiTheme="majorBidi" w:cs="B Nazanin"/>
          <w:lang w:bidi="fa-IR"/>
        </w:rPr>
        <w:t>pp</w:t>
      </w:r>
      <w:proofErr w:type="spellEnd"/>
      <w:r w:rsidRPr="00CB4B11">
        <w:rPr>
          <w:rFonts w:asciiTheme="majorBidi" w:hAnsiTheme="majorBidi" w:cs="B Nazanin"/>
          <w:lang w:bidi="fa-IR"/>
        </w:rPr>
        <w:t xml:space="preserve"> 487–51.</w:t>
      </w:r>
      <w:proofErr w:type="gramEnd"/>
    </w:p>
    <w:p w:rsidR="00B43D3B" w:rsidRPr="00CB4B11" w:rsidRDefault="00B43D3B" w:rsidP="00CB4B11">
      <w:pPr>
        <w:spacing w:after="0" w:line="480" w:lineRule="auto"/>
        <w:jc w:val="lowKashida"/>
        <w:rPr>
          <w:rFonts w:asciiTheme="majorBidi" w:hAnsiTheme="majorBidi" w:cs="B Nazanin"/>
          <w:lang w:bidi="fa-IR"/>
        </w:rPr>
      </w:pPr>
      <w:r w:rsidRPr="00CB4B11">
        <w:rPr>
          <w:rFonts w:asciiTheme="majorBidi" w:hAnsiTheme="majorBidi" w:cs="B Nazanin"/>
          <w:lang w:bidi="fa-IR"/>
        </w:rPr>
        <w:t>[</w:t>
      </w:r>
      <w:r w:rsidR="00265A3D" w:rsidRPr="00CB4B11">
        <w:rPr>
          <w:rFonts w:asciiTheme="majorBidi" w:hAnsiTheme="majorBidi" w:cs="B Nazanin"/>
          <w:lang w:bidi="fa-IR"/>
        </w:rPr>
        <w:t>31</w:t>
      </w:r>
      <w:r w:rsidRPr="00CB4B11">
        <w:rPr>
          <w:rFonts w:asciiTheme="majorBidi" w:hAnsiTheme="majorBidi" w:cs="B Nazanin"/>
          <w:lang w:bidi="fa-IR"/>
        </w:rPr>
        <w:t>] Burge T., 2010, Origins of Objectivity, Oxford University Press.</w:t>
      </w:r>
    </w:p>
    <w:p w:rsidR="00B43D3B" w:rsidRPr="00CB4B11" w:rsidRDefault="00B43D3B" w:rsidP="00CB4B11">
      <w:pPr>
        <w:spacing w:after="0" w:line="480" w:lineRule="auto"/>
        <w:jc w:val="lowKashida"/>
        <w:rPr>
          <w:rFonts w:asciiTheme="majorBidi" w:hAnsiTheme="majorBidi" w:cs="B Nazanin"/>
          <w:lang w:bidi="fa-IR"/>
        </w:rPr>
      </w:pPr>
      <w:r w:rsidRPr="00CB4B11">
        <w:rPr>
          <w:rFonts w:asciiTheme="majorBidi" w:hAnsiTheme="majorBidi" w:cs="B Nazanin"/>
          <w:lang w:bidi="fa-IR"/>
        </w:rPr>
        <w:t>[</w:t>
      </w:r>
      <w:r w:rsidR="00265A3D" w:rsidRPr="00CB4B11">
        <w:rPr>
          <w:rFonts w:asciiTheme="majorBidi" w:hAnsiTheme="majorBidi" w:cs="B Nazanin"/>
          <w:lang w:bidi="fa-IR"/>
        </w:rPr>
        <w:t>32</w:t>
      </w:r>
      <w:r w:rsidRPr="00CB4B11">
        <w:rPr>
          <w:rFonts w:asciiTheme="majorBidi" w:hAnsiTheme="majorBidi" w:cs="B Nazanin"/>
          <w:lang w:bidi="fa-IR"/>
        </w:rPr>
        <w:t>] Bowie A., 1990, Aesthetics and Subjectivity: From Kant to Nietzsche. Manchester: Manchester University Press.</w:t>
      </w:r>
    </w:p>
    <w:p w:rsidR="00B43D3B" w:rsidRPr="00CB4B11" w:rsidRDefault="00B43D3B" w:rsidP="00CB4B11">
      <w:pPr>
        <w:spacing w:after="0" w:line="480" w:lineRule="auto"/>
        <w:jc w:val="lowKashida"/>
        <w:rPr>
          <w:rFonts w:asciiTheme="majorBidi" w:hAnsiTheme="majorBidi" w:cs="B Nazanin"/>
          <w:color w:val="222222"/>
          <w:shd w:val="clear" w:color="auto" w:fill="FFFFFF"/>
        </w:rPr>
      </w:pPr>
      <w:r w:rsidRPr="00CB4B11">
        <w:rPr>
          <w:rFonts w:asciiTheme="majorBidi" w:hAnsiTheme="majorBidi" w:cs="B Nazanin"/>
          <w:color w:val="222222"/>
          <w:shd w:val="clear" w:color="auto" w:fill="FFFFFF"/>
        </w:rPr>
        <w:t>[</w:t>
      </w:r>
      <w:r w:rsidR="00265A3D" w:rsidRPr="00CB4B11">
        <w:rPr>
          <w:rFonts w:asciiTheme="majorBidi" w:hAnsiTheme="majorBidi" w:cs="B Nazanin"/>
          <w:color w:val="222222"/>
          <w:shd w:val="clear" w:color="auto" w:fill="FFFFFF"/>
        </w:rPr>
        <w:t>33</w:t>
      </w:r>
      <w:r w:rsidRPr="00CB4B11">
        <w:rPr>
          <w:rFonts w:asciiTheme="majorBidi" w:hAnsiTheme="majorBidi" w:cs="B Nazanin"/>
          <w:color w:val="222222"/>
          <w:shd w:val="clear" w:color="auto" w:fill="FFFFFF"/>
        </w:rPr>
        <w:t xml:space="preserve">] Claxton G., 2000. </w:t>
      </w:r>
      <w:proofErr w:type="gramStart"/>
      <w:r w:rsidRPr="00CB4B11">
        <w:rPr>
          <w:rFonts w:asciiTheme="majorBidi" w:hAnsiTheme="majorBidi" w:cs="B Nazanin"/>
          <w:color w:val="222222"/>
          <w:shd w:val="clear" w:color="auto" w:fill="FFFFFF"/>
        </w:rPr>
        <w:t>The anatomy of intuition.</w:t>
      </w:r>
      <w:proofErr w:type="gramEnd"/>
      <w:r w:rsidRPr="00CB4B11">
        <w:rPr>
          <w:rFonts w:asciiTheme="majorBidi" w:hAnsiTheme="majorBidi" w:cs="B Nazanin"/>
          <w:color w:val="222222"/>
          <w:shd w:val="clear" w:color="auto" w:fill="FFFFFF"/>
        </w:rPr>
        <w:t xml:space="preserve"> The intuitive practitioner: On the value of not always knowing what one is doing, pp.32-52.</w:t>
      </w:r>
    </w:p>
    <w:p w:rsidR="008653AF" w:rsidRPr="00CB4B11" w:rsidRDefault="008653AF" w:rsidP="00CB4B11">
      <w:pPr>
        <w:spacing w:after="0" w:line="480" w:lineRule="auto"/>
        <w:jc w:val="lowKashida"/>
        <w:rPr>
          <w:rFonts w:asciiTheme="majorBidi" w:hAnsiTheme="majorBidi" w:cs="B Nazanin"/>
          <w:color w:val="222222"/>
          <w:shd w:val="clear" w:color="auto" w:fill="FFFFFF"/>
          <w:rtl/>
        </w:rPr>
      </w:pPr>
      <w:r w:rsidRPr="00CB4B11">
        <w:rPr>
          <w:rFonts w:asciiTheme="majorBidi" w:hAnsiTheme="majorBidi" w:cs="B Nazanin"/>
          <w:color w:val="222222"/>
          <w:shd w:val="clear" w:color="auto" w:fill="FFFFFF"/>
        </w:rPr>
        <w:lastRenderedPageBreak/>
        <w:t>[</w:t>
      </w:r>
      <w:r w:rsidR="00265A3D" w:rsidRPr="00CB4B11">
        <w:rPr>
          <w:rFonts w:asciiTheme="majorBidi" w:hAnsiTheme="majorBidi" w:cs="B Nazanin"/>
          <w:color w:val="222222"/>
          <w:shd w:val="clear" w:color="auto" w:fill="FFFFFF"/>
        </w:rPr>
        <w:t>34</w:t>
      </w:r>
      <w:r w:rsidRPr="00CB4B11">
        <w:rPr>
          <w:rFonts w:asciiTheme="majorBidi" w:hAnsiTheme="majorBidi" w:cs="B Nazanin"/>
          <w:color w:val="222222"/>
          <w:shd w:val="clear" w:color="auto" w:fill="FFFFFF"/>
        </w:rPr>
        <w:t xml:space="preserve">] Edwards, B., 1997. </w:t>
      </w:r>
      <w:proofErr w:type="gramStart"/>
      <w:r w:rsidRPr="00CB4B11">
        <w:rPr>
          <w:rFonts w:asciiTheme="majorBidi" w:hAnsiTheme="majorBidi" w:cs="B Nazanin"/>
          <w:color w:val="222222"/>
          <w:shd w:val="clear" w:color="auto" w:fill="FFFFFF"/>
        </w:rPr>
        <w:t>Drawing on the Right Side of the Brain.</w:t>
      </w:r>
      <w:proofErr w:type="gramEnd"/>
      <w:r w:rsidRPr="00CB4B11">
        <w:rPr>
          <w:rFonts w:asciiTheme="majorBidi" w:hAnsiTheme="majorBidi" w:cs="B Nazanin"/>
          <w:color w:val="222222"/>
          <w:shd w:val="clear" w:color="auto" w:fill="FFFFFF"/>
        </w:rPr>
        <w:t xml:space="preserve"> </w:t>
      </w:r>
      <w:proofErr w:type="gramStart"/>
      <w:r w:rsidRPr="00CB4B11">
        <w:rPr>
          <w:rFonts w:asciiTheme="majorBidi" w:hAnsiTheme="majorBidi" w:cs="B Nazanin"/>
          <w:color w:val="222222"/>
          <w:shd w:val="clear" w:color="auto" w:fill="FFFFFF"/>
        </w:rPr>
        <w:t>ACM.</w:t>
      </w:r>
      <w:proofErr w:type="gramEnd"/>
    </w:p>
    <w:p w:rsidR="00B43D3B" w:rsidRPr="00CB4B11" w:rsidRDefault="00B43D3B" w:rsidP="00CB4B11">
      <w:pPr>
        <w:spacing w:after="0" w:line="480" w:lineRule="auto"/>
        <w:jc w:val="lowKashida"/>
        <w:rPr>
          <w:rFonts w:asciiTheme="majorBidi" w:hAnsiTheme="majorBidi" w:cs="B Nazanin"/>
          <w:rtl/>
          <w:lang w:bidi="fa-IR"/>
        </w:rPr>
      </w:pPr>
      <w:r w:rsidRPr="00CB4B11">
        <w:rPr>
          <w:rFonts w:asciiTheme="majorBidi" w:hAnsiTheme="majorBidi" w:cs="B Nazanin"/>
          <w:lang w:bidi="fa-IR"/>
        </w:rPr>
        <w:t>[</w:t>
      </w:r>
      <w:r w:rsidR="00265A3D" w:rsidRPr="00CB4B11">
        <w:rPr>
          <w:rFonts w:asciiTheme="majorBidi" w:hAnsiTheme="majorBidi" w:cs="B Nazanin"/>
          <w:lang w:bidi="fa-IR"/>
        </w:rPr>
        <w:t>35</w:t>
      </w:r>
      <w:r w:rsidRPr="00CB4B11">
        <w:rPr>
          <w:rFonts w:asciiTheme="majorBidi" w:hAnsiTheme="majorBidi" w:cs="B Nazanin"/>
          <w:lang w:bidi="fa-IR"/>
        </w:rPr>
        <w:t xml:space="preserve">] </w:t>
      </w:r>
      <w:r w:rsidRPr="00CB4B11">
        <w:rPr>
          <w:rFonts w:asciiTheme="majorBidi" w:hAnsiTheme="majorBidi" w:cs="B Nazanin"/>
          <w:color w:val="222222"/>
          <w:shd w:val="clear" w:color="auto" w:fill="FFFFFF"/>
        </w:rPr>
        <w:t xml:space="preserve">Buchanan R., 1992, Wicked problems in design thinking. Design issues, vol. 8.2, </w:t>
      </w:r>
      <w:proofErr w:type="spellStart"/>
      <w:proofErr w:type="gramStart"/>
      <w:r w:rsidRPr="00CB4B11">
        <w:rPr>
          <w:rFonts w:asciiTheme="majorBidi" w:hAnsiTheme="majorBidi" w:cs="B Nazanin"/>
          <w:color w:val="222222"/>
          <w:shd w:val="clear" w:color="auto" w:fill="FFFFFF"/>
        </w:rPr>
        <w:t>pp</w:t>
      </w:r>
      <w:proofErr w:type="spellEnd"/>
      <w:proofErr w:type="gramEnd"/>
      <w:r w:rsidRPr="00CB4B11">
        <w:rPr>
          <w:rFonts w:asciiTheme="majorBidi" w:hAnsiTheme="majorBidi" w:cs="B Nazanin"/>
          <w:color w:val="222222"/>
          <w:shd w:val="clear" w:color="auto" w:fill="FFFFFF"/>
        </w:rPr>
        <w:t xml:space="preserve"> 5-21.</w:t>
      </w:r>
    </w:p>
    <w:p w:rsidR="006E0C58" w:rsidRPr="00CB4B11" w:rsidRDefault="00B43D3B" w:rsidP="00CB4B11">
      <w:pPr>
        <w:spacing w:after="0" w:line="480" w:lineRule="auto"/>
        <w:jc w:val="lowKashida"/>
        <w:rPr>
          <w:rFonts w:asciiTheme="majorBidi" w:hAnsiTheme="majorBidi" w:cs="B Nazanin"/>
          <w:lang w:bidi="fa-IR"/>
        </w:rPr>
      </w:pPr>
      <w:r w:rsidRPr="00CB4B11">
        <w:rPr>
          <w:rFonts w:asciiTheme="majorBidi" w:hAnsiTheme="majorBidi" w:cs="B Nazanin"/>
          <w:lang w:bidi="fa-IR"/>
        </w:rPr>
        <w:t>[</w:t>
      </w:r>
      <w:r w:rsidR="00265A3D" w:rsidRPr="00CB4B11">
        <w:rPr>
          <w:rFonts w:asciiTheme="majorBidi" w:hAnsiTheme="majorBidi" w:cs="B Nazanin"/>
          <w:lang w:bidi="fa-IR"/>
        </w:rPr>
        <w:t>36</w:t>
      </w:r>
      <w:r w:rsidRPr="00CB4B11">
        <w:rPr>
          <w:rFonts w:asciiTheme="majorBidi" w:hAnsiTheme="majorBidi" w:cs="B Nazanin"/>
          <w:lang w:bidi="fa-IR"/>
        </w:rPr>
        <w:t xml:space="preserve">] </w:t>
      </w:r>
      <w:proofErr w:type="spellStart"/>
      <w:r w:rsidRPr="00CB4B11">
        <w:rPr>
          <w:rFonts w:asciiTheme="majorBidi" w:hAnsiTheme="majorBidi" w:cs="B Nazanin"/>
          <w:lang w:bidi="fa-IR"/>
        </w:rPr>
        <w:t>Aydinli</w:t>
      </w:r>
      <w:proofErr w:type="spellEnd"/>
      <w:r w:rsidRPr="00CB4B11">
        <w:rPr>
          <w:rFonts w:asciiTheme="majorBidi" w:hAnsiTheme="majorBidi" w:cs="B Nazanin"/>
          <w:lang w:bidi="fa-IR"/>
        </w:rPr>
        <w:t xml:space="preserve"> S. and </w:t>
      </w:r>
      <w:proofErr w:type="spellStart"/>
      <w:r w:rsidRPr="00CB4B11">
        <w:rPr>
          <w:rFonts w:asciiTheme="majorBidi" w:hAnsiTheme="majorBidi" w:cs="B Nazanin"/>
          <w:lang w:bidi="fa-IR"/>
        </w:rPr>
        <w:t>Celik</w:t>
      </w:r>
      <w:proofErr w:type="spellEnd"/>
      <w:r w:rsidRPr="00CB4B11">
        <w:rPr>
          <w:rFonts w:asciiTheme="majorBidi" w:hAnsiTheme="majorBidi" w:cs="B Nazanin"/>
          <w:lang w:bidi="fa-IR"/>
        </w:rPr>
        <w:t xml:space="preserve"> P. Y., 2003, The Role of ‘Understanding’ in Design: From Design Knowledge to Design Wisdom, 5th European Academy of Design Conference: The Design Wisdom, </w:t>
      </w:r>
      <w:proofErr w:type="spellStart"/>
      <w:r w:rsidRPr="00CB4B11">
        <w:rPr>
          <w:rFonts w:asciiTheme="majorBidi" w:hAnsiTheme="majorBidi" w:cs="B Nazanin"/>
          <w:lang w:bidi="fa-IR"/>
        </w:rPr>
        <w:t>Barselona</w:t>
      </w:r>
      <w:proofErr w:type="spellEnd"/>
      <w:r w:rsidRPr="00CB4B11">
        <w:rPr>
          <w:rFonts w:asciiTheme="majorBidi" w:hAnsiTheme="majorBidi" w:cs="B Nazanin"/>
          <w:lang w:bidi="fa-IR"/>
        </w:rPr>
        <w:t>, p.88</w:t>
      </w:r>
    </w:p>
    <w:sectPr w:rsidR="006E0C58" w:rsidRPr="00CB4B11" w:rsidSect="00BE152F">
      <w:headerReference w:type="default" r:id="rId12"/>
      <w:footerReference w:type="default" r:id="rId13"/>
      <w:headerReference w:type="first" r:id="rId14"/>
      <w:footerReference w:type="first" r:id="rId15"/>
      <w:pgSz w:w="11907" w:h="16839" w:code="9"/>
      <w:pgMar w:top="1418" w:right="1418" w:bottom="1418" w:left="1418" w:header="720" w:footer="567" w:gutter="0"/>
      <w:cols w:space="720"/>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9EC" w:rsidRDefault="008F19EC" w:rsidP="00B43D3B">
      <w:pPr>
        <w:spacing w:after="0" w:line="240" w:lineRule="auto"/>
      </w:pPr>
      <w:r>
        <w:separator/>
      </w:r>
    </w:p>
  </w:endnote>
  <w:endnote w:type="continuationSeparator" w:id="0">
    <w:p w:rsidR="008F19EC" w:rsidRDefault="008F19EC" w:rsidP="00B43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tra Mazar">
    <w:altName w:val="Times New Roman"/>
    <w:charset w:val="B2"/>
    <w:family w:val="auto"/>
    <w:pitch w:val="variable"/>
    <w:sig w:usb0="00002000" w:usb1="00000000" w:usb2="00000000" w:usb3="00000000" w:csb0="00000040" w:csb1="00000000"/>
  </w:font>
  <w:font w:name="Times">
    <w:panose1 w:val="02020603050405020304"/>
    <w:charset w:val="00"/>
    <w:family w:val="roman"/>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AdvTimes">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16A" w:rsidRPr="003A7149" w:rsidRDefault="0030716A" w:rsidP="003A7149">
    <w:pPr>
      <w:pStyle w:val="Footer"/>
      <w:jc w:val="center"/>
      <w:rPr>
        <w:rFonts w:asciiTheme="majorBidi" w:hAnsiTheme="majorBidi" w:cstheme="majorBidi"/>
        <w:sz w:val="20"/>
        <w:szCs w:val="20"/>
      </w:rPr>
    </w:pPr>
    <w:r w:rsidRPr="003A7149">
      <w:rPr>
        <w:rFonts w:asciiTheme="majorBidi" w:hAnsiTheme="majorBidi" w:cstheme="majorBidi"/>
        <w:sz w:val="20"/>
        <w:szCs w:val="20"/>
      </w:rPr>
      <w:fldChar w:fldCharType="begin"/>
    </w:r>
    <w:r w:rsidRPr="003A7149">
      <w:rPr>
        <w:rFonts w:asciiTheme="majorBidi" w:hAnsiTheme="majorBidi" w:cstheme="majorBidi"/>
        <w:sz w:val="20"/>
        <w:szCs w:val="20"/>
      </w:rPr>
      <w:instrText xml:space="preserve"> PAGE   \* MERGEFORMAT </w:instrText>
    </w:r>
    <w:r w:rsidRPr="003A7149">
      <w:rPr>
        <w:rFonts w:asciiTheme="majorBidi" w:hAnsiTheme="majorBidi" w:cstheme="majorBidi"/>
        <w:sz w:val="20"/>
        <w:szCs w:val="20"/>
      </w:rPr>
      <w:fldChar w:fldCharType="separate"/>
    </w:r>
    <w:r w:rsidR="003F51AF">
      <w:rPr>
        <w:rFonts w:asciiTheme="majorBidi" w:hAnsiTheme="majorBidi" w:cstheme="majorBidi"/>
        <w:noProof/>
        <w:sz w:val="20"/>
        <w:szCs w:val="20"/>
      </w:rPr>
      <w:t>5</w:t>
    </w:r>
    <w:r w:rsidRPr="003A7149">
      <w:rPr>
        <w:rFonts w:asciiTheme="majorBidi" w:hAnsiTheme="majorBidi" w:cstheme="majorBidi"/>
        <w:noProof/>
        <w:sz w:val="20"/>
        <w:szCs w:val="20"/>
      </w:rPr>
      <w:fldChar w:fldCharType="end"/>
    </w:r>
  </w:p>
  <w:p w:rsidR="0030716A" w:rsidRDefault="003071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16A" w:rsidRDefault="0030716A" w:rsidP="00BE152F">
    <w:pPr>
      <w:pStyle w:val="Footer"/>
      <w:jc w:val="center"/>
    </w:pPr>
  </w:p>
  <w:p w:rsidR="0030716A" w:rsidRDefault="003071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9EC" w:rsidRDefault="008F19EC" w:rsidP="00B43D3B">
      <w:pPr>
        <w:spacing w:after="0" w:line="240" w:lineRule="auto"/>
      </w:pPr>
      <w:r>
        <w:separator/>
      </w:r>
    </w:p>
  </w:footnote>
  <w:footnote w:type="continuationSeparator" w:id="0">
    <w:p w:rsidR="008F19EC" w:rsidRDefault="008F19EC" w:rsidP="00B43D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16A" w:rsidRPr="008D160B" w:rsidRDefault="0030716A" w:rsidP="00BE152F">
    <w:pPr>
      <w:pStyle w:val="Header"/>
      <w:jc w:val="right"/>
      <w:rPr>
        <w:rFonts w:cs="B Nazanin"/>
        <w:b/>
        <w:bCs/>
        <w:sz w:val="24"/>
        <w:szCs w:val="24"/>
        <w:lang w:bidi="fa-I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16A" w:rsidRPr="00C741CC" w:rsidRDefault="0030716A" w:rsidP="00BE152F">
    <w:pPr>
      <w:pStyle w:val="Header"/>
      <w:jc w:val="right"/>
      <w:rPr>
        <w:rFonts w:cs="B Nazanin"/>
        <w:b/>
        <w:bCs/>
        <w:sz w:val="24"/>
        <w:szCs w:val="24"/>
        <w:rtl/>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16590"/>
    <w:multiLevelType w:val="hybridMultilevel"/>
    <w:tmpl w:val="618CC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E8765A"/>
    <w:multiLevelType w:val="hybridMultilevel"/>
    <w:tmpl w:val="FCCA6B7A"/>
    <w:lvl w:ilvl="0" w:tplc="B5EEF2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480439"/>
    <w:multiLevelType w:val="hybridMultilevel"/>
    <w:tmpl w:val="39968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68620C"/>
    <w:multiLevelType w:val="hybridMultilevel"/>
    <w:tmpl w:val="1D8ABB02"/>
    <w:lvl w:ilvl="0" w:tplc="B25E663A">
      <w:start w:val="3"/>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CE7A40"/>
    <w:multiLevelType w:val="hybridMultilevel"/>
    <w:tmpl w:val="164CE214"/>
    <w:lvl w:ilvl="0" w:tplc="837CA4C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626A6E"/>
    <w:multiLevelType w:val="hybridMultilevel"/>
    <w:tmpl w:val="0F407420"/>
    <w:lvl w:ilvl="0" w:tplc="092AEC2C">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90467C"/>
    <w:multiLevelType w:val="hybridMultilevel"/>
    <w:tmpl w:val="78908F74"/>
    <w:lvl w:ilvl="0" w:tplc="E9D2C43A">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3"/>
  </w:num>
  <w:num w:numId="4">
    <w:abstractNumId w:val="4"/>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D3B"/>
    <w:rsid w:val="00011865"/>
    <w:rsid w:val="0002732D"/>
    <w:rsid w:val="00041674"/>
    <w:rsid w:val="00057984"/>
    <w:rsid w:val="000625E7"/>
    <w:rsid w:val="00074662"/>
    <w:rsid w:val="00082854"/>
    <w:rsid w:val="00084AD2"/>
    <w:rsid w:val="0009641A"/>
    <w:rsid w:val="000A304A"/>
    <w:rsid w:val="000A5639"/>
    <w:rsid w:val="000A7D19"/>
    <w:rsid w:val="000B517A"/>
    <w:rsid w:val="000C3D88"/>
    <w:rsid w:val="000C4EB4"/>
    <w:rsid w:val="000D0DE6"/>
    <w:rsid w:val="000D112B"/>
    <w:rsid w:val="000E7923"/>
    <w:rsid w:val="000F2902"/>
    <w:rsid w:val="000F2B27"/>
    <w:rsid w:val="00107257"/>
    <w:rsid w:val="0011195A"/>
    <w:rsid w:val="00116C39"/>
    <w:rsid w:val="00121921"/>
    <w:rsid w:val="00126B02"/>
    <w:rsid w:val="0013772F"/>
    <w:rsid w:val="00144D41"/>
    <w:rsid w:val="00184C2F"/>
    <w:rsid w:val="00187BE0"/>
    <w:rsid w:val="001A0645"/>
    <w:rsid w:val="001A090F"/>
    <w:rsid w:val="001A0D5E"/>
    <w:rsid w:val="001A7DAC"/>
    <w:rsid w:val="001B0B58"/>
    <w:rsid w:val="001D1581"/>
    <w:rsid w:val="001D1D9A"/>
    <w:rsid w:val="001D2B78"/>
    <w:rsid w:val="001F01F5"/>
    <w:rsid w:val="001F1F3B"/>
    <w:rsid w:val="001F402C"/>
    <w:rsid w:val="002107C4"/>
    <w:rsid w:val="00214248"/>
    <w:rsid w:val="00222330"/>
    <w:rsid w:val="0022762A"/>
    <w:rsid w:val="00230DEB"/>
    <w:rsid w:val="00232FA4"/>
    <w:rsid w:val="002401B9"/>
    <w:rsid w:val="00242BD5"/>
    <w:rsid w:val="0024743E"/>
    <w:rsid w:val="00265722"/>
    <w:rsid w:val="00265A3D"/>
    <w:rsid w:val="00267010"/>
    <w:rsid w:val="00292EF1"/>
    <w:rsid w:val="002A0A83"/>
    <w:rsid w:val="002A3031"/>
    <w:rsid w:val="002B2EC4"/>
    <w:rsid w:val="002B7BBE"/>
    <w:rsid w:val="002C0621"/>
    <w:rsid w:val="002E2D18"/>
    <w:rsid w:val="002E750E"/>
    <w:rsid w:val="002F00F6"/>
    <w:rsid w:val="002F2268"/>
    <w:rsid w:val="003009CF"/>
    <w:rsid w:val="00302434"/>
    <w:rsid w:val="0030716A"/>
    <w:rsid w:val="00310569"/>
    <w:rsid w:val="0031532B"/>
    <w:rsid w:val="00324013"/>
    <w:rsid w:val="0032638D"/>
    <w:rsid w:val="0032655D"/>
    <w:rsid w:val="00333825"/>
    <w:rsid w:val="00334FAA"/>
    <w:rsid w:val="00341340"/>
    <w:rsid w:val="003448F9"/>
    <w:rsid w:val="00352ACC"/>
    <w:rsid w:val="00355B95"/>
    <w:rsid w:val="00380F35"/>
    <w:rsid w:val="003A1803"/>
    <w:rsid w:val="003A7149"/>
    <w:rsid w:val="003B27F5"/>
    <w:rsid w:val="003C2B20"/>
    <w:rsid w:val="003D0CF6"/>
    <w:rsid w:val="003D4884"/>
    <w:rsid w:val="003E02E4"/>
    <w:rsid w:val="003E4971"/>
    <w:rsid w:val="003F51AF"/>
    <w:rsid w:val="003F5D3C"/>
    <w:rsid w:val="0040151A"/>
    <w:rsid w:val="00407085"/>
    <w:rsid w:val="004127DA"/>
    <w:rsid w:val="00430D38"/>
    <w:rsid w:val="004338CF"/>
    <w:rsid w:val="0044043C"/>
    <w:rsid w:val="00444F12"/>
    <w:rsid w:val="0045634A"/>
    <w:rsid w:val="00475E59"/>
    <w:rsid w:val="004949DD"/>
    <w:rsid w:val="004978DD"/>
    <w:rsid w:val="004B7D53"/>
    <w:rsid w:val="004C34D6"/>
    <w:rsid w:val="004D54D1"/>
    <w:rsid w:val="004F49EF"/>
    <w:rsid w:val="005060AF"/>
    <w:rsid w:val="0050782F"/>
    <w:rsid w:val="00514DC9"/>
    <w:rsid w:val="00521D35"/>
    <w:rsid w:val="00533A56"/>
    <w:rsid w:val="00541130"/>
    <w:rsid w:val="005440E9"/>
    <w:rsid w:val="00547E79"/>
    <w:rsid w:val="005579CB"/>
    <w:rsid w:val="00564E59"/>
    <w:rsid w:val="00574AC4"/>
    <w:rsid w:val="0058189D"/>
    <w:rsid w:val="00596CE9"/>
    <w:rsid w:val="00596ED5"/>
    <w:rsid w:val="005D6FD7"/>
    <w:rsid w:val="005E14F6"/>
    <w:rsid w:val="005F239C"/>
    <w:rsid w:val="005F5823"/>
    <w:rsid w:val="005F599A"/>
    <w:rsid w:val="0060141F"/>
    <w:rsid w:val="00601F90"/>
    <w:rsid w:val="0061249B"/>
    <w:rsid w:val="006150CB"/>
    <w:rsid w:val="00617B8F"/>
    <w:rsid w:val="006600A3"/>
    <w:rsid w:val="006710AA"/>
    <w:rsid w:val="00676A80"/>
    <w:rsid w:val="00682908"/>
    <w:rsid w:val="0069567F"/>
    <w:rsid w:val="006A7D6F"/>
    <w:rsid w:val="006B2E73"/>
    <w:rsid w:val="006B6AB8"/>
    <w:rsid w:val="006B724C"/>
    <w:rsid w:val="006B7940"/>
    <w:rsid w:val="006C3A8A"/>
    <w:rsid w:val="006C3B33"/>
    <w:rsid w:val="006D546F"/>
    <w:rsid w:val="006E0C58"/>
    <w:rsid w:val="006E7BDD"/>
    <w:rsid w:val="006F45C1"/>
    <w:rsid w:val="006F611B"/>
    <w:rsid w:val="00707024"/>
    <w:rsid w:val="00710EDB"/>
    <w:rsid w:val="007161B2"/>
    <w:rsid w:val="00716BEA"/>
    <w:rsid w:val="007200B0"/>
    <w:rsid w:val="00723D74"/>
    <w:rsid w:val="007369BB"/>
    <w:rsid w:val="007471B9"/>
    <w:rsid w:val="00756E5C"/>
    <w:rsid w:val="00773764"/>
    <w:rsid w:val="0078096E"/>
    <w:rsid w:val="00795D0A"/>
    <w:rsid w:val="007A2073"/>
    <w:rsid w:val="007A2388"/>
    <w:rsid w:val="007A2A79"/>
    <w:rsid w:val="007B5444"/>
    <w:rsid w:val="007D0DF3"/>
    <w:rsid w:val="007F371D"/>
    <w:rsid w:val="007F53B9"/>
    <w:rsid w:val="0081786E"/>
    <w:rsid w:val="00817DDB"/>
    <w:rsid w:val="0082099D"/>
    <w:rsid w:val="00824F6C"/>
    <w:rsid w:val="00825A1B"/>
    <w:rsid w:val="008403E4"/>
    <w:rsid w:val="0084464A"/>
    <w:rsid w:val="008653AF"/>
    <w:rsid w:val="00873946"/>
    <w:rsid w:val="008904B2"/>
    <w:rsid w:val="00890A8A"/>
    <w:rsid w:val="008A4A15"/>
    <w:rsid w:val="008A525C"/>
    <w:rsid w:val="008A766F"/>
    <w:rsid w:val="008B18B9"/>
    <w:rsid w:val="008C2B43"/>
    <w:rsid w:val="008C6C09"/>
    <w:rsid w:val="008F19EC"/>
    <w:rsid w:val="008F768B"/>
    <w:rsid w:val="008F7CFB"/>
    <w:rsid w:val="009058F1"/>
    <w:rsid w:val="009170B5"/>
    <w:rsid w:val="00923C7C"/>
    <w:rsid w:val="00952062"/>
    <w:rsid w:val="00960495"/>
    <w:rsid w:val="00967A4E"/>
    <w:rsid w:val="00974801"/>
    <w:rsid w:val="009760AD"/>
    <w:rsid w:val="0097686F"/>
    <w:rsid w:val="009B2DE7"/>
    <w:rsid w:val="009B686C"/>
    <w:rsid w:val="009B75B3"/>
    <w:rsid w:val="009C059A"/>
    <w:rsid w:val="009E49A0"/>
    <w:rsid w:val="009E4B76"/>
    <w:rsid w:val="00A03A62"/>
    <w:rsid w:val="00A04EFD"/>
    <w:rsid w:val="00A222F3"/>
    <w:rsid w:val="00A2254A"/>
    <w:rsid w:val="00A274D0"/>
    <w:rsid w:val="00A40AE0"/>
    <w:rsid w:val="00A44B97"/>
    <w:rsid w:val="00A76DA8"/>
    <w:rsid w:val="00A87260"/>
    <w:rsid w:val="00A929D8"/>
    <w:rsid w:val="00AA603B"/>
    <w:rsid w:val="00AB5BBA"/>
    <w:rsid w:val="00AB7822"/>
    <w:rsid w:val="00AC5F3C"/>
    <w:rsid w:val="00AD2698"/>
    <w:rsid w:val="00AD29B4"/>
    <w:rsid w:val="00AD4B67"/>
    <w:rsid w:val="00AE54E7"/>
    <w:rsid w:val="00B00718"/>
    <w:rsid w:val="00B05FAA"/>
    <w:rsid w:val="00B1310A"/>
    <w:rsid w:val="00B13355"/>
    <w:rsid w:val="00B31984"/>
    <w:rsid w:val="00B4296B"/>
    <w:rsid w:val="00B43D3B"/>
    <w:rsid w:val="00B47B17"/>
    <w:rsid w:val="00B65253"/>
    <w:rsid w:val="00B73BFB"/>
    <w:rsid w:val="00B833D2"/>
    <w:rsid w:val="00BA5C29"/>
    <w:rsid w:val="00BB3210"/>
    <w:rsid w:val="00BD0EAF"/>
    <w:rsid w:val="00BD557D"/>
    <w:rsid w:val="00BD58B9"/>
    <w:rsid w:val="00BD7CB1"/>
    <w:rsid w:val="00BE152F"/>
    <w:rsid w:val="00BF5151"/>
    <w:rsid w:val="00BF676E"/>
    <w:rsid w:val="00C0016B"/>
    <w:rsid w:val="00C03C89"/>
    <w:rsid w:val="00C07000"/>
    <w:rsid w:val="00C208BA"/>
    <w:rsid w:val="00C21E65"/>
    <w:rsid w:val="00C251B1"/>
    <w:rsid w:val="00C3045A"/>
    <w:rsid w:val="00C33043"/>
    <w:rsid w:val="00C340D8"/>
    <w:rsid w:val="00C344A2"/>
    <w:rsid w:val="00C40285"/>
    <w:rsid w:val="00C41167"/>
    <w:rsid w:val="00C47AE1"/>
    <w:rsid w:val="00C56878"/>
    <w:rsid w:val="00C60E91"/>
    <w:rsid w:val="00C63C7A"/>
    <w:rsid w:val="00C7378E"/>
    <w:rsid w:val="00C92496"/>
    <w:rsid w:val="00CB220B"/>
    <w:rsid w:val="00CB4B11"/>
    <w:rsid w:val="00CC2449"/>
    <w:rsid w:val="00CC628A"/>
    <w:rsid w:val="00CE0A0F"/>
    <w:rsid w:val="00CE57EB"/>
    <w:rsid w:val="00CF0A50"/>
    <w:rsid w:val="00CF7C48"/>
    <w:rsid w:val="00D1041A"/>
    <w:rsid w:val="00D2462F"/>
    <w:rsid w:val="00D31C7F"/>
    <w:rsid w:val="00D33EF9"/>
    <w:rsid w:val="00D45E23"/>
    <w:rsid w:val="00D6260B"/>
    <w:rsid w:val="00D67578"/>
    <w:rsid w:val="00D675C6"/>
    <w:rsid w:val="00D71D50"/>
    <w:rsid w:val="00D77E51"/>
    <w:rsid w:val="00D81F05"/>
    <w:rsid w:val="00D8243B"/>
    <w:rsid w:val="00D85CE5"/>
    <w:rsid w:val="00D93496"/>
    <w:rsid w:val="00D936D6"/>
    <w:rsid w:val="00DA1C37"/>
    <w:rsid w:val="00DB680A"/>
    <w:rsid w:val="00DD0B20"/>
    <w:rsid w:val="00DE0088"/>
    <w:rsid w:val="00DE17BB"/>
    <w:rsid w:val="00DE19FF"/>
    <w:rsid w:val="00DE2105"/>
    <w:rsid w:val="00E04ED4"/>
    <w:rsid w:val="00E06F0E"/>
    <w:rsid w:val="00E15802"/>
    <w:rsid w:val="00E313F3"/>
    <w:rsid w:val="00E5620F"/>
    <w:rsid w:val="00E56514"/>
    <w:rsid w:val="00E75BA3"/>
    <w:rsid w:val="00E81D2A"/>
    <w:rsid w:val="00E83412"/>
    <w:rsid w:val="00E84310"/>
    <w:rsid w:val="00E914E9"/>
    <w:rsid w:val="00EB0B29"/>
    <w:rsid w:val="00EB188C"/>
    <w:rsid w:val="00EB1AFE"/>
    <w:rsid w:val="00ED007B"/>
    <w:rsid w:val="00EE0048"/>
    <w:rsid w:val="00EF08C1"/>
    <w:rsid w:val="00EF1A07"/>
    <w:rsid w:val="00F02B11"/>
    <w:rsid w:val="00F03219"/>
    <w:rsid w:val="00F203E8"/>
    <w:rsid w:val="00F211E2"/>
    <w:rsid w:val="00F23F25"/>
    <w:rsid w:val="00F263A4"/>
    <w:rsid w:val="00F26AA8"/>
    <w:rsid w:val="00F3293D"/>
    <w:rsid w:val="00F9043D"/>
    <w:rsid w:val="00F93EAC"/>
    <w:rsid w:val="00FB28E8"/>
    <w:rsid w:val="00FC5FC8"/>
    <w:rsid w:val="00FD114E"/>
    <w:rsid w:val="00FD4681"/>
    <w:rsid w:val="00FF14D9"/>
    <w:rsid w:val="00FF1D22"/>
    <w:rsid w:val="00FF27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68B"/>
  </w:style>
  <w:style w:type="paragraph" w:styleId="Heading1">
    <w:name w:val="heading 1"/>
    <w:basedOn w:val="Normal"/>
    <w:next w:val="Normal"/>
    <w:link w:val="Heading1Char"/>
    <w:qFormat/>
    <w:rsid w:val="00B43D3B"/>
    <w:pPr>
      <w:keepNext/>
      <w:spacing w:after="0" w:line="240" w:lineRule="auto"/>
      <w:jc w:val="center"/>
      <w:outlineLvl w:val="0"/>
    </w:pPr>
    <w:rPr>
      <w:rFonts w:ascii="Times New Roman" w:eastAsia="Times New Roman" w:hAnsi="Times New Roman" w:cs="B Nazanin"/>
      <w:b/>
      <w:bCs/>
      <w:sz w:val="28"/>
      <w:szCs w:val="28"/>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3D3B"/>
    <w:rPr>
      <w:rFonts w:ascii="Times New Roman" w:eastAsia="Times New Roman" w:hAnsi="Times New Roman" w:cs="B Nazanin"/>
      <w:b/>
      <w:bCs/>
      <w:sz w:val="28"/>
      <w:szCs w:val="28"/>
      <w:lang w:bidi="fa-IR"/>
    </w:rPr>
  </w:style>
  <w:style w:type="numbering" w:customStyle="1" w:styleId="NoList1">
    <w:name w:val="No List1"/>
    <w:next w:val="NoList"/>
    <w:uiPriority w:val="99"/>
    <w:semiHidden/>
    <w:unhideWhenUsed/>
    <w:rsid w:val="00B43D3B"/>
  </w:style>
  <w:style w:type="paragraph" w:styleId="Header">
    <w:name w:val="header"/>
    <w:basedOn w:val="Normal"/>
    <w:link w:val="HeaderChar"/>
    <w:unhideWhenUsed/>
    <w:rsid w:val="00B43D3B"/>
    <w:pPr>
      <w:tabs>
        <w:tab w:val="center" w:pos="4680"/>
        <w:tab w:val="right" w:pos="9360"/>
      </w:tabs>
      <w:spacing w:after="0" w:line="240" w:lineRule="auto"/>
    </w:pPr>
    <w:rPr>
      <w:rFonts w:ascii="Calibri" w:eastAsia="Calibri" w:hAnsi="Calibri" w:cs="Arial"/>
    </w:rPr>
  </w:style>
  <w:style w:type="character" w:customStyle="1" w:styleId="HeaderChar">
    <w:name w:val="Header Char"/>
    <w:basedOn w:val="DefaultParagraphFont"/>
    <w:link w:val="Header"/>
    <w:rsid w:val="00B43D3B"/>
    <w:rPr>
      <w:rFonts w:ascii="Calibri" w:eastAsia="Calibri" w:hAnsi="Calibri" w:cs="Arial"/>
    </w:rPr>
  </w:style>
  <w:style w:type="paragraph" w:styleId="Footer">
    <w:name w:val="footer"/>
    <w:basedOn w:val="Normal"/>
    <w:link w:val="FooterChar"/>
    <w:uiPriority w:val="99"/>
    <w:unhideWhenUsed/>
    <w:rsid w:val="00B43D3B"/>
    <w:pPr>
      <w:tabs>
        <w:tab w:val="center" w:pos="4680"/>
        <w:tab w:val="right" w:pos="9360"/>
      </w:tabs>
      <w:spacing w:after="0" w:line="240" w:lineRule="auto"/>
    </w:pPr>
    <w:rPr>
      <w:rFonts w:ascii="Calibri" w:eastAsia="Calibri" w:hAnsi="Calibri" w:cs="Arial"/>
    </w:rPr>
  </w:style>
  <w:style w:type="character" w:customStyle="1" w:styleId="FooterChar">
    <w:name w:val="Footer Char"/>
    <w:basedOn w:val="DefaultParagraphFont"/>
    <w:link w:val="Footer"/>
    <w:uiPriority w:val="99"/>
    <w:rsid w:val="00B43D3B"/>
    <w:rPr>
      <w:rFonts w:ascii="Calibri" w:eastAsia="Calibri" w:hAnsi="Calibri" w:cs="Arial"/>
    </w:rPr>
  </w:style>
  <w:style w:type="paragraph" w:styleId="BalloonText">
    <w:name w:val="Balloon Text"/>
    <w:basedOn w:val="Normal"/>
    <w:link w:val="BalloonTextChar"/>
    <w:uiPriority w:val="99"/>
    <w:semiHidden/>
    <w:unhideWhenUsed/>
    <w:rsid w:val="00B43D3B"/>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B43D3B"/>
    <w:rPr>
      <w:rFonts w:ascii="Tahoma" w:eastAsia="Calibri" w:hAnsi="Tahoma" w:cs="Tahoma"/>
      <w:sz w:val="16"/>
      <w:szCs w:val="16"/>
    </w:rPr>
  </w:style>
  <w:style w:type="paragraph" w:styleId="FootnoteText">
    <w:name w:val="footnote text"/>
    <w:basedOn w:val="Normal"/>
    <w:link w:val="FootnoteTextChar"/>
    <w:semiHidden/>
    <w:rsid w:val="00B43D3B"/>
    <w:pPr>
      <w:spacing w:after="0" w:line="240" w:lineRule="auto"/>
    </w:pPr>
    <w:rPr>
      <w:rFonts w:ascii="Times New Roman" w:eastAsia="Times New Roman" w:hAnsi="Times New Roman" w:cs="Mitra Mazar"/>
      <w:bCs/>
      <w:sz w:val="20"/>
      <w:szCs w:val="20"/>
    </w:rPr>
  </w:style>
  <w:style w:type="character" w:customStyle="1" w:styleId="FootnoteTextChar">
    <w:name w:val="Footnote Text Char"/>
    <w:basedOn w:val="DefaultParagraphFont"/>
    <w:link w:val="FootnoteText"/>
    <w:semiHidden/>
    <w:rsid w:val="00B43D3B"/>
    <w:rPr>
      <w:rFonts w:ascii="Times New Roman" w:eastAsia="Times New Roman" w:hAnsi="Times New Roman" w:cs="Mitra Mazar"/>
      <w:bCs/>
      <w:sz w:val="20"/>
      <w:szCs w:val="20"/>
    </w:rPr>
  </w:style>
  <w:style w:type="character" w:styleId="FootnoteReference">
    <w:name w:val="footnote reference"/>
    <w:semiHidden/>
    <w:rsid w:val="00B43D3B"/>
    <w:rPr>
      <w:vertAlign w:val="superscript"/>
    </w:rPr>
  </w:style>
  <w:style w:type="table" w:styleId="TableGrid">
    <w:name w:val="Table Grid"/>
    <w:basedOn w:val="TableNormal"/>
    <w:rsid w:val="00B43D3B"/>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B43D3B"/>
    <w:rPr>
      <w:color w:val="808080"/>
    </w:rPr>
  </w:style>
  <w:style w:type="paragraph" w:styleId="EndnoteText">
    <w:name w:val="endnote text"/>
    <w:basedOn w:val="Normal"/>
    <w:link w:val="EndnoteTextChar"/>
    <w:uiPriority w:val="99"/>
    <w:semiHidden/>
    <w:unhideWhenUsed/>
    <w:rsid w:val="00B43D3B"/>
    <w:pPr>
      <w:spacing w:after="0" w:line="240" w:lineRule="auto"/>
    </w:pPr>
    <w:rPr>
      <w:rFonts w:ascii="Calibri" w:eastAsia="Calibri" w:hAnsi="Calibri" w:cs="Arial"/>
      <w:sz w:val="20"/>
      <w:szCs w:val="20"/>
    </w:rPr>
  </w:style>
  <w:style w:type="character" w:customStyle="1" w:styleId="EndnoteTextChar">
    <w:name w:val="Endnote Text Char"/>
    <w:basedOn w:val="DefaultParagraphFont"/>
    <w:link w:val="EndnoteText"/>
    <w:uiPriority w:val="99"/>
    <w:semiHidden/>
    <w:rsid w:val="00B43D3B"/>
    <w:rPr>
      <w:rFonts w:ascii="Calibri" w:eastAsia="Calibri" w:hAnsi="Calibri" w:cs="Arial"/>
      <w:sz w:val="20"/>
      <w:szCs w:val="20"/>
    </w:rPr>
  </w:style>
  <w:style w:type="character" w:styleId="EndnoteReference">
    <w:name w:val="endnote reference"/>
    <w:uiPriority w:val="99"/>
    <w:semiHidden/>
    <w:unhideWhenUsed/>
    <w:rsid w:val="00B43D3B"/>
    <w:rPr>
      <w:vertAlign w:val="superscript"/>
    </w:rPr>
  </w:style>
  <w:style w:type="paragraph" w:styleId="BodyTextIndent">
    <w:name w:val="Body Text Indent"/>
    <w:basedOn w:val="Normal"/>
    <w:link w:val="BodyTextIndentChar"/>
    <w:rsid w:val="00B43D3B"/>
    <w:pPr>
      <w:overflowPunct w:val="0"/>
      <w:autoSpaceDE w:val="0"/>
      <w:autoSpaceDN w:val="0"/>
      <w:adjustRightInd w:val="0"/>
      <w:spacing w:after="0" w:line="240" w:lineRule="auto"/>
      <w:ind w:firstLine="360"/>
      <w:jc w:val="both"/>
      <w:textAlignment w:val="baseline"/>
    </w:pPr>
    <w:rPr>
      <w:rFonts w:ascii="Times" w:eastAsia="Times New Roman" w:hAnsi="Times" w:cs="Times New Roman"/>
      <w:sz w:val="20"/>
      <w:szCs w:val="20"/>
    </w:rPr>
  </w:style>
  <w:style w:type="character" w:customStyle="1" w:styleId="BodyTextIndentChar">
    <w:name w:val="Body Text Indent Char"/>
    <w:basedOn w:val="DefaultParagraphFont"/>
    <w:link w:val="BodyTextIndent"/>
    <w:rsid w:val="00B43D3B"/>
    <w:rPr>
      <w:rFonts w:ascii="Times" w:eastAsia="Times New Roman" w:hAnsi="Times" w:cs="Times New Roman"/>
      <w:sz w:val="20"/>
      <w:szCs w:val="20"/>
    </w:rPr>
  </w:style>
  <w:style w:type="paragraph" w:styleId="ListParagraph">
    <w:name w:val="List Paragraph"/>
    <w:basedOn w:val="Normal"/>
    <w:uiPriority w:val="34"/>
    <w:qFormat/>
    <w:rsid w:val="00B43D3B"/>
    <w:pPr>
      <w:ind w:left="720"/>
      <w:contextualSpacing/>
    </w:pPr>
    <w:rPr>
      <w:rFonts w:ascii="Calibri" w:eastAsia="Calibri" w:hAnsi="Calibri" w:cs="Arial"/>
    </w:rPr>
  </w:style>
  <w:style w:type="paragraph" w:styleId="NoSpacing">
    <w:name w:val="No Spacing"/>
    <w:link w:val="NoSpacingChar"/>
    <w:uiPriority w:val="1"/>
    <w:qFormat/>
    <w:rsid w:val="00B43D3B"/>
    <w:pPr>
      <w:spacing w:after="0" w:line="240" w:lineRule="auto"/>
    </w:pPr>
    <w:rPr>
      <w:rFonts w:ascii="Calibri" w:eastAsia="Times New Roman" w:hAnsi="Calibri" w:cs="Arial"/>
    </w:rPr>
  </w:style>
  <w:style w:type="character" w:customStyle="1" w:styleId="NoSpacingChar">
    <w:name w:val="No Spacing Char"/>
    <w:link w:val="NoSpacing"/>
    <w:uiPriority w:val="1"/>
    <w:rsid w:val="00B43D3B"/>
    <w:rPr>
      <w:rFonts w:ascii="Calibri" w:eastAsia="Times New Roman" w:hAnsi="Calibri" w:cs="Arial"/>
    </w:rPr>
  </w:style>
  <w:style w:type="character" w:customStyle="1" w:styleId="hps">
    <w:name w:val="hps"/>
    <w:basedOn w:val="DefaultParagraphFont"/>
    <w:rsid w:val="00B43D3B"/>
  </w:style>
  <w:style w:type="paragraph" w:customStyle="1" w:styleId="Title1">
    <w:name w:val="Title1"/>
    <w:basedOn w:val="Normal"/>
    <w:next w:val="Normal"/>
    <w:rsid w:val="00B43D3B"/>
    <w:pPr>
      <w:keepNext/>
      <w:keepLines/>
      <w:pageBreakBefore/>
      <w:tabs>
        <w:tab w:val="left" w:pos="284"/>
      </w:tabs>
      <w:suppressAutoHyphens/>
      <w:spacing w:after="460" w:line="348" w:lineRule="exact"/>
      <w:ind w:firstLine="227"/>
      <w:jc w:val="center"/>
    </w:pPr>
    <w:rPr>
      <w:rFonts w:ascii="Times" w:eastAsia="PMingLiU" w:hAnsi="Times" w:cs="Times New Roman"/>
      <w:b/>
      <w:sz w:val="28"/>
      <w:szCs w:val="20"/>
      <w:lang w:eastAsia="de-DE"/>
    </w:rPr>
  </w:style>
  <w:style w:type="paragraph" w:customStyle="1" w:styleId="authorinfo">
    <w:name w:val="authorinfo"/>
    <w:basedOn w:val="Normal"/>
    <w:next w:val="Normal"/>
    <w:rsid w:val="00B43D3B"/>
    <w:pPr>
      <w:spacing w:after="0" w:line="240" w:lineRule="auto"/>
      <w:ind w:firstLine="227"/>
      <w:jc w:val="center"/>
    </w:pPr>
    <w:rPr>
      <w:rFonts w:ascii="Times" w:eastAsia="PMingLiU" w:hAnsi="Times" w:cs="Times New Roman"/>
      <w:sz w:val="18"/>
      <w:szCs w:val="20"/>
      <w:lang w:eastAsia="de-DE"/>
    </w:rPr>
  </w:style>
  <w:style w:type="paragraph" w:customStyle="1" w:styleId="abstract">
    <w:name w:val="abstract"/>
    <w:basedOn w:val="Normal"/>
    <w:next w:val="Normal"/>
    <w:rsid w:val="00B43D3B"/>
    <w:pPr>
      <w:spacing w:before="600" w:after="120" w:line="240" w:lineRule="auto"/>
      <w:ind w:left="567" w:right="567"/>
      <w:jc w:val="both"/>
    </w:pPr>
    <w:rPr>
      <w:rFonts w:ascii="Times" w:eastAsia="PMingLiU" w:hAnsi="Times" w:cs="Times New Roman"/>
      <w:sz w:val="18"/>
      <w:szCs w:val="20"/>
      <w:lang w:eastAsia="de-DE"/>
    </w:rPr>
  </w:style>
  <w:style w:type="table" w:customStyle="1" w:styleId="TableGrid1">
    <w:name w:val="Table Grid1"/>
    <w:basedOn w:val="TableNormal"/>
    <w:next w:val="TableGrid"/>
    <w:uiPriority w:val="59"/>
    <w:rsid w:val="00B43D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B43D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B43D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68B"/>
  </w:style>
  <w:style w:type="paragraph" w:styleId="Heading1">
    <w:name w:val="heading 1"/>
    <w:basedOn w:val="Normal"/>
    <w:next w:val="Normal"/>
    <w:link w:val="Heading1Char"/>
    <w:qFormat/>
    <w:rsid w:val="00B43D3B"/>
    <w:pPr>
      <w:keepNext/>
      <w:spacing w:after="0" w:line="240" w:lineRule="auto"/>
      <w:jc w:val="center"/>
      <w:outlineLvl w:val="0"/>
    </w:pPr>
    <w:rPr>
      <w:rFonts w:ascii="Times New Roman" w:eastAsia="Times New Roman" w:hAnsi="Times New Roman" w:cs="B Nazanin"/>
      <w:b/>
      <w:bCs/>
      <w:sz w:val="28"/>
      <w:szCs w:val="28"/>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3D3B"/>
    <w:rPr>
      <w:rFonts w:ascii="Times New Roman" w:eastAsia="Times New Roman" w:hAnsi="Times New Roman" w:cs="B Nazanin"/>
      <w:b/>
      <w:bCs/>
      <w:sz w:val="28"/>
      <w:szCs w:val="28"/>
      <w:lang w:bidi="fa-IR"/>
    </w:rPr>
  </w:style>
  <w:style w:type="numbering" w:customStyle="1" w:styleId="NoList1">
    <w:name w:val="No List1"/>
    <w:next w:val="NoList"/>
    <w:uiPriority w:val="99"/>
    <w:semiHidden/>
    <w:unhideWhenUsed/>
    <w:rsid w:val="00B43D3B"/>
  </w:style>
  <w:style w:type="paragraph" w:styleId="Header">
    <w:name w:val="header"/>
    <w:basedOn w:val="Normal"/>
    <w:link w:val="HeaderChar"/>
    <w:unhideWhenUsed/>
    <w:rsid w:val="00B43D3B"/>
    <w:pPr>
      <w:tabs>
        <w:tab w:val="center" w:pos="4680"/>
        <w:tab w:val="right" w:pos="9360"/>
      </w:tabs>
      <w:spacing w:after="0" w:line="240" w:lineRule="auto"/>
    </w:pPr>
    <w:rPr>
      <w:rFonts w:ascii="Calibri" w:eastAsia="Calibri" w:hAnsi="Calibri" w:cs="Arial"/>
    </w:rPr>
  </w:style>
  <w:style w:type="character" w:customStyle="1" w:styleId="HeaderChar">
    <w:name w:val="Header Char"/>
    <w:basedOn w:val="DefaultParagraphFont"/>
    <w:link w:val="Header"/>
    <w:rsid w:val="00B43D3B"/>
    <w:rPr>
      <w:rFonts w:ascii="Calibri" w:eastAsia="Calibri" w:hAnsi="Calibri" w:cs="Arial"/>
    </w:rPr>
  </w:style>
  <w:style w:type="paragraph" w:styleId="Footer">
    <w:name w:val="footer"/>
    <w:basedOn w:val="Normal"/>
    <w:link w:val="FooterChar"/>
    <w:uiPriority w:val="99"/>
    <w:unhideWhenUsed/>
    <w:rsid w:val="00B43D3B"/>
    <w:pPr>
      <w:tabs>
        <w:tab w:val="center" w:pos="4680"/>
        <w:tab w:val="right" w:pos="9360"/>
      </w:tabs>
      <w:spacing w:after="0" w:line="240" w:lineRule="auto"/>
    </w:pPr>
    <w:rPr>
      <w:rFonts w:ascii="Calibri" w:eastAsia="Calibri" w:hAnsi="Calibri" w:cs="Arial"/>
    </w:rPr>
  </w:style>
  <w:style w:type="character" w:customStyle="1" w:styleId="FooterChar">
    <w:name w:val="Footer Char"/>
    <w:basedOn w:val="DefaultParagraphFont"/>
    <w:link w:val="Footer"/>
    <w:uiPriority w:val="99"/>
    <w:rsid w:val="00B43D3B"/>
    <w:rPr>
      <w:rFonts w:ascii="Calibri" w:eastAsia="Calibri" w:hAnsi="Calibri" w:cs="Arial"/>
    </w:rPr>
  </w:style>
  <w:style w:type="paragraph" w:styleId="BalloonText">
    <w:name w:val="Balloon Text"/>
    <w:basedOn w:val="Normal"/>
    <w:link w:val="BalloonTextChar"/>
    <w:uiPriority w:val="99"/>
    <w:semiHidden/>
    <w:unhideWhenUsed/>
    <w:rsid w:val="00B43D3B"/>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B43D3B"/>
    <w:rPr>
      <w:rFonts w:ascii="Tahoma" w:eastAsia="Calibri" w:hAnsi="Tahoma" w:cs="Tahoma"/>
      <w:sz w:val="16"/>
      <w:szCs w:val="16"/>
    </w:rPr>
  </w:style>
  <w:style w:type="paragraph" w:styleId="FootnoteText">
    <w:name w:val="footnote text"/>
    <w:basedOn w:val="Normal"/>
    <w:link w:val="FootnoteTextChar"/>
    <w:semiHidden/>
    <w:rsid w:val="00B43D3B"/>
    <w:pPr>
      <w:spacing w:after="0" w:line="240" w:lineRule="auto"/>
    </w:pPr>
    <w:rPr>
      <w:rFonts w:ascii="Times New Roman" w:eastAsia="Times New Roman" w:hAnsi="Times New Roman" w:cs="Mitra Mazar"/>
      <w:bCs/>
      <w:sz w:val="20"/>
      <w:szCs w:val="20"/>
    </w:rPr>
  </w:style>
  <w:style w:type="character" w:customStyle="1" w:styleId="FootnoteTextChar">
    <w:name w:val="Footnote Text Char"/>
    <w:basedOn w:val="DefaultParagraphFont"/>
    <w:link w:val="FootnoteText"/>
    <w:semiHidden/>
    <w:rsid w:val="00B43D3B"/>
    <w:rPr>
      <w:rFonts w:ascii="Times New Roman" w:eastAsia="Times New Roman" w:hAnsi="Times New Roman" w:cs="Mitra Mazar"/>
      <w:bCs/>
      <w:sz w:val="20"/>
      <w:szCs w:val="20"/>
    </w:rPr>
  </w:style>
  <w:style w:type="character" w:styleId="FootnoteReference">
    <w:name w:val="footnote reference"/>
    <w:semiHidden/>
    <w:rsid w:val="00B43D3B"/>
    <w:rPr>
      <w:vertAlign w:val="superscript"/>
    </w:rPr>
  </w:style>
  <w:style w:type="table" w:styleId="TableGrid">
    <w:name w:val="Table Grid"/>
    <w:basedOn w:val="TableNormal"/>
    <w:rsid w:val="00B43D3B"/>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B43D3B"/>
    <w:rPr>
      <w:color w:val="808080"/>
    </w:rPr>
  </w:style>
  <w:style w:type="paragraph" w:styleId="EndnoteText">
    <w:name w:val="endnote text"/>
    <w:basedOn w:val="Normal"/>
    <w:link w:val="EndnoteTextChar"/>
    <w:uiPriority w:val="99"/>
    <w:semiHidden/>
    <w:unhideWhenUsed/>
    <w:rsid w:val="00B43D3B"/>
    <w:pPr>
      <w:spacing w:after="0" w:line="240" w:lineRule="auto"/>
    </w:pPr>
    <w:rPr>
      <w:rFonts w:ascii="Calibri" w:eastAsia="Calibri" w:hAnsi="Calibri" w:cs="Arial"/>
      <w:sz w:val="20"/>
      <w:szCs w:val="20"/>
    </w:rPr>
  </w:style>
  <w:style w:type="character" w:customStyle="1" w:styleId="EndnoteTextChar">
    <w:name w:val="Endnote Text Char"/>
    <w:basedOn w:val="DefaultParagraphFont"/>
    <w:link w:val="EndnoteText"/>
    <w:uiPriority w:val="99"/>
    <w:semiHidden/>
    <w:rsid w:val="00B43D3B"/>
    <w:rPr>
      <w:rFonts w:ascii="Calibri" w:eastAsia="Calibri" w:hAnsi="Calibri" w:cs="Arial"/>
      <w:sz w:val="20"/>
      <w:szCs w:val="20"/>
    </w:rPr>
  </w:style>
  <w:style w:type="character" w:styleId="EndnoteReference">
    <w:name w:val="endnote reference"/>
    <w:uiPriority w:val="99"/>
    <w:semiHidden/>
    <w:unhideWhenUsed/>
    <w:rsid w:val="00B43D3B"/>
    <w:rPr>
      <w:vertAlign w:val="superscript"/>
    </w:rPr>
  </w:style>
  <w:style w:type="paragraph" w:styleId="BodyTextIndent">
    <w:name w:val="Body Text Indent"/>
    <w:basedOn w:val="Normal"/>
    <w:link w:val="BodyTextIndentChar"/>
    <w:rsid w:val="00B43D3B"/>
    <w:pPr>
      <w:overflowPunct w:val="0"/>
      <w:autoSpaceDE w:val="0"/>
      <w:autoSpaceDN w:val="0"/>
      <w:adjustRightInd w:val="0"/>
      <w:spacing w:after="0" w:line="240" w:lineRule="auto"/>
      <w:ind w:firstLine="360"/>
      <w:jc w:val="both"/>
      <w:textAlignment w:val="baseline"/>
    </w:pPr>
    <w:rPr>
      <w:rFonts w:ascii="Times" w:eastAsia="Times New Roman" w:hAnsi="Times" w:cs="Times New Roman"/>
      <w:sz w:val="20"/>
      <w:szCs w:val="20"/>
    </w:rPr>
  </w:style>
  <w:style w:type="character" w:customStyle="1" w:styleId="BodyTextIndentChar">
    <w:name w:val="Body Text Indent Char"/>
    <w:basedOn w:val="DefaultParagraphFont"/>
    <w:link w:val="BodyTextIndent"/>
    <w:rsid w:val="00B43D3B"/>
    <w:rPr>
      <w:rFonts w:ascii="Times" w:eastAsia="Times New Roman" w:hAnsi="Times" w:cs="Times New Roman"/>
      <w:sz w:val="20"/>
      <w:szCs w:val="20"/>
    </w:rPr>
  </w:style>
  <w:style w:type="paragraph" w:styleId="ListParagraph">
    <w:name w:val="List Paragraph"/>
    <w:basedOn w:val="Normal"/>
    <w:uiPriority w:val="34"/>
    <w:qFormat/>
    <w:rsid w:val="00B43D3B"/>
    <w:pPr>
      <w:ind w:left="720"/>
      <w:contextualSpacing/>
    </w:pPr>
    <w:rPr>
      <w:rFonts w:ascii="Calibri" w:eastAsia="Calibri" w:hAnsi="Calibri" w:cs="Arial"/>
    </w:rPr>
  </w:style>
  <w:style w:type="paragraph" w:styleId="NoSpacing">
    <w:name w:val="No Spacing"/>
    <w:link w:val="NoSpacingChar"/>
    <w:uiPriority w:val="1"/>
    <w:qFormat/>
    <w:rsid w:val="00B43D3B"/>
    <w:pPr>
      <w:spacing w:after="0" w:line="240" w:lineRule="auto"/>
    </w:pPr>
    <w:rPr>
      <w:rFonts w:ascii="Calibri" w:eastAsia="Times New Roman" w:hAnsi="Calibri" w:cs="Arial"/>
    </w:rPr>
  </w:style>
  <w:style w:type="character" w:customStyle="1" w:styleId="NoSpacingChar">
    <w:name w:val="No Spacing Char"/>
    <w:link w:val="NoSpacing"/>
    <w:uiPriority w:val="1"/>
    <w:rsid w:val="00B43D3B"/>
    <w:rPr>
      <w:rFonts w:ascii="Calibri" w:eastAsia="Times New Roman" w:hAnsi="Calibri" w:cs="Arial"/>
    </w:rPr>
  </w:style>
  <w:style w:type="character" w:customStyle="1" w:styleId="hps">
    <w:name w:val="hps"/>
    <w:basedOn w:val="DefaultParagraphFont"/>
    <w:rsid w:val="00B43D3B"/>
  </w:style>
  <w:style w:type="paragraph" w:customStyle="1" w:styleId="Title1">
    <w:name w:val="Title1"/>
    <w:basedOn w:val="Normal"/>
    <w:next w:val="Normal"/>
    <w:rsid w:val="00B43D3B"/>
    <w:pPr>
      <w:keepNext/>
      <w:keepLines/>
      <w:pageBreakBefore/>
      <w:tabs>
        <w:tab w:val="left" w:pos="284"/>
      </w:tabs>
      <w:suppressAutoHyphens/>
      <w:spacing w:after="460" w:line="348" w:lineRule="exact"/>
      <w:ind w:firstLine="227"/>
      <w:jc w:val="center"/>
    </w:pPr>
    <w:rPr>
      <w:rFonts w:ascii="Times" w:eastAsia="PMingLiU" w:hAnsi="Times" w:cs="Times New Roman"/>
      <w:b/>
      <w:sz w:val="28"/>
      <w:szCs w:val="20"/>
      <w:lang w:eastAsia="de-DE"/>
    </w:rPr>
  </w:style>
  <w:style w:type="paragraph" w:customStyle="1" w:styleId="authorinfo">
    <w:name w:val="authorinfo"/>
    <w:basedOn w:val="Normal"/>
    <w:next w:val="Normal"/>
    <w:rsid w:val="00B43D3B"/>
    <w:pPr>
      <w:spacing w:after="0" w:line="240" w:lineRule="auto"/>
      <w:ind w:firstLine="227"/>
      <w:jc w:val="center"/>
    </w:pPr>
    <w:rPr>
      <w:rFonts w:ascii="Times" w:eastAsia="PMingLiU" w:hAnsi="Times" w:cs="Times New Roman"/>
      <w:sz w:val="18"/>
      <w:szCs w:val="20"/>
      <w:lang w:eastAsia="de-DE"/>
    </w:rPr>
  </w:style>
  <w:style w:type="paragraph" w:customStyle="1" w:styleId="abstract">
    <w:name w:val="abstract"/>
    <w:basedOn w:val="Normal"/>
    <w:next w:val="Normal"/>
    <w:rsid w:val="00B43D3B"/>
    <w:pPr>
      <w:spacing w:before="600" w:after="120" w:line="240" w:lineRule="auto"/>
      <w:ind w:left="567" w:right="567"/>
      <w:jc w:val="both"/>
    </w:pPr>
    <w:rPr>
      <w:rFonts w:ascii="Times" w:eastAsia="PMingLiU" w:hAnsi="Times" w:cs="Times New Roman"/>
      <w:sz w:val="18"/>
      <w:szCs w:val="20"/>
      <w:lang w:eastAsia="de-DE"/>
    </w:rPr>
  </w:style>
  <w:style w:type="table" w:customStyle="1" w:styleId="TableGrid1">
    <w:name w:val="Table Grid1"/>
    <w:basedOn w:val="TableNormal"/>
    <w:next w:val="TableGrid"/>
    <w:uiPriority w:val="59"/>
    <w:rsid w:val="00B43D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B43D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B43D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242B7-B038-4536-B051-638FF49B9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1094</TotalTime>
  <Pages>16</Pages>
  <Words>4841</Words>
  <Characters>27595</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206</cp:revision>
  <cp:lastPrinted>2019-06-03T13:42:00Z</cp:lastPrinted>
  <dcterms:created xsi:type="dcterms:W3CDTF">2019-05-27T09:12:00Z</dcterms:created>
  <dcterms:modified xsi:type="dcterms:W3CDTF">2019-06-03T13:43:00Z</dcterms:modified>
</cp:coreProperties>
</file>