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FB8F5" w14:textId="77777777" w:rsidR="00370BCA" w:rsidRPr="008C190C" w:rsidRDefault="00964646" w:rsidP="00A4705B">
      <w:pPr>
        <w:bidi w:val="0"/>
        <w:spacing w:after="0" w:line="276" w:lineRule="auto"/>
        <w:ind w:firstLine="284"/>
        <w:jc w:val="center"/>
        <w:rPr>
          <w:rFonts w:asciiTheme="majorBidi" w:hAnsiTheme="majorBidi" w:cstheme="majorBidi"/>
          <w:b/>
          <w:bCs/>
          <w:sz w:val="24"/>
          <w:szCs w:val="24"/>
        </w:rPr>
      </w:pPr>
      <w:r w:rsidRPr="008C190C">
        <w:rPr>
          <w:rFonts w:asciiTheme="majorBidi" w:hAnsiTheme="majorBidi" w:cstheme="majorBidi"/>
          <w:b/>
          <w:bCs/>
          <w:sz w:val="24"/>
          <w:szCs w:val="24"/>
        </w:rPr>
        <w:t xml:space="preserve">Explaining "Making Way" (strategy-making) and "Cognizing" </w:t>
      </w:r>
    </w:p>
    <w:p w14:paraId="2C275CC8" w14:textId="1E7AD390" w:rsidR="00DD161D" w:rsidRDefault="008C190C" w:rsidP="008C190C">
      <w:pPr>
        <w:tabs>
          <w:tab w:val="left" w:pos="549"/>
          <w:tab w:val="center" w:pos="4677"/>
        </w:tabs>
        <w:bidi w:val="0"/>
        <w:spacing w:after="0" w:line="276" w:lineRule="auto"/>
        <w:ind w:firstLine="284"/>
        <w:jc w:val="left"/>
        <w:rPr>
          <w:rFonts w:asciiTheme="majorBidi" w:hAnsiTheme="majorBidi" w:cstheme="majorBidi"/>
          <w:b/>
          <w:bCs/>
          <w:sz w:val="24"/>
          <w:szCs w:val="24"/>
        </w:rPr>
      </w:pPr>
      <w:r w:rsidRPr="008C190C">
        <w:rPr>
          <w:rFonts w:asciiTheme="majorBidi" w:hAnsiTheme="majorBidi" w:cstheme="majorBidi"/>
          <w:b/>
          <w:bCs/>
          <w:sz w:val="24"/>
          <w:szCs w:val="24"/>
        </w:rPr>
        <w:tab/>
      </w:r>
      <w:r w:rsidRPr="008C190C">
        <w:rPr>
          <w:rFonts w:asciiTheme="majorBidi" w:hAnsiTheme="majorBidi" w:cstheme="majorBidi"/>
          <w:b/>
          <w:bCs/>
          <w:sz w:val="24"/>
          <w:szCs w:val="24"/>
        </w:rPr>
        <w:tab/>
      </w:r>
      <w:r w:rsidR="00935346" w:rsidRPr="008C190C">
        <w:rPr>
          <w:rFonts w:asciiTheme="majorBidi" w:hAnsiTheme="majorBidi" w:cstheme="majorBidi"/>
          <w:b/>
          <w:bCs/>
          <w:sz w:val="24"/>
          <w:szCs w:val="24"/>
        </w:rPr>
        <w:t>In</w:t>
      </w:r>
      <w:r w:rsidR="00964646" w:rsidRPr="008C190C">
        <w:rPr>
          <w:rFonts w:asciiTheme="majorBidi" w:hAnsiTheme="majorBidi" w:cstheme="majorBidi"/>
          <w:b/>
          <w:bCs/>
          <w:sz w:val="24"/>
          <w:szCs w:val="24"/>
        </w:rPr>
        <w:t xml:space="preserve"> the Strategic Urban Design Process</w:t>
      </w:r>
    </w:p>
    <w:p w14:paraId="5F768AF2" w14:textId="77777777" w:rsidR="00730153" w:rsidRDefault="00730153" w:rsidP="00730153">
      <w:pPr>
        <w:pStyle w:val="Authornames"/>
        <w:rPr>
          <w:spacing w:val="-6"/>
          <w:rtl/>
        </w:rPr>
      </w:pPr>
      <w:r w:rsidRPr="005F4F32">
        <w:rPr>
          <w:spacing w:val="-6"/>
          <w:lang w:val="en-US"/>
        </w:rPr>
        <w:t xml:space="preserve">Hossein </w:t>
      </w:r>
      <w:proofErr w:type="spellStart"/>
      <w:r w:rsidRPr="005F4F32">
        <w:rPr>
          <w:spacing w:val="-6"/>
          <w:lang w:val="en-US"/>
        </w:rPr>
        <w:t>Nourmohammadzad</w:t>
      </w:r>
      <w:proofErr w:type="spellEnd"/>
      <w:r w:rsidRPr="005F4F32">
        <w:rPr>
          <w:spacing w:val="-6"/>
          <w:lang w:val="en-US"/>
        </w:rPr>
        <w:t xml:space="preserve"> </w:t>
      </w:r>
      <w:r>
        <w:rPr>
          <w:spacing w:val="-6"/>
          <w:vertAlign w:val="superscript"/>
        </w:rPr>
        <w:t>1</w:t>
      </w:r>
      <w:r>
        <w:rPr>
          <w:spacing w:val="-6"/>
        </w:rPr>
        <w:t>,</w:t>
      </w:r>
      <w:r w:rsidRPr="00863D18">
        <w:rPr>
          <w:rFonts w:eastAsia="B Nazanin"/>
          <w:sz w:val="20"/>
          <w:szCs w:val="20"/>
          <w:lang w:val="en-US" w:eastAsia="en-US"/>
        </w:rPr>
        <w:t xml:space="preserve"> </w:t>
      </w:r>
      <w:r w:rsidRPr="005F4F32">
        <w:rPr>
          <w:spacing w:val="-6"/>
          <w:lang w:val="en-US"/>
        </w:rPr>
        <w:t>Hajar Asadpour</w:t>
      </w:r>
      <w:r>
        <w:rPr>
          <w:spacing w:val="-6"/>
        </w:rPr>
        <w:t xml:space="preserve"> </w:t>
      </w:r>
      <w:r>
        <w:rPr>
          <w:spacing w:val="-6"/>
          <w:vertAlign w:val="superscript"/>
        </w:rPr>
        <w:t>2</w:t>
      </w:r>
      <w:r>
        <w:rPr>
          <w:spacing w:val="-6"/>
        </w:rPr>
        <w:t xml:space="preserve"> </w:t>
      </w:r>
    </w:p>
    <w:p w14:paraId="61BD5FBF" w14:textId="77777777" w:rsidR="00730153" w:rsidRPr="00DA2CFE" w:rsidRDefault="00730153" w:rsidP="00730153">
      <w:pPr>
        <w:bidi w:val="0"/>
        <w:rPr>
          <w:lang w:val="en-GB" w:eastAsia="en-GB"/>
        </w:rPr>
      </w:pPr>
    </w:p>
    <w:p w14:paraId="390F0990" w14:textId="77777777" w:rsidR="00730153" w:rsidRPr="001156BB" w:rsidRDefault="00730153" w:rsidP="00730153">
      <w:pPr>
        <w:bidi w:val="0"/>
        <w:spacing w:line="276" w:lineRule="auto"/>
        <w:ind w:firstLine="0"/>
        <w:jc w:val="center"/>
        <w:rPr>
          <w:rFonts w:asciiTheme="majorBidi" w:hAnsiTheme="majorBidi" w:cs="Times New Roman"/>
          <w:sz w:val="20"/>
          <w:szCs w:val="20"/>
        </w:rPr>
      </w:pPr>
      <w:r w:rsidRPr="001156BB">
        <w:rPr>
          <w:rFonts w:asciiTheme="majorBidi" w:hAnsiTheme="majorBidi" w:cs="Times New Roman"/>
          <w:sz w:val="20"/>
          <w:szCs w:val="20"/>
        </w:rPr>
        <w:t xml:space="preserve">Hossein </w:t>
      </w:r>
      <w:proofErr w:type="spellStart"/>
      <w:r w:rsidRPr="001156BB">
        <w:rPr>
          <w:rFonts w:asciiTheme="majorBidi" w:hAnsiTheme="majorBidi" w:cs="Times New Roman"/>
          <w:sz w:val="20"/>
          <w:szCs w:val="20"/>
        </w:rPr>
        <w:t>Nourmohammadzad</w:t>
      </w:r>
      <w:proofErr w:type="spellEnd"/>
      <w:r w:rsidRPr="001156BB">
        <w:rPr>
          <w:rFonts w:asciiTheme="majorBidi" w:hAnsiTheme="majorBidi" w:cs="Times New Roman"/>
          <w:sz w:val="20"/>
          <w:szCs w:val="20"/>
        </w:rPr>
        <w:t xml:space="preserve"> -</w:t>
      </w:r>
      <w:r>
        <w:rPr>
          <w:rFonts w:asciiTheme="majorBidi" w:hAnsiTheme="majorBidi" w:cs="Times New Roman"/>
          <w:sz w:val="20"/>
          <w:szCs w:val="20"/>
        </w:rPr>
        <w:t xml:space="preserve"> </w:t>
      </w:r>
      <w:r w:rsidRPr="002005AD">
        <w:rPr>
          <w:rFonts w:asciiTheme="majorBidi" w:hAnsiTheme="majorBidi" w:cs="Times New Roman"/>
          <w:sz w:val="20"/>
          <w:szCs w:val="20"/>
        </w:rPr>
        <w:t>Assistant Professor, Faculty of Art and Architecture</w:t>
      </w:r>
      <w:r>
        <w:rPr>
          <w:rFonts w:asciiTheme="majorBidi" w:hAnsiTheme="majorBidi" w:cs="Times New Roman"/>
          <w:sz w:val="20"/>
          <w:szCs w:val="20"/>
        </w:rPr>
        <w:t xml:space="preserve">, </w:t>
      </w:r>
      <w:r w:rsidRPr="002005AD">
        <w:rPr>
          <w:rFonts w:asciiTheme="majorBidi" w:hAnsiTheme="majorBidi" w:cs="Times New Roman"/>
          <w:sz w:val="20"/>
          <w:szCs w:val="20"/>
        </w:rPr>
        <w:t>Department of Urban</w:t>
      </w:r>
      <w:r>
        <w:rPr>
          <w:rFonts w:asciiTheme="majorBidi" w:hAnsiTheme="majorBidi" w:cs="Times New Roman"/>
          <w:sz w:val="20"/>
          <w:szCs w:val="20"/>
        </w:rPr>
        <w:t>ism</w:t>
      </w:r>
      <w:r w:rsidRPr="002005AD">
        <w:rPr>
          <w:rFonts w:asciiTheme="majorBidi" w:hAnsiTheme="majorBidi" w:cs="Times New Roman"/>
          <w:sz w:val="20"/>
          <w:szCs w:val="20"/>
        </w:rPr>
        <w:t>,</w:t>
      </w:r>
      <w:r w:rsidRPr="001156BB">
        <w:rPr>
          <w:rFonts w:asciiTheme="majorBidi" w:hAnsiTheme="majorBidi" w:cs="Times New Roman"/>
          <w:sz w:val="20"/>
          <w:szCs w:val="20"/>
        </w:rPr>
        <w:t xml:space="preserve"> </w:t>
      </w:r>
      <w:r w:rsidRPr="00E253DA">
        <w:rPr>
          <w:rFonts w:asciiTheme="majorBidi" w:hAnsiTheme="majorBidi" w:cs="Times New Roman"/>
          <w:sz w:val="20"/>
          <w:szCs w:val="20"/>
        </w:rPr>
        <w:t>Yazd University, Yazd, Iran</w:t>
      </w:r>
      <w:r>
        <w:rPr>
          <w:rFonts w:asciiTheme="majorBidi" w:hAnsiTheme="majorBidi" w:cs="Times New Roman"/>
          <w:sz w:val="20"/>
          <w:szCs w:val="20"/>
        </w:rPr>
        <w:t xml:space="preserve">. </w:t>
      </w:r>
    </w:p>
    <w:p w14:paraId="10EEB7BA" w14:textId="1256869A" w:rsidR="00730153" w:rsidRPr="001464AA" w:rsidRDefault="00730153" w:rsidP="00730153">
      <w:pPr>
        <w:bidi w:val="0"/>
        <w:spacing w:line="276" w:lineRule="auto"/>
        <w:ind w:firstLine="0"/>
        <w:jc w:val="center"/>
        <w:rPr>
          <w:rFonts w:asciiTheme="majorBidi" w:hAnsiTheme="majorBidi" w:cs="Times New Roman"/>
          <w:sz w:val="20"/>
          <w:szCs w:val="20"/>
        </w:rPr>
      </w:pPr>
      <w:r w:rsidRPr="001464AA">
        <w:rPr>
          <w:rFonts w:asciiTheme="majorBidi" w:hAnsiTheme="majorBidi" w:cs="Times New Roman"/>
          <w:sz w:val="20"/>
          <w:szCs w:val="20"/>
        </w:rPr>
        <w:t xml:space="preserve">Hajar Asadpour </w:t>
      </w:r>
      <w:r>
        <w:rPr>
          <w:rFonts w:asciiTheme="majorBidi" w:hAnsiTheme="majorBidi" w:cs="Times New Roman"/>
          <w:sz w:val="20"/>
          <w:szCs w:val="20"/>
        </w:rPr>
        <w:t>–</w:t>
      </w:r>
      <w:r w:rsidRPr="001464AA">
        <w:rPr>
          <w:rFonts w:asciiTheme="majorBidi" w:hAnsiTheme="majorBidi" w:cs="Times New Roman"/>
          <w:sz w:val="20"/>
          <w:szCs w:val="20"/>
        </w:rPr>
        <w:t xml:space="preserve"> </w:t>
      </w:r>
      <w:proofErr w:type="spellStart"/>
      <w:proofErr w:type="gramStart"/>
      <w:r>
        <w:rPr>
          <w:rFonts w:asciiTheme="majorBidi" w:hAnsiTheme="majorBidi" w:cs="Times New Roman"/>
          <w:sz w:val="20"/>
          <w:szCs w:val="20"/>
        </w:rPr>
        <w:t>Ph.D</w:t>
      </w:r>
      <w:proofErr w:type="spellEnd"/>
      <w:proofErr w:type="gramEnd"/>
      <w:r>
        <w:rPr>
          <w:rFonts w:asciiTheme="majorBidi" w:hAnsiTheme="majorBidi" w:cs="Times New Roman"/>
          <w:sz w:val="20"/>
          <w:szCs w:val="20"/>
        </w:rPr>
        <w:t xml:space="preserve"> in Urbanism, </w:t>
      </w:r>
      <w:r w:rsidRPr="002005AD">
        <w:rPr>
          <w:rFonts w:asciiTheme="majorBidi" w:hAnsiTheme="majorBidi" w:cs="Times New Roman"/>
          <w:sz w:val="20"/>
          <w:szCs w:val="20"/>
        </w:rPr>
        <w:t>Faculty of Architecture and</w:t>
      </w:r>
      <w:r>
        <w:rPr>
          <w:rFonts w:asciiTheme="majorBidi" w:hAnsiTheme="majorBidi" w:cs="Times New Roman" w:hint="cs"/>
          <w:sz w:val="20"/>
          <w:szCs w:val="20"/>
          <w:rtl/>
        </w:rPr>
        <w:t xml:space="preserve"> </w:t>
      </w:r>
      <w:r>
        <w:rPr>
          <w:rFonts w:asciiTheme="majorBidi" w:hAnsiTheme="majorBidi" w:cs="Times New Roman"/>
          <w:sz w:val="20"/>
          <w:szCs w:val="20"/>
        </w:rPr>
        <w:t xml:space="preserve">Urban planning, </w:t>
      </w:r>
      <w:r w:rsidRPr="002005AD">
        <w:rPr>
          <w:rFonts w:asciiTheme="majorBidi" w:hAnsiTheme="majorBidi" w:cs="Times New Roman"/>
          <w:sz w:val="20"/>
          <w:szCs w:val="20"/>
        </w:rPr>
        <w:t>Department of Urban</w:t>
      </w:r>
      <w:r>
        <w:rPr>
          <w:rFonts w:asciiTheme="majorBidi" w:hAnsiTheme="majorBidi" w:cs="Times New Roman"/>
          <w:sz w:val="20"/>
          <w:szCs w:val="20"/>
        </w:rPr>
        <w:t>ism</w:t>
      </w:r>
      <w:r w:rsidRPr="002005AD">
        <w:rPr>
          <w:rFonts w:asciiTheme="majorBidi" w:hAnsiTheme="majorBidi" w:cs="Times New Roman"/>
          <w:sz w:val="20"/>
          <w:szCs w:val="20"/>
        </w:rPr>
        <w:t>,</w:t>
      </w:r>
      <w:r w:rsidRPr="001156BB">
        <w:rPr>
          <w:rFonts w:asciiTheme="majorBidi" w:hAnsiTheme="majorBidi" w:cs="Times New Roman"/>
          <w:sz w:val="20"/>
          <w:szCs w:val="20"/>
        </w:rPr>
        <w:t xml:space="preserve"> </w:t>
      </w:r>
      <w:r>
        <w:rPr>
          <w:rFonts w:asciiTheme="majorBidi" w:hAnsiTheme="majorBidi" w:cs="Times New Roman"/>
          <w:sz w:val="20"/>
          <w:szCs w:val="20"/>
        </w:rPr>
        <w:t xml:space="preserve">Art </w:t>
      </w:r>
      <w:r w:rsidRPr="00E253DA">
        <w:rPr>
          <w:rFonts w:asciiTheme="majorBidi" w:hAnsiTheme="majorBidi" w:cs="Times New Roman"/>
          <w:sz w:val="20"/>
          <w:szCs w:val="20"/>
        </w:rPr>
        <w:t>University</w:t>
      </w:r>
      <w:r>
        <w:rPr>
          <w:rFonts w:asciiTheme="majorBidi" w:hAnsiTheme="majorBidi" w:cs="Times New Roman"/>
          <w:sz w:val="20"/>
          <w:szCs w:val="20"/>
        </w:rPr>
        <w:t xml:space="preserve"> of Isfahan</w:t>
      </w:r>
      <w:r w:rsidRPr="00E253DA">
        <w:rPr>
          <w:rFonts w:asciiTheme="majorBidi" w:hAnsiTheme="majorBidi" w:cs="Times New Roman"/>
          <w:sz w:val="20"/>
          <w:szCs w:val="20"/>
        </w:rPr>
        <w:t xml:space="preserve">, </w:t>
      </w:r>
      <w:r>
        <w:rPr>
          <w:rFonts w:asciiTheme="majorBidi" w:hAnsiTheme="majorBidi" w:cs="Times New Roman"/>
          <w:sz w:val="20"/>
          <w:szCs w:val="20"/>
        </w:rPr>
        <w:t>Isfahan</w:t>
      </w:r>
      <w:r w:rsidRPr="00E253DA">
        <w:rPr>
          <w:rFonts w:asciiTheme="majorBidi" w:hAnsiTheme="majorBidi" w:cs="Times New Roman"/>
          <w:sz w:val="20"/>
          <w:szCs w:val="20"/>
        </w:rPr>
        <w:t>, Iran</w:t>
      </w:r>
      <w:r>
        <w:rPr>
          <w:rFonts w:asciiTheme="majorBidi" w:hAnsiTheme="majorBidi" w:cs="Times New Roman"/>
          <w:sz w:val="20"/>
          <w:szCs w:val="20"/>
        </w:rPr>
        <w:t>.</w:t>
      </w:r>
    </w:p>
    <w:p w14:paraId="310B08F4" w14:textId="77777777" w:rsidR="00730153" w:rsidRPr="00A4705B" w:rsidRDefault="00730153" w:rsidP="00730153">
      <w:pPr>
        <w:pStyle w:val="Correspondencedetails"/>
        <w:rPr>
          <w:i w:val="0"/>
          <w:iCs/>
          <w:rtl/>
        </w:rPr>
      </w:pPr>
      <w:r w:rsidRPr="00A4705B">
        <w:rPr>
          <w:i w:val="0"/>
          <w:iCs/>
        </w:rPr>
        <w:t xml:space="preserve">Corresponding author: Hossein </w:t>
      </w:r>
      <w:proofErr w:type="spellStart"/>
      <w:r w:rsidRPr="00A4705B">
        <w:rPr>
          <w:i w:val="0"/>
          <w:iCs/>
        </w:rPr>
        <w:t>Nourmohammadzad</w:t>
      </w:r>
      <w:proofErr w:type="spellEnd"/>
      <w:r w:rsidRPr="00A4705B">
        <w:rPr>
          <w:i w:val="0"/>
          <w:iCs/>
        </w:rPr>
        <w:t xml:space="preserve">, email (Corresponding author: </w:t>
      </w:r>
      <w:hyperlink r:id="rId8" w:history="1">
        <w:r w:rsidRPr="00A4705B">
          <w:rPr>
            <w:rStyle w:val="Hyperlink"/>
            <w:i w:val="0"/>
            <w:iCs/>
          </w:rPr>
          <w:t>nourm@yazd.ac.ir</w:t>
        </w:r>
      </w:hyperlink>
      <w:r w:rsidRPr="00A4705B">
        <w:rPr>
          <w:i w:val="0"/>
          <w:iCs/>
        </w:rPr>
        <w:t>)</w:t>
      </w:r>
    </w:p>
    <w:p w14:paraId="40964234" w14:textId="77777777" w:rsidR="00730153" w:rsidRPr="008C190C" w:rsidRDefault="00730153" w:rsidP="00730153">
      <w:pPr>
        <w:tabs>
          <w:tab w:val="left" w:pos="549"/>
          <w:tab w:val="center" w:pos="4677"/>
        </w:tabs>
        <w:bidi w:val="0"/>
        <w:spacing w:after="0" w:line="276" w:lineRule="auto"/>
        <w:ind w:firstLine="284"/>
        <w:jc w:val="left"/>
        <w:rPr>
          <w:rFonts w:asciiTheme="majorBidi" w:eastAsia="Calibri" w:hAnsiTheme="majorBidi" w:cstheme="majorBidi"/>
          <w:sz w:val="24"/>
          <w:szCs w:val="24"/>
        </w:rPr>
      </w:pPr>
    </w:p>
    <w:p w14:paraId="7D1F2CF5" w14:textId="77777777" w:rsidR="00DD161D" w:rsidRDefault="00F66998" w:rsidP="008C190C">
      <w:pPr>
        <w:bidi w:val="0"/>
        <w:spacing w:after="0" w:line="276" w:lineRule="auto"/>
        <w:ind w:firstLine="0"/>
        <w:jc w:val="left"/>
        <w:rPr>
          <w:rFonts w:asciiTheme="majorBidi" w:eastAsia="Calibri" w:hAnsiTheme="majorBidi" w:cstheme="majorBidi"/>
          <w:b/>
          <w:bCs/>
          <w:sz w:val="24"/>
          <w:szCs w:val="24"/>
          <w:lang w:bidi="fa-IR"/>
        </w:rPr>
      </w:pPr>
      <w:r w:rsidRPr="008C190C">
        <w:rPr>
          <w:rFonts w:asciiTheme="majorBidi" w:eastAsia="Calibri" w:hAnsiTheme="majorBidi" w:cstheme="majorBidi"/>
          <w:b/>
          <w:bCs/>
          <w:sz w:val="24"/>
          <w:szCs w:val="24"/>
          <w:lang w:bidi="fa-IR"/>
        </w:rPr>
        <w:t>Abstract</w:t>
      </w:r>
    </w:p>
    <w:p w14:paraId="3DBB1303" w14:textId="77777777" w:rsidR="008C190C" w:rsidRPr="008C190C" w:rsidRDefault="008C190C" w:rsidP="008C190C">
      <w:pPr>
        <w:bidi w:val="0"/>
        <w:spacing w:after="0" w:line="276" w:lineRule="auto"/>
        <w:ind w:firstLine="0"/>
        <w:jc w:val="left"/>
        <w:rPr>
          <w:rFonts w:asciiTheme="majorBidi" w:eastAsia="Calibri" w:hAnsiTheme="majorBidi" w:cstheme="majorBidi"/>
          <w:b/>
          <w:bCs/>
          <w:sz w:val="24"/>
          <w:szCs w:val="24"/>
          <w:lang w:bidi="fa-IR"/>
        </w:rPr>
      </w:pPr>
    </w:p>
    <w:p w14:paraId="300CBE12" w14:textId="712315A2" w:rsidR="00964646" w:rsidRDefault="00964646" w:rsidP="004071FA">
      <w:pPr>
        <w:bidi w:val="0"/>
        <w:spacing w:after="0" w:line="480" w:lineRule="auto"/>
        <w:ind w:firstLine="288"/>
        <w:rPr>
          <w:rFonts w:asciiTheme="majorBidi" w:hAnsiTheme="majorBidi" w:cstheme="majorBidi"/>
          <w:sz w:val="22"/>
          <w:szCs w:val="22"/>
        </w:rPr>
      </w:pPr>
      <w:r w:rsidRPr="00596881">
        <w:rPr>
          <w:rFonts w:asciiTheme="majorBidi" w:hAnsiTheme="majorBidi" w:cstheme="majorBidi"/>
          <w:sz w:val="22"/>
          <w:szCs w:val="22"/>
          <w:highlight w:val="yellow"/>
        </w:rPr>
        <w:t>The strategic urban design process (SUDP) occurs</w:t>
      </w:r>
      <w:r w:rsidR="00596881" w:rsidRPr="00596881">
        <w:rPr>
          <w:highlight w:val="yellow"/>
        </w:rPr>
        <w:t xml:space="preserve"> </w:t>
      </w:r>
      <w:r w:rsidR="00596881" w:rsidRPr="00596881">
        <w:rPr>
          <w:rFonts w:asciiTheme="majorBidi" w:hAnsiTheme="majorBidi" w:cstheme="majorBidi"/>
          <w:sz w:val="22"/>
          <w:szCs w:val="22"/>
          <w:highlight w:val="yellow"/>
        </w:rPr>
        <w:t>at the method level</w:t>
      </w:r>
      <w:r w:rsidRPr="00596881">
        <w:rPr>
          <w:rFonts w:asciiTheme="majorBidi" w:hAnsiTheme="majorBidi" w:cstheme="majorBidi"/>
          <w:sz w:val="22"/>
          <w:szCs w:val="22"/>
          <w:highlight w:val="yellow"/>
        </w:rPr>
        <w:t xml:space="preserve"> based</w:t>
      </w:r>
      <w:r w:rsidRPr="006E4153">
        <w:rPr>
          <w:rFonts w:asciiTheme="majorBidi" w:hAnsiTheme="majorBidi" w:cstheme="majorBidi"/>
          <w:sz w:val="22"/>
          <w:szCs w:val="22"/>
        </w:rPr>
        <w:t xml:space="preserve"> on establishing a pair of functions and their interconnection in macro, middle and micro levels. Few researchers have attempted to explain such processes including "Cognizing" and “Making way" as two related concepts. Cognizing illustrates the current state of the city's super system hierarchically, and "Making way" helps conceive part of the probable (possible) situation. The mechanism creates causal relationships between the steps. </w:t>
      </w:r>
      <w:r w:rsidR="00596881" w:rsidRPr="00596881">
        <w:rPr>
          <w:rFonts w:asciiTheme="majorBidi" w:hAnsiTheme="majorBidi" w:cstheme="majorBidi"/>
          <w:sz w:val="22"/>
          <w:szCs w:val="22"/>
          <w:highlight w:val="yellow"/>
        </w:rPr>
        <w:t>The current study is a review one and was conducted using an analytical method and logical reasoning strategy.</w:t>
      </w:r>
      <w:r w:rsidR="00596881">
        <w:rPr>
          <w:rFonts w:asciiTheme="majorBidi" w:hAnsiTheme="majorBidi" w:cstheme="majorBidi"/>
          <w:sz w:val="22"/>
          <w:szCs w:val="22"/>
        </w:rPr>
        <w:t xml:space="preserve"> </w:t>
      </w:r>
      <w:r w:rsidRPr="006E4153">
        <w:rPr>
          <w:rFonts w:asciiTheme="majorBidi" w:hAnsiTheme="majorBidi" w:cstheme="majorBidi"/>
          <w:sz w:val="22"/>
          <w:szCs w:val="22"/>
        </w:rPr>
        <w:t xml:space="preserve">The study used a systematic approach to identify a two-step function to determine this mechanism. The </w:t>
      </w:r>
      <w:proofErr w:type="gramStart"/>
      <w:r w:rsidRPr="006E4153">
        <w:rPr>
          <w:rFonts w:asciiTheme="majorBidi" w:hAnsiTheme="majorBidi" w:cstheme="majorBidi"/>
          <w:sz w:val="22"/>
          <w:szCs w:val="22"/>
        </w:rPr>
        <w:t>steps</w:t>
      </w:r>
      <w:proofErr w:type="gramEnd"/>
      <w:r w:rsidRPr="006E4153">
        <w:rPr>
          <w:rFonts w:asciiTheme="majorBidi" w:hAnsiTheme="majorBidi" w:cstheme="majorBidi"/>
          <w:sz w:val="22"/>
          <w:szCs w:val="22"/>
        </w:rPr>
        <w:t xml:space="preserve"> function, sub-functions, and their mutual relations were first developed and then explained based on the process theory and the logical reasoning research method. The relation is formed with the flow of the specific information (Cognizing Outputs). Explanation propositions clarified the relationships between these two steps.</w:t>
      </w:r>
      <w:r w:rsidR="004071FA" w:rsidRPr="004071FA">
        <w:t xml:space="preserve"> </w:t>
      </w:r>
      <w:r w:rsidR="004071FA" w:rsidRPr="004071FA">
        <w:rPr>
          <w:rFonts w:asciiTheme="majorBidi" w:hAnsiTheme="majorBidi" w:cstheme="majorBidi"/>
          <w:sz w:val="22"/>
          <w:szCs w:val="22"/>
          <w:highlight w:val="yellow"/>
        </w:rPr>
        <w:t>The results of the explanation were shown with statements, and the emphasis was on waste and its return to the process cycle as feedback.</w:t>
      </w:r>
    </w:p>
    <w:p w14:paraId="626A5E49" w14:textId="77777777" w:rsidR="004071FA" w:rsidRPr="006E4153" w:rsidRDefault="004071FA" w:rsidP="004071FA">
      <w:pPr>
        <w:bidi w:val="0"/>
        <w:spacing w:after="0" w:line="480" w:lineRule="auto"/>
        <w:ind w:firstLine="288"/>
        <w:rPr>
          <w:rFonts w:asciiTheme="majorBidi" w:hAnsiTheme="majorBidi" w:cstheme="majorBidi"/>
          <w:sz w:val="22"/>
          <w:szCs w:val="22"/>
        </w:rPr>
      </w:pPr>
    </w:p>
    <w:p w14:paraId="73E4972C" w14:textId="77777777" w:rsidR="00426DF2" w:rsidRPr="006E4153" w:rsidRDefault="00964646" w:rsidP="00D22F98">
      <w:pPr>
        <w:bidi w:val="0"/>
        <w:spacing w:after="0" w:line="276" w:lineRule="auto"/>
        <w:ind w:firstLine="284"/>
        <w:rPr>
          <w:rFonts w:asciiTheme="majorBidi" w:hAnsiTheme="majorBidi" w:cstheme="majorBidi"/>
          <w:b/>
          <w:bCs/>
          <w:sz w:val="22"/>
          <w:szCs w:val="22"/>
        </w:rPr>
      </w:pPr>
      <w:r w:rsidRPr="006E4153">
        <w:rPr>
          <w:rFonts w:asciiTheme="majorBidi" w:hAnsiTheme="majorBidi" w:cstheme="majorBidi"/>
          <w:b/>
          <w:bCs/>
          <w:sz w:val="22"/>
          <w:szCs w:val="22"/>
        </w:rPr>
        <w:t xml:space="preserve">Keywords: </w:t>
      </w:r>
      <w:r w:rsidRPr="006E4153">
        <w:rPr>
          <w:rFonts w:asciiTheme="majorBidi" w:hAnsiTheme="majorBidi" w:cstheme="majorBidi"/>
          <w:sz w:val="22"/>
          <w:szCs w:val="22"/>
        </w:rPr>
        <w:t>Explanation, Urban design process, Cognizing, Making a Way.</w:t>
      </w:r>
    </w:p>
    <w:p w14:paraId="23885CA3" w14:textId="77777777" w:rsidR="00964646" w:rsidRDefault="00964646" w:rsidP="00964646">
      <w:pPr>
        <w:bidi w:val="0"/>
        <w:spacing w:after="0" w:line="276" w:lineRule="auto"/>
        <w:ind w:firstLine="284"/>
        <w:rPr>
          <w:rFonts w:asciiTheme="majorBidi" w:hAnsiTheme="majorBidi" w:cstheme="majorBidi"/>
          <w:sz w:val="22"/>
          <w:szCs w:val="22"/>
        </w:rPr>
      </w:pPr>
    </w:p>
    <w:p w14:paraId="7AC284E2" w14:textId="77777777" w:rsidR="004D6EA8" w:rsidRDefault="004D6EA8" w:rsidP="004D6EA8">
      <w:pPr>
        <w:bidi w:val="0"/>
        <w:spacing w:after="0" w:line="276" w:lineRule="auto"/>
        <w:ind w:firstLine="284"/>
        <w:rPr>
          <w:rFonts w:asciiTheme="majorBidi" w:hAnsiTheme="majorBidi" w:cstheme="majorBidi"/>
          <w:sz w:val="22"/>
          <w:szCs w:val="22"/>
        </w:rPr>
      </w:pPr>
    </w:p>
    <w:p w14:paraId="1370D501" w14:textId="77777777" w:rsidR="004D6EA8" w:rsidRDefault="004D6EA8" w:rsidP="004D6EA8">
      <w:pPr>
        <w:bidi w:val="0"/>
        <w:spacing w:after="0" w:line="276" w:lineRule="auto"/>
        <w:ind w:firstLine="284"/>
        <w:rPr>
          <w:rFonts w:asciiTheme="majorBidi" w:hAnsiTheme="majorBidi" w:cstheme="majorBidi"/>
          <w:sz w:val="22"/>
          <w:szCs w:val="22"/>
        </w:rPr>
      </w:pPr>
    </w:p>
    <w:p w14:paraId="6AA8476D" w14:textId="77777777" w:rsidR="004D6EA8" w:rsidRDefault="004D6EA8" w:rsidP="004D6EA8">
      <w:pPr>
        <w:bidi w:val="0"/>
        <w:spacing w:after="0" w:line="276" w:lineRule="auto"/>
        <w:ind w:firstLine="284"/>
        <w:rPr>
          <w:rFonts w:asciiTheme="majorBidi" w:hAnsiTheme="majorBidi" w:cstheme="majorBidi"/>
          <w:sz w:val="22"/>
          <w:szCs w:val="22"/>
        </w:rPr>
      </w:pPr>
    </w:p>
    <w:p w14:paraId="54C9060D" w14:textId="77777777" w:rsidR="004D6EA8" w:rsidRDefault="004D6EA8" w:rsidP="004D6EA8">
      <w:pPr>
        <w:bidi w:val="0"/>
        <w:spacing w:after="0" w:line="276" w:lineRule="auto"/>
        <w:ind w:firstLine="284"/>
        <w:rPr>
          <w:rFonts w:asciiTheme="majorBidi" w:hAnsiTheme="majorBidi" w:cstheme="majorBidi"/>
          <w:sz w:val="22"/>
          <w:szCs w:val="22"/>
        </w:rPr>
      </w:pPr>
    </w:p>
    <w:p w14:paraId="3EF9F850" w14:textId="77777777" w:rsidR="004D6EA8" w:rsidRDefault="004D6EA8" w:rsidP="004D6EA8">
      <w:pPr>
        <w:bidi w:val="0"/>
        <w:spacing w:after="0" w:line="276" w:lineRule="auto"/>
        <w:ind w:firstLine="284"/>
        <w:rPr>
          <w:rFonts w:asciiTheme="majorBidi" w:hAnsiTheme="majorBidi" w:cstheme="majorBidi"/>
          <w:sz w:val="22"/>
          <w:szCs w:val="22"/>
        </w:rPr>
      </w:pPr>
    </w:p>
    <w:p w14:paraId="16B7FBDE" w14:textId="77777777" w:rsidR="004D6EA8" w:rsidRDefault="004D6EA8" w:rsidP="004D6EA8">
      <w:pPr>
        <w:bidi w:val="0"/>
        <w:spacing w:after="0" w:line="276" w:lineRule="auto"/>
        <w:ind w:firstLine="284"/>
        <w:rPr>
          <w:rFonts w:asciiTheme="majorBidi" w:hAnsiTheme="majorBidi" w:cstheme="majorBidi"/>
          <w:sz w:val="22"/>
          <w:szCs w:val="22"/>
        </w:rPr>
      </w:pPr>
    </w:p>
    <w:p w14:paraId="2B462F38" w14:textId="77777777" w:rsidR="004D6EA8" w:rsidRDefault="004D6EA8" w:rsidP="004D6EA8">
      <w:pPr>
        <w:bidi w:val="0"/>
        <w:spacing w:after="0" w:line="276" w:lineRule="auto"/>
        <w:ind w:firstLine="284"/>
        <w:rPr>
          <w:rFonts w:asciiTheme="majorBidi" w:hAnsiTheme="majorBidi" w:cstheme="majorBidi"/>
          <w:sz w:val="22"/>
          <w:szCs w:val="22"/>
        </w:rPr>
      </w:pPr>
    </w:p>
    <w:p w14:paraId="3E8E3A54" w14:textId="77777777" w:rsidR="004D6EA8" w:rsidRDefault="004D6EA8" w:rsidP="004D6EA8">
      <w:pPr>
        <w:bidi w:val="0"/>
        <w:spacing w:after="0" w:line="276" w:lineRule="auto"/>
        <w:ind w:firstLine="284"/>
        <w:rPr>
          <w:rFonts w:asciiTheme="majorBidi" w:hAnsiTheme="majorBidi" w:cstheme="majorBidi"/>
          <w:sz w:val="22"/>
          <w:szCs w:val="22"/>
        </w:rPr>
      </w:pPr>
    </w:p>
    <w:p w14:paraId="71609130" w14:textId="77777777" w:rsidR="004D6EA8" w:rsidRDefault="004D6EA8" w:rsidP="004D6EA8">
      <w:pPr>
        <w:bidi w:val="0"/>
        <w:spacing w:after="0" w:line="276" w:lineRule="auto"/>
        <w:ind w:firstLine="284"/>
        <w:rPr>
          <w:rFonts w:asciiTheme="majorBidi" w:hAnsiTheme="majorBidi" w:cstheme="majorBidi"/>
          <w:sz w:val="22"/>
          <w:szCs w:val="22"/>
        </w:rPr>
      </w:pPr>
    </w:p>
    <w:p w14:paraId="20AED520" w14:textId="77777777" w:rsidR="004D6EA8" w:rsidRDefault="004D6EA8" w:rsidP="004D6EA8">
      <w:pPr>
        <w:bidi w:val="0"/>
        <w:spacing w:after="0" w:line="276" w:lineRule="auto"/>
        <w:ind w:firstLine="284"/>
        <w:rPr>
          <w:rFonts w:asciiTheme="majorBidi" w:hAnsiTheme="majorBidi" w:cstheme="majorBidi"/>
          <w:sz w:val="22"/>
          <w:szCs w:val="22"/>
        </w:rPr>
      </w:pPr>
    </w:p>
    <w:p w14:paraId="6E32FBAC" w14:textId="77777777" w:rsidR="004D6EA8" w:rsidRDefault="004D6EA8" w:rsidP="004D6EA8">
      <w:pPr>
        <w:bidi w:val="0"/>
        <w:spacing w:after="0" w:line="276" w:lineRule="auto"/>
        <w:ind w:firstLine="284"/>
        <w:rPr>
          <w:rFonts w:asciiTheme="majorBidi" w:hAnsiTheme="majorBidi" w:cstheme="majorBidi"/>
          <w:sz w:val="22"/>
          <w:szCs w:val="22"/>
        </w:rPr>
      </w:pPr>
    </w:p>
    <w:p w14:paraId="34EDE787" w14:textId="77777777" w:rsidR="004D6EA8" w:rsidRDefault="004D6EA8" w:rsidP="004D6EA8">
      <w:pPr>
        <w:bidi w:val="0"/>
        <w:spacing w:after="0" w:line="276" w:lineRule="auto"/>
        <w:ind w:firstLine="284"/>
        <w:rPr>
          <w:rFonts w:asciiTheme="majorBidi" w:hAnsiTheme="majorBidi" w:cstheme="majorBidi"/>
          <w:sz w:val="22"/>
          <w:szCs w:val="22"/>
        </w:rPr>
      </w:pPr>
    </w:p>
    <w:p w14:paraId="25D7EB34" w14:textId="77777777" w:rsidR="004D6EA8" w:rsidRDefault="004D6EA8" w:rsidP="004D6EA8">
      <w:pPr>
        <w:bidi w:val="0"/>
        <w:spacing w:after="0" w:line="276" w:lineRule="auto"/>
        <w:ind w:firstLine="284"/>
        <w:rPr>
          <w:rFonts w:asciiTheme="majorBidi" w:hAnsiTheme="majorBidi" w:cstheme="majorBidi"/>
          <w:sz w:val="22"/>
          <w:szCs w:val="22"/>
        </w:rPr>
      </w:pPr>
    </w:p>
    <w:p w14:paraId="6766F677" w14:textId="77777777" w:rsidR="004D6EA8" w:rsidRDefault="004D6EA8" w:rsidP="004D6EA8">
      <w:pPr>
        <w:bidi w:val="0"/>
        <w:spacing w:after="0" w:line="276" w:lineRule="auto"/>
        <w:ind w:firstLine="284"/>
        <w:rPr>
          <w:rFonts w:asciiTheme="majorBidi" w:hAnsiTheme="majorBidi" w:cstheme="majorBidi"/>
          <w:sz w:val="22"/>
          <w:szCs w:val="22"/>
        </w:rPr>
      </w:pPr>
    </w:p>
    <w:p w14:paraId="740A257E" w14:textId="77777777" w:rsidR="004D6EA8" w:rsidRDefault="004D6EA8" w:rsidP="004D6EA8">
      <w:pPr>
        <w:bidi w:val="0"/>
        <w:spacing w:after="0" w:line="276" w:lineRule="auto"/>
        <w:ind w:firstLine="284"/>
        <w:rPr>
          <w:rFonts w:asciiTheme="majorBidi" w:hAnsiTheme="majorBidi" w:cstheme="majorBidi"/>
          <w:sz w:val="22"/>
          <w:szCs w:val="22"/>
        </w:rPr>
      </w:pPr>
    </w:p>
    <w:p w14:paraId="444D530D" w14:textId="77777777" w:rsidR="004D6EA8" w:rsidRDefault="004D6EA8" w:rsidP="004D6EA8">
      <w:pPr>
        <w:bidi w:val="0"/>
        <w:spacing w:after="0" w:line="276" w:lineRule="auto"/>
        <w:ind w:firstLine="284"/>
        <w:rPr>
          <w:rFonts w:asciiTheme="majorBidi" w:hAnsiTheme="majorBidi" w:cstheme="majorBidi"/>
          <w:sz w:val="22"/>
          <w:szCs w:val="22"/>
        </w:rPr>
      </w:pPr>
    </w:p>
    <w:p w14:paraId="6577F25C" w14:textId="77777777" w:rsidR="004D6EA8" w:rsidRDefault="004D6EA8" w:rsidP="004D6EA8">
      <w:pPr>
        <w:bidi w:val="0"/>
        <w:spacing w:after="0" w:line="276" w:lineRule="auto"/>
        <w:ind w:firstLine="284"/>
        <w:rPr>
          <w:rFonts w:asciiTheme="majorBidi" w:hAnsiTheme="majorBidi" w:cstheme="majorBidi"/>
          <w:sz w:val="22"/>
          <w:szCs w:val="22"/>
        </w:rPr>
      </w:pPr>
    </w:p>
    <w:p w14:paraId="22F2CED7" w14:textId="77777777" w:rsidR="004D6EA8" w:rsidRPr="006E4153" w:rsidRDefault="004D6EA8" w:rsidP="00F336FB">
      <w:pPr>
        <w:bidi w:val="0"/>
        <w:spacing w:after="0" w:line="276" w:lineRule="auto"/>
        <w:ind w:firstLine="0"/>
        <w:rPr>
          <w:rFonts w:asciiTheme="majorBidi" w:hAnsiTheme="majorBidi" w:cstheme="majorBidi"/>
          <w:sz w:val="22"/>
          <w:szCs w:val="22"/>
        </w:rPr>
      </w:pPr>
    </w:p>
    <w:p w14:paraId="41569130" w14:textId="77777777" w:rsidR="00D22F98" w:rsidRDefault="00A528FA" w:rsidP="008C190C">
      <w:pPr>
        <w:bidi w:val="0"/>
        <w:spacing w:after="0" w:line="276" w:lineRule="auto"/>
        <w:ind w:firstLine="0"/>
        <w:rPr>
          <w:rFonts w:asciiTheme="majorBidi" w:eastAsia="Calibri" w:hAnsiTheme="majorBidi" w:cstheme="majorBidi"/>
          <w:b/>
          <w:bCs/>
          <w:sz w:val="24"/>
          <w:szCs w:val="24"/>
          <w:lang w:bidi="fa-IR"/>
        </w:rPr>
      </w:pPr>
      <w:r w:rsidRPr="008C190C">
        <w:rPr>
          <w:rFonts w:asciiTheme="majorBidi" w:hAnsiTheme="majorBidi" w:cstheme="majorBidi"/>
          <w:b/>
          <w:bCs/>
          <w:sz w:val="24"/>
          <w:szCs w:val="24"/>
        </w:rPr>
        <w:t xml:space="preserve">1. </w:t>
      </w:r>
      <w:r w:rsidRPr="008C190C">
        <w:rPr>
          <w:rFonts w:asciiTheme="majorBidi" w:eastAsia="Calibri" w:hAnsiTheme="majorBidi" w:cstheme="majorBidi"/>
          <w:b/>
          <w:bCs/>
          <w:sz w:val="24"/>
          <w:szCs w:val="24"/>
          <w:lang w:bidi="fa-IR"/>
        </w:rPr>
        <w:t xml:space="preserve">Introduction </w:t>
      </w:r>
    </w:p>
    <w:p w14:paraId="3C0A599C" w14:textId="77777777" w:rsidR="008C190C" w:rsidRPr="008C190C" w:rsidRDefault="008C190C" w:rsidP="008C190C">
      <w:pPr>
        <w:bidi w:val="0"/>
        <w:spacing w:after="0" w:line="276" w:lineRule="auto"/>
        <w:ind w:firstLine="0"/>
        <w:rPr>
          <w:rFonts w:asciiTheme="majorBidi" w:eastAsia="Calibri" w:hAnsiTheme="majorBidi" w:cstheme="majorBidi"/>
          <w:b/>
          <w:bCs/>
          <w:sz w:val="24"/>
          <w:szCs w:val="24"/>
          <w:rtl/>
          <w:lang w:bidi="fa-IR"/>
        </w:rPr>
      </w:pPr>
    </w:p>
    <w:p w14:paraId="310CAC37" w14:textId="5F597FF2" w:rsidR="00BA0042" w:rsidRPr="006E4153" w:rsidRDefault="00BA0042" w:rsidP="004960C1">
      <w:pPr>
        <w:bidi w:val="0"/>
        <w:spacing w:after="0" w:line="480" w:lineRule="auto"/>
        <w:ind w:firstLine="288"/>
        <w:rPr>
          <w:rFonts w:asciiTheme="majorBidi" w:hAnsiTheme="majorBidi" w:cstheme="majorBidi"/>
          <w:sz w:val="22"/>
          <w:szCs w:val="22"/>
        </w:rPr>
      </w:pPr>
      <w:r w:rsidRPr="006E4153">
        <w:rPr>
          <w:rFonts w:asciiTheme="majorBidi" w:hAnsiTheme="majorBidi" w:cstheme="majorBidi"/>
          <w:sz w:val="22"/>
          <w:szCs w:val="22"/>
        </w:rPr>
        <w:t xml:space="preserve">Confrontation with comprehensive static planes has led to the replacement of strategic plans with a systemic approach since the 1960s </w:t>
      </w:r>
      <w:r w:rsidR="00F22CCE">
        <w:rPr>
          <w:rFonts w:asciiTheme="majorBidi" w:hAnsiTheme="majorBidi" w:cstheme="majorBidi"/>
          <w:sz w:val="22"/>
          <w:szCs w:val="22"/>
        </w:rPr>
        <w:fldChar w:fldCharType="begin"/>
      </w:r>
      <w:r w:rsidR="00F22CCE">
        <w:rPr>
          <w:rFonts w:asciiTheme="majorBidi" w:hAnsiTheme="majorBidi" w:cstheme="majorBidi"/>
          <w:sz w:val="22"/>
          <w:szCs w:val="22"/>
        </w:rPr>
        <w:instrText xml:space="preserve"> ADDIN EN.CITE &lt;EndNote&gt;&lt;Cite&gt;&lt;Author&gt;Ashrafi&lt;/Author&gt;&lt;Year&gt;2009&lt;/Year&gt;&lt;RecNum&gt;33&lt;/RecNum&gt;&lt;Pages&gt;91&lt;/Pages&gt;&lt;DisplayText&gt;(Ashrafi, 2009, p. 91)&lt;/DisplayText&gt;&lt;record&gt;&lt;rec-number&gt;33&lt;/rec-number&gt;&lt;foreign-keys&gt;&lt;key app="EN" db-id="pea2rwr07rzveiepp555wf51etwv0wd5ae0v" timestamp="1733059951"&gt;33&lt;/key&gt;&lt;/foreign-keys&gt;&lt;ref-type name="Journal Article"&gt;17&lt;/ref-type&gt;&lt;contributors&gt;&lt;authors&gt;&lt;author&gt;Ashrafi, Y&lt;/author&gt;&lt;/authors&gt;&lt;/contributors&gt;&lt;titles&gt;&lt;title&gt;CDS A New Approach in Urban Planning&lt;/title&gt;&lt;secondary-title&gt;Urban Management&lt;/secondary-title&gt;&lt;/titles&gt;&lt;periodical&gt;&lt;full-title&gt;Urban Management&lt;/full-title&gt;&lt;/periodical&gt;&lt;pages&gt;&lt;style face="normal" font="default" charset="178" size="100%"&gt;104-89&lt;/style&gt;&lt;/pages&gt;&lt;volume&gt;&lt;style face="normal" font="default" charset="178" size="100%"&gt;7&lt;/style&gt;&lt;/volume&gt;&lt;number&gt;&lt;style face="normal" font="default" charset="178" size="100%"&gt;23&lt;/style&gt;&lt;/number&gt;&lt;dates&gt;&lt;year&gt;2009&lt;/year&gt;&lt;/dates&gt;&lt;urls&gt;&lt;/urls&gt;&lt;/record&gt;&lt;/Cite&gt;&lt;/EndNote&gt;</w:instrText>
      </w:r>
      <w:r w:rsidR="00F22CCE">
        <w:rPr>
          <w:rFonts w:asciiTheme="majorBidi" w:hAnsiTheme="majorBidi" w:cstheme="majorBidi"/>
          <w:sz w:val="22"/>
          <w:szCs w:val="22"/>
        </w:rPr>
        <w:fldChar w:fldCharType="separate"/>
      </w:r>
      <w:r w:rsidR="00F22CCE">
        <w:rPr>
          <w:rFonts w:asciiTheme="majorBidi" w:hAnsiTheme="majorBidi" w:cstheme="majorBidi"/>
          <w:noProof/>
          <w:sz w:val="22"/>
          <w:szCs w:val="22"/>
        </w:rPr>
        <w:t>(Ashrafi, 2009, p. 91)</w:t>
      </w:r>
      <w:r w:rsidR="00F22CCE">
        <w:rPr>
          <w:rFonts w:asciiTheme="majorBidi" w:hAnsiTheme="majorBidi" w:cstheme="majorBidi"/>
          <w:sz w:val="22"/>
          <w:szCs w:val="22"/>
        </w:rPr>
        <w:fldChar w:fldCharType="end"/>
      </w:r>
      <w:r w:rsidRPr="006E4153">
        <w:rPr>
          <w:rFonts w:asciiTheme="majorBidi" w:hAnsiTheme="majorBidi" w:cstheme="majorBidi"/>
          <w:sz w:val="22"/>
          <w:szCs w:val="22"/>
        </w:rPr>
        <w:t xml:space="preserve">. A brief review of architecture and city theories reveals the transition in urban design from the traditional to the strategic process. This process can even be considered a tool for urban management and improving urban performance in response to future development </w:t>
      </w:r>
      <w:r w:rsidRPr="00F5204A">
        <w:rPr>
          <w:rFonts w:asciiTheme="majorBidi" w:hAnsiTheme="majorBidi" w:cstheme="majorBidi"/>
          <w:sz w:val="22"/>
          <w:szCs w:val="22"/>
        </w:rPr>
        <w:t>requirements</w:t>
      </w:r>
      <w:r w:rsidRPr="006E4153">
        <w:rPr>
          <w:rFonts w:asciiTheme="majorBidi" w:hAnsiTheme="majorBidi" w:cstheme="majorBidi"/>
          <w:sz w:val="22"/>
          <w:szCs w:val="22"/>
        </w:rPr>
        <w:t xml:space="preserve"> </w:t>
      </w:r>
      <w:r w:rsidR="00F22CCE">
        <w:rPr>
          <w:rFonts w:asciiTheme="majorBidi" w:hAnsiTheme="majorBidi" w:cstheme="majorBidi"/>
          <w:sz w:val="22"/>
          <w:szCs w:val="22"/>
        </w:rPr>
        <w:fldChar w:fldCharType="begin">
          <w:fldData xml:space="preserve">PEVuZE5vdGU+PENpdGU+PEF1dGhvcj5TdGVpbmJlcmc8L0F1dGhvcj48WWVhcj4yMDA1PC9ZZWFy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</w:fldData>
        </w:fldChar>
      </w:r>
      <w:r w:rsidR="00F5204A">
        <w:rPr>
          <w:rFonts w:asciiTheme="majorBidi" w:hAnsiTheme="majorBidi" w:cstheme="majorBidi"/>
          <w:sz w:val="22"/>
          <w:szCs w:val="22"/>
        </w:rPr>
        <w:instrText xml:space="preserve"> ADDIN EN.CITE </w:instrText>
      </w:r>
      <w:r w:rsidR="00F5204A">
        <w:rPr>
          <w:rFonts w:asciiTheme="majorBidi" w:hAnsiTheme="majorBidi" w:cstheme="majorBidi"/>
          <w:sz w:val="22"/>
          <w:szCs w:val="22"/>
        </w:rPr>
        <w:fldChar w:fldCharType="begin">
          <w:fldData xml:space="preserve">PEVuZE5vdGU+PENpdGU+PEF1dGhvcj5TdGVpbmJlcmc8L0F1dGhvcj48WWVhcj4yMDA1PC9ZZWFy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</w:fldData>
        </w:fldChar>
      </w:r>
      <w:r w:rsidR="00F5204A">
        <w:rPr>
          <w:rFonts w:asciiTheme="majorBidi" w:hAnsiTheme="majorBidi" w:cstheme="majorBidi"/>
          <w:sz w:val="22"/>
          <w:szCs w:val="22"/>
        </w:rPr>
        <w:instrText xml:space="preserve"> ADDIN EN.CITE.DATA </w:instrText>
      </w:r>
      <w:r w:rsidR="00F5204A">
        <w:rPr>
          <w:rFonts w:asciiTheme="majorBidi" w:hAnsiTheme="majorBidi" w:cstheme="majorBidi"/>
          <w:sz w:val="22"/>
          <w:szCs w:val="22"/>
        </w:rPr>
      </w:r>
      <w:r w:rsidR="00F5204A">
        <w:rPr>
          <w:rFonts w:asciiTheme="majorBidi" w:hAnsiTheme="majorBidi" w:cstheme="majorBidi"/>
          <w:sz w:val="22"/>
          <w:szCs w:val="22"/>
        </w:rPr>
        <w:fldChar w:fldCharType="end"/>
      </w:r>
      <w:r w:rsidR="00F22CCE">
        <w:rPr>
          <w:rFonts w:asciiTheme="majorBidi" w:hAnsiTheme="majorBidi" w:cstheme="majorBidi"/>
          <w:sz w:val="22"/>
          <w:szCs w:val="22"/>
        </w:rPr>
      </w:r>
      <w:r w:rsidR="00F22CCE">
        <w:rPr>
          <w:rFonts w:asciiTheme="majorBidi" w:hAnsiTheme="majorBidi" w:cstheme="majorBidi"/>
          <w:sz w:val="22"/>
          <w:szCs w:val="22"/>
        </w:rPr>
        <w:fldChar w:fldCharType="separate"/>
      </w:r>
      <w:r w:rsidR="00F5204A">
        <w:rPr>
          <w:rFonts w:asciiTheme="majorBidi" w:hAnsiTheme="majorBidi" w:cstheme="majorBidi"/>
          <w:noProof/>
          <w:sz w:val="22"/>
          <w:szCs w:val="22"/>
        </w:rPr>
        <w:t>(Huang &amp; Hoenggerberg, 1995, p. 400; Khalil, 2012; Steinberg, 2005, p. 1)</w:t>
      </w:r>
      <w:r w:rsidR="00F22CCE">
        <w:rPr>
          <w:rFonts w:asciiTheme="majorBidi" w:hAnsiTheme="majorBidi" w:cstheme="majorBidi"/>
          <w:sz w:val="22"/>
          <w:szCs w:val="22"/>
        </w:rPr>
        <w:fldChar w:fldCharType="end"/>
      </w:r>
      <w:r w:rsidR="00F5204A">
        <w:rPr>
          <w:rFonts w:asciiTheme="majorBidi" w:hAnsiTheme="majorBidi" w:cstheme="majorBidi"/>
          <w:sz w:val="22"/>
          <w:szCs w:val="22"/>
        </w:rPr>
        <w:t xml:space="preserve"> </w:t>
      </w:r>
      <w:r w:rsidR="004960C1">
        <w:rPr>
          <w:rFonts w:asciiTheme="majorBidi" w:hAnsiTheme="majorBidi" w:cstheme="majorBidi" w:hint="cs"/>
          <w:sz w:val="22"/>
          <w:szCs w:val="22"/>
          <w:rtl/>
        </w:rPr>
        <w:t>.</w:t>
      </w:r>
      <w:r w:rsidRPr="006E4153">
        <w:rPr>
          <w:rFonts w:asciiTheme="majorBidi" w:hAnsiTheme="majorBidi" w:cstheme="majorBidi"/>
          <w:sz w:val="22"/>
          <w:szCs w:val="22"/>
        </w:rPr>
        <w:t xml:space="preserve">Several studies have stressed the significance and necessity of strategic city designing </w:t>
      </w:r>
      <w:r w:rsidR="004960C1">
        <w:rPr>
          <w:rFonts w:asciiTheme="majorBidi" w:hAnsiTheme="majorBidi" w:cstheme="majorBidi" w:hint="cs"/>
          <w:sz w:val="22"/>
          <w:szCs w:val="22"/>
          <w:rtl/>
        </w:rPr>
        <w:t xml:space="preserve"> </w:t>
      </w:r>
      <w:r w:rsidR="004960C1">
        <w:rPr>
          <w:rFonts w:asciiTheme="majorBidi" w:hAnsiTheme="majorBidi" w:cstheme="majorBidi"/>
          <w:sz w:val="22"/>
          <w:szCs w:val="22"/>
        </w:rPr>
        <w:t>(</w:t>
      </w:r>
      <w:r w:rsidRPr="006E4153">
        <w:rPr>
          <w:rFonts w:asciiTheme="majorBidi" w:hAnsiTheme="majorBidi" w:cstheme="majorBidi"/>
          <w:sz w:val="22"/>
          <w:szCs w:val="22"/>
        </w:rPr>
        <w:t xml:space="preserve">Carmona et al., 2003; Frey, 1999, </w:t>
      </w:r>
      <w:r w:rsidR="003A1CC3">
        <w:rPr>
          <w:rFonts w:asciiTheme="majorBidi" w:hAnsiTheme="majorBidi" w:cstheme="majorBidi"/>
          <w:sz w:val="22"/>
          <w:szCs w:val="22"/>
        </w:rPr>
        <w:t xml:space="preserve">as </w:t>
      </w:r>
      <w:r w:rsidRPr="006E4153">
        <w:rPr>
          <w:rFonts w:asciiTheme="majorBidi" w:hAnsiTheme="majorBidi" w:cstheme="majorBidi"/>
          <w:sz w:val="22"/>
          <w:szCs w:val="22"/>
        </w:rPr>
        <w:t xml:space="preserve">cited in </w:t>
      </w:r>
      <w:r w:rsidR="004960C1">
        <w:rPr>
          <w:rFonts w:asciiTheme="majorBidi" w:hAnsiTheme="majorBidi" w:cstheme="majorBidi"/>
          <w:sz w:val="22"/>
          <w:szCs w:val="22"/>
        </w:rPr>
        <w:fldChar w:fldCharType="begin"/>
      </w:r>
      <w:r w:rsidR="004960C1">
        <w:rPr>
          <w:rFonts w:asciiTheme="majorBidi" w:hAnsiTheme="majorBidi" w:cstheme="majorBidi"/>
          <w:sz w:val="22"/>
          <w:szCs w:val="22"/>
        </w:rPr>
        <w:instrText xml:space="preserve"> ADDIN EN.CITE &lt;EndNote&gt;&lt;Cite&gt;&lt;Author&gt;Golkar&lt;/Author&gt;&lt;Year&gt;2007&lt;/Year&gt;&lt;RecNum&gt;37&lt;/RecNum&gt;&lt;DisplayText&gt;(Golkar, 2007)&lt;/DisplayText&gt;&lt;record&gt;&lt;rec-number&gt;37&lt;/rec-number&gt;&lt;foreign-keys&gt;&lt;key app="EN" db-id="pea2rwr07rzveiepp555wf51etwv0wd5ae0v" timestamp="1733060200"&gt;37&lt;/key&gt;&lt;/foreign-keys&gt;&lt;ref-type name="Journal Article"&gt;17&lt;/ref-type&gt;&lt;contributors&gt;&lt;authors&gt;&lt;author&gt;Golkar, K&lt;/author&gt;&lt;/authors&gt;&lt;/contributors&gt;&lt;titles&gt;&lt;title&gt;Structure and content of strategic urban design process. urban design in action; a model for multi-level guidance and control in urban design&lt;/title&gt;&lt;secondary-title&gt;Abadi&lt;/secondary-title&gt;&lt;/titles&gt;&lt;periodical&gt;&lt;full-title&gt;Abadi&lt;/full-title&gt;&lt;/periodical&gt;&lt;pages&gt;1-20&lt;/pages&gt;&lt;volume&gt;17&lt;/volume&gt;&lt;number&gt;56&lt;/number&gt;&lt;dates&gt;&lt;year&gt;2007&lt;/year&gt;&lt;/dates&gt;&lt;urls&gt;&lt;/urls&gt;&lt;/record&gt;&lt;/Cite&gt;&lt;/EndNote&gt;</w:instrText>
      </w:r>
      <w:r w:rsidR="004960C1">
        <w:rPr>
          <w:rFonts w:asciiTheme="majorBidi" w:hAnsiTheme="majorBidi" w:cstheme="majorBidi"/>
          <w:sz w:val="22"/>
          <w:szCs w:val="22"/>
        </w:rPr>
        <w:fldChar w:fldCharType="separate"/>
      </w:r>
      <w:r w:rsidR="004960C1">
        <w:rPr>
          <w:rFonts w:asciiTheme="majorBidi" w:hAnsiTheme="majorBidi" w:cstheme="majorBidi"/>
          <w:noProof/>
          <w:sz w:val="22"/>
          <w:szCs w:val="22"/>
        </w:rPr>
        <w:t>(Golkar, 2007)</w:t>
      </w:r>
      <w:r w:rsidR="004960C1">
        <w:rPr>
          <w:rFonts w:asciiTheme="majorBidi" w:hAnsiTheme="majorBidi" w:cstheme="majorBidi"/>
          <w:sz w:val="22"/>
          <w:szCs w:val="22"/>
        </w:rPr>
        <w:fldChar w:fldCharType="end"/>
      </w:r>
    </w:p>
    <w:p w14:paraId="4E378249" w14:textId="77777777" w:rsidR="00BA0042" w:rsidRPr="006E4153" w:rsidRDefault="00BA0042" w:rsidP="00EA605E">
      <w:pPr>
        <w:bidi w:val="0"/>
        <w:spacing w:after="0" w:line="480" w:lineRule="auto"/>
        <w:ind w:firstLine="288"/>
        <w:rPr>
          <w:rFonts w:asciiTheme="majorBidi" w:hAnsiTheme="majorBidi" w:cstheme="majorBidi"/>
          <w:sz w:val="22"/>
          <w:szCs w:val="22"/>
        </w:rPr>
      </w:pPr>
      <w:r w:rsidRPr="006E4153">
        <w:rPr>
          <w:rFonts w:asciiTheme="majorBidi" w:hAnsiTheme="majorBidi" w:cstheme="majorBidi"/>
          <w:sz w:val="22"/>
          <w:szCs w:val="22"/>
        </w:rPr>
        <w:t>John Moschus and Mark Schuster presented their research at the U.S. Urban Planning Forum, concluding that achieving a desirable urban design at the national level requires a large-scale strategic planning framework. The strategic urban design process (SUDP) involves determining the subject, recognizing, analyzing, summarizing, concluding, ideating, making, selecting, guiding, targeting, introducing projects diagramming, and mutual relations, the convergence of which creates the process</w:t>
      </w:r>
      <w:r w:rsidRPr="006E4153">
        <w:rPr>
          <w:rFonts w:asciiTheme="majorBidi" w:hAnsiTheme="majorBidi" w:cs="Times New Roman"/>
          <w:sz w:val="22"/>
          <w:szCs w:val="22"/>
          <w:rtl/>
        </w:rPr>
        <w:t>.</w:t>
      </w:r>
    </w:p>
    <w:p w14:paraId="428E0F39" w14:textId="16095E17" w:rsidR="00BA0042" w:rsidRPr="006E4153" w:rsidRDefault="00BA0042" w:rsidP="00EA605E">
      <w:pPr>
        <w:bidi w:val="0"/>
        <w:spacing w:after="0" w:line="480" w:lineRule="auto"/>
        <w:ind w:firstLine="288"/>
        <w:rPr>
          <w:rFonts w:asciiTheme="majorBidi" w:hAnsiTheme="majorBidi" w:cstheme="majorBidi"/>
          <w:sz w:val="22"/>
          <w:szCs w:val="22"/>
        </w:rPr>
      </w:pPr>
      <w:r w:rsidRPr="006E4153">
        <w:rPr>
          <w:rFonts w:asciiTheme="majorBidi" w:hAnsiTheme="majorBidi" w:cstheme="majorBidi"/>
          <w:sz w:val="22"/>
          <w:szCs w:val="22"/>
        </w:rPr>
        <w:t xml:space="preserve">The discussion of cognizing goes back to the time of Plato. Cognizing is expressed as a mental representation. Consciousness is created when the </w:t>
      </w:r>
      <w:r w:rsidRPr="009A7B22">
        <w:rPr>
          <w:rFonts w:asciiTheme="majorBidi" w:hAnsiTheme="majorBidi" w:cstheme="majorBidi"/>
          <w:sz w:val="22"/>
          <w:szCs w:val="22"/>
        </w:rPr>
        <w:t xml:space="preserve">image is received </w:t>
      </w:r>
      <w:r w:rsidR="009A7B22" w:rsidRPr="009A7B22">
        <w:rPr>
          <w:rFonts w:asciiTheme="majorBidi" w:hAnsiTheme="majorBidi" w:cstheme="majorBidi"/>
          <w:sz w:val="22"/>
          <w:szCs w:val="22"/>
        </w:rPr>
        <w:fldChar w:fldCharType="begin"/>
      </w:r>
      <w:r w:rsidR="009A7B22" w:rsidRPr="009A7B22">
        <w:rPr>
          <w:rFonts w:asciiTheme="majorBidi" w:hAnsiTheme="majorBidi" w:cstheme="majorBidi"/>
          <w:sz w:val="22"/>
          <w:szCs w:val="22"/>
        </w:rPr>
        <w:instrText xml:space="preserve"> ADDIN EN.CITE &lt;EndNote&gt;&lt;Cite&gt;&lt;Author&gt;Brandimonte&lt;/Author&gt;&lt;Year&gt;2006&lt;/Year&gt;&lt;RecNum&gt;67&lt;/RecNum&gt;&lt;Pages&gt;2&lt;/Pages&gt;&lt;DisplayText&gt;(Brandimonte et al., 2006, p. 2)&lt;/DisplayText&gt;&lt;record&gt;&lt;rec-number&gt;67&lt;/rec-number&gt;&lt;foreign-keys&gt;&lt;key app="EN" db-id="pea2rwr07rzveiepp555wf51etwv0wd5ae0v" timestamp="1733066637"&gt;67&lt;/key&gt;&lt;/foreign-keys&gt;&lt;ref-type name="Book"&gt;6&lt;/ref-type&gt;&lt;contributors&gt;&lt;authors&gt;&lt;author&gt;Brandimonte, Maria A&lt;/author&gt;&lt;author&gt;Bruno, Nicola&lt;/author&gt;&lt;author&gt;Collina, Simona&lt;/author&gt;&lt;/authors&gt;&lt;tertiary-authors&gt;&lt;author&gt;In P. Pawlik And G. d’Ydewalle&lt;/author&gt;&lt;/tertiary-authors&gt;&lt;/contributors&gt;&lt;titles&gt;&lt;title&gt;Cognition, Psychological Concepts: An International Historical Perspective&lt;/title&gt;&lt;/titles&gt;&lt;dates&gt;&lt;year&gt;2006&lt;/year&gt;&lt;/dates&gt;&lt;pub-location&gt;Hove, UK&lt;/pub-location&gt;&lt;publisher&gt;Psychology Press&lt;/publisher&gt;&lt;urls&gt;&lt;/urls&gt;&lt;/record&gt;&lt;/Cite&gt;&lt;/EndNote&gt;</w:instrText>
      </w:r>
      <w:r w:rsidR="009A7B22" w:rsidRPr="009A7B22">
        <w:rPr>
          <w:rFonts w:asciiTheme="majorBidi" w:hAnsiTheme="majorBidi" w:cstheme="majorBidi"/>
          <w:sz w:val="22"/>
          <w:szCs w:val="22"/>
        </w:rPr>
        <w:fldChar w:fldCharType="separate"/>
      </w:r>
      <w:r w:rsidR="009A7B22" w:rsidRPr="009A7B22">
        <w:rPr>
          <w:rFonts w:asciiTheme="majorBidi" w:hAnsiTheme="majorBidi" w:cstheme="majorBidi"/>
          <w:noProof/>
          <w:sz w:val="22"/>
          <w:szCs w:val="22"/>
        </w:rPr>
        <w:t>(Brandimonte et al., 2006, p. 2)</w:t>
      </w:r>
      <w:r w:rsidR="009A7B22" w:rsidRPr="009A7B22">
        <w:rPr>
          <w:rFonts w:asciiTheme="majorBidi" w:hAnsiTheme="majorBidi" w:cstheme="majorBidi"/>
          <w:sz w:val="22"/>
          <w:szCs w:val="22"/>
        </w:rPr>
        <w:fldChar w:fldCharType="end"/>
      </w:r>
      <w:r w:rsidR="009A7B22">
        <w:rPr>
          <w:rFonts w:asciiTheme="majorBidi" w:hAnsiTheme="majorBidi" w:cstheme="majorBidi"/>
          <w:sz w:val="22"/>
          <w:szCs w:val="22"/>
        </w:rPr>
        <w:t xml:space="preserve">. </w:t>
      </w:r>
      <w:r w:rsidRPr="006E4153">
        <w:rPr>
          <w:rFonts w:asciiTheme="majorBidi" w:hAnsiTheme="majorBidi" w:cstheme="majorBidi"/>
          <w:sz w:val="22"/>
          <w:szCs w:val="22"/>
        </w:rPr>
        <w:t>Since cognizing has been proposed as a function in this research, the word "recognizing" is preferred. However, "Making a Way" is a function that applies to available and achievable resources, whether power or action. The intersection of resources, such as strength, weakness, opportunity, and threat, creates feasible (possible) opportunities to transition from an "existing status" to a "creation status" in line with the defined goal</w:t>
      </w:r>
      <w:r w:rsidRPr="006E4153">
        <w:rPr>
          <w:rFonts w:asciiTheme="majorBidi" w:hAnsiTheme="majorBidi" w:cs="Times New Roman"/>
          <w:sz w:val="22"/>
          <w:szCs w:val="22"/>
          <w:rtl/>
        </w:rPr>
        <w:t>.</w:t>
      </w:r>
    </w:p>
    <w:p w14:paraId="5EEADC57" w14:textId="2B61634C" w:rsidR="00BA0042" w:rsidRPr="006E4153" w:rsidRDefault="00BA0042" w:rsidP="00EA605E">
      <w:pPr>
        <w:bidi w:val="0"/>
        <w:spacing w:after="0" w:line="480" w:lineRule="auto"/>
        <w:ind w:firstLine="288"/>
        <w:rPr>
          <w:rFonts w:asciiTheme="majorBidi" w:hAnsiTheme="majorBidi" w:cstheme="majorBidi"/>
          <w:sz w:val="22"/>
          <w:szCs w:val="22"/>
        </w:rPr>
      </w:pPr>
      <w:r w:rsidRPr="006E4153">
        <w:rPr>
          <w:rFonts w:asciiTheme="majorBidi" w:hAnsiTheme="majorBidi" w:cstheme="majorBidi"/>
          <w:sz w:val="22"/>
          <w:szCs w:val="22"/>
        </w:rPr>
        <w:t xml:space="preserve">Given that the urban design processes proposed thus far have few inputs, outputs, and rules on establishing the relations between the process steps, this research can be used to understand this issue in </w:t>
      </w:r>
      <w:r w:rsidRPr="006E4153">
        <w:rPr>
          <w:rFonts w:asciiTheme="majorBidi" w:hAnsiTheme="majorBidi" w:cstheme="majorBidi"/>
          <w:sz w:val="22"/>
          <w:szCs w:val="22"/>
        </w:rPr>
        <w:lastRenderedPageBreak/>
        <w:t xml:space="preserve">other processes. On the other hand, Simon (1970) emphasized the significance of these two steps in the design process, identifying urban design as a kind of design science for recognizing and solving urban problems </w:t>
      </w:r>
      <w:r w:rsidR="008C009A">
        <w:rPr>
          <w:rFonts w:asciiTheme="majorBidi" w:hAnsiTheme="majorBidi" w:cstheme="majorBidi"/>
          <w:sz w:val="22"/>
          <w:szCs w:val="22"/>
        </w:rPr>
        <w:fldChar w:fldCharType="begin"/>
      </w:r>
      <w:r w:rsidR="008C009A">
        <w:rPr>
          <w:rFonts w:asciiTheme="majorBidi" w:hAnsiTheme="majorBidi" w:cstheme="majorBidi"/>
          <w:sz w:val="22"/>
          <w:szCs w:val="22"/>
        </w:rPr>
        <w:instrText xml:space="preserve"> ADDIN EN.CITE &lt;EndNote&gt;&lt;Cite&gt;&lt;Author&gt;Simon&lt;/Author&gt;&lt;Year&gt;1970&lt;/Year&gt;&lt;RecNum&gt;61&lt;/RecNum&gt;&lt;DisplayText&gt;(Simon, 1970)&lt;/DisplayText&gt;&lt;record&gt;&lt;rec-number&gt;61&lt;/rec-number&gt;&lt;foreign-keys&gt;&lt;key app="EN" db-id="pea2rwr07rzveiepp555wf51etwv0wd5ae0v" timestamp="1733061474"&gt;61&lt;/key&gt;&lt;/foreign-keys&gt;&lt;ref-type name="Conference Proceedings"&gt;10&lt;/ref-type&gt;&lt;contributors&gt;&lt;authors&gt;&lt;author&gt;Simon, H. A&lt;/author&gt;&lt;/authors&gt;&lt;secondary-authors&gt;&lt;author&gt;J. Archea and C. Eastman (Ed.)&lt;/author&gt;&lt;/secondary-authors&gt;&lt;/contributors&gt;&lt;titles&gt;&lt;title&gt;Style in Design. In&lt;/title&gt;&lt;/titles&gt;&lt;dates&gt;&lt;year&gt;1970&lt;/year&gt;&lt;/dates&gt;&lt;publisher&gt;Stroudsbury, Pa., Dowden, Hutchinson &amp;amp; Ross&lt;/publisher&gt;&lt;urls&gt;&lt;/urls&gt;&lt;custom3&gt;the Second Annual Environmental Design Research Association Conference&lt;/custom3&gt;&lt;/record&gt;&lt;/Cite&gt;&lt;/EndNote&gt;</w:instrText>
      </w:r>
      <w:r w:rsidR="008C009A">
        <w:rPr>
          <w:rFonts w:asciiTheme="majorBidi" w:hAnsiTheme="majorBidi" w:cstheme="majorBidi"/>
          <w:sz w:val="22"/>
          <w:szCs w:val="22"/>
        </w:rPr>
        <w:fldChar w:fldCharType="separate"/>
      </w:r>
      <w:r w:rsidR="008C009A">
        <w:rPr>
          <w:rFonts w:asciiTheme="majorBidi" w:hAnsiTheme="majorBidi" w:cstheme="majorBidi"/>
          <w:noProof/>
          <w:sz w:val="22"/>
          <w:szCs w:val="22"/>
        </w:rPr>
        <w:t>(Simon, 1970)</w:t>
      </w:r>
      <w:r w:rsidR="008C009A">
        <w:rPr>
          <w:rFonts w:asciiTheme="majorBidi" w:hAnsiTheme="majorBidi" w:cstheme="majorBidi"/>
          <w:sz w:val="22"/>
          <w:szCs w:val="22"/>
        </w:rPr>
        <w:fldChar w:fldCharType="end"/>
      </w:r>
      <w:r w:rsidR="008C009A">
        <w:rPr>
          <w:rFonts w:asciiTheme="majorBidi" w:hAnsiTheme="majorBidi" w:cstheme="majorBidi"/>
          <w:sz w:val="22"/>
          <w:szCs w:val="22"/>
        </w:rPr>
        <w:t>.</w:t>
      </w:r>
    </w:p>
    <w:p w14:paraId="7313DF40" w14:textId="3F9F0379" w:rsidR="00BA0042" w:rsidRPr="006E4153" w:rsidRDefault="00BA0042" w:rsidP="00EA605E">
      <w:pPr>
        <w:bidi w:val="0"/>
        <w:spacing w:after="0" w:line="480" w:lineRule="auto"/>
        <w:ind w:firstLine="288"/>
        <w:rPr>
          <w:rFonts w:asciiTheme="majorBidi" w:hAnsiTheme="majorBidi" w:cstheme="majorBidi"/>
          <w:sz w:val="22"/>
          <w:szCs w:val="22"/>
        </w:rPr>
      </w:pPr>
      <w:r w:rsidRPr="006E4153">
        <w:rPr>
          <w:rFonts w:asciiTheme="majorBidi" w:hAnsiTheme="majorBidi" w:cs="Times New Roman"/>
          <w:sz w:val="22"/>
          <w:szCs w:val="22"/>
          <w:rtl/>
        </w:rPr>
        <w:t>"</w:t>
      </w:r>
      <w:r w:rsidRPr="006E4153">
        <w:rPr>
          <w:rFonts w:asciiTheme="majorBidi" w:hAnsiTheme="majorBidi" w:cstheme="majorBidi"/>
          <w:sz w:val="22"/>
          <w:szCs w:val="22"/>
        </w:rPr>
        <w:t xml:space="preserve">Explanation" is used as a practical term that explicates and expounds the mechanism of the relation. Explanation refers to expressing, clarifying, and explicating </w:t>
      </w:r>
      <w:r w:rsidR="008C009A">
        <w:rPr>
          <w:rFonts w:asciiTheme="majorBidi" w:hAnsiTheme="majorBidi" w:cstheme="majorBidi"/>
          <w:sz w:val="22"/>
          <w:szCs w:val="22"/>
        </w:rPr>
        <w:fldChar w:fldCharType="begin"/>
      </w:r>
      <w:r w:rsidR="008C009A">
        <w:rPr>
          <w:rFonts w:asciiTheme="majorBidi" w:hAnsiTheme="majorBidi" w:cstheme="majorBidi"/>
          <w:sz w:val="22"/>
          <w:szCs w:val="22"/>
        </w:rPr>
        <w:instrText xml:space="preserve"> ADDIN EN.CITE &lt;EndNote&gt;&lt;Cite&gt;&lt;Author&gt;Moein&lt;/Author&gt;&lt;Year&gt;2007&lt;/Year&gt;&lt;RecNum&gt;47&lt;/RecNum&gt;&lt;Pages&gt;500&lt;/Pages&gt;&lt;DisplayText&gt;(Moein, 2007, p. 500)&lt;/DisplayText&gt;&lt;record&gt;&lt;rec-number&gt;47&lt;/rec-number&gt;&lt;foreign-keys&gt;&lt;key app="EN" db-id="pea2rwr07rzveiepp555wf51etwv0wd5ae0v" timestamp="1733060657"&gt;47&lt;/key&gt;&lt;/foreign-keys&gt;&lt;ref-type name="Book"&gt;6&lt;/ref-type&gt;&lt;contributors&gt;&lt;authors&gt;&lt;author&gt;Moein, M&lt;/author&gt;&lt;/authors&gt;&lt;/contributors&gt;&lt;titles&gt;&lt;title&gt;Mo&amp;apos;in Encyclopedic Dictionary&lt;/title&gt;&lt;/titles&gt;&lt;dates&gt;&lt;year&gt;2007&lt;/year&gt;&lt;/dates&gt;&lt;pub-location&gt;Tehran, Iran&lt;/pub-location&gt;&lt;publisher&gt;Niaresh publications&lt;/publisher&gt;&lt;urls&gt;&lt;/urls&gt;&lt;/record&gt;&lt;/Cite&gt;&lt;/EndNote&gt;</w:instrText>
      </w:r>
      <w:r w:rsidR="008C009A">
        <w:rPr>
          <w:rFonts w:asciiTheme="majorBidi" w:hAnsiTheme="majorBidi" w:cstheme="majorBidi"/>
          <w:sz w:val="22"/>
          <w:szCs w:val="22"/>
        </w:rPr>
        <w:fldChar w:fldCharType="separate"/>
      </w:r>
      <w:r w:rsidR="008C009A">
        <w:rPr>
          <w:rFonts w:asciiTheme="majorBidi" w:hAnsiTheme="majorBidi" w:cstheme="majorBidi"/>
          <w:noProof/>
          <w:sz w:val="22"/>
          <w:szCs w:val="22"/>
        </w:rPr>
        <w:t>(Moein, 2007, p. 500)</w:t>
      </w:r>
      <w:r w:rsidR="008C009A">
        <w:rPr>
          <w:rFonts w:asciiTheme="majorBidi" w:hAnsiTheme="majorBidi" w:cstheme="majorBidi"/>
          <w:sz w:val="22"/>
          <w:szCs w:val="22"/>
        </w:rPr>
        <w:fldChar w:fldCharType="end"/>
      </w:r>
      <w:r w:rsidR="008C009A">
        <w:rPr>
          <w:rFonts w:asciiTheme="majorBidi" w:hAnsiTheme="majorBidi" w:cstheme="majorBidi"/>
          <w:sz w:val="22"/>
          <w:szCs w:val="22"/>
        </w:rPr>
        <w:t xml:space="preserve"> </w:t>
      </w:r>
      <w:r w:rsidRPr="006E4153">
        <w:rPr>
          <w:rFonts w:asciiTheme="majorBidi" w:hAnsiTheme="majorBidi" w:cstheme="majorBidi"/>
          <w:sz w:val="22"/>
          <w:szCs w:val="22"/>
        </w:rPr>
        <w:t xml:space="preserve">and revealing the emergence reasons. Scientists have discovered scientific rules in events, so the purpose of explanation is to understand these events, meaning that scientists discover the order and rationality governing evens, rather than making them more understandable. Scientific understanding is about recognizing the mechanism of events, and thus, analogical thinking is a critical process in </w:t>
      </w:r>
      <w:r w:rsidRPr="000765FD">
        <w:rPr>
          <w:rFonts w:asciiTheme="majorBidi" w:hAnsiTheme="majorBidi" w:cstheme="majorBidi"/>
          <w:sz w:val="22"/>
          <w:szCs w:val="22"/>
        </w:rPr>
        <w:t>scientific discoveries</w:t>
      </w:r>
      <w:r w:rsidR="00EC527B" w:rsidRPr="000765FD">
        <w:rPr>
          <w:rFonts w:asciiTheme="majorBidi" w:hAnsiTheme="majorBidi" w:cstheme="majorBidi"/>
          <w:sz w:val="22"/>
          <w:szCs w:val="22"/>
        </w:rPr>
        <w:t xml:space="preserve"> </w:t>
      </w:r>
      <w:r w:rsidR="00EC527B" w:rsidRPr="000765FD">
        <w:rPr>
          <w:rFonts w:asciiTheme="majorBidi" w:hAnsiTheme="majorBidi" w:cstheme="majorBidi"/>
          <w:sz w:val="22"/>
          <w:szCs w:val="22"/>
        </w:rPr>
        <w:fldChar w:fldCharType="begin"/>
      </w:r>
      <w:r w:rsidR="00F5204A" w:rsidRPr="000765FD">
        <w:rPr>
          <w:rFonts w:asciiTheme="majorBidi" w:hAnsiTheme="majorBidi" w:cstheme="majorBidi"/>
          <w:sz w:val="22"/>
          <w:szCs w:val="22"/>
        </w:rPr>
        <w:instrText xml:space="preserve"> ADDIN EN.CITE &lt;EndNote&gt;&lt;Cite&gt;&lt;Author&gt;Kao&lt;/Author&gt;&lt;Year&gt;2014&lt;/Year&gt;&lt;RecNum&gt;14&lt;/RecNum&gt;&lt;DisplayText&gt;(Kao, 2014; Sadeghi, 2012)&lt;/DisplayText&gt;&lt;record&gt;&lt;rec-number&gt;14&lt;/rec-number&gt;&lt;foreign-keys&gt;&lt;key app="EN" db-id="pea2rwr07rzveiepp555wf51etwv0wd5ae0v" timestamp="1733045338"&gt;14&lt;/key&gt;&lt;/foreign-keys&gt;&lt;ref-type name="Journal Article"&gt;17&lt;/ref-type&gt;&lt;contributors&gt;&lt;authors&gt;&lt;author&gt;Kao, Chen-yao&lt;/author&gt;&lt;/authors&gt;&lt;/contributors&gt;&lt;titles&gt;&lt;title&gt;Exploring the relationships between analogical, analytical, and creative thinking&lt;/title&gt;&lt;secondary-title&gt;Thinking Skills and Creativity&lt;/secondary-title&gt;&lt;/titles&gt;&lt;periodical&gt;&lt;full-title&gt;Thinking skills and creativity&lt;/full-title&gt;&lt;/periodical&gt;&lt;pages&gt;80-88&lt;/pages&gt;&lt;volume&gt;13&lt;/volume&gt;&lt;dates&gt;&lt;year&gt;2014&lt;/year&gt;&lt;/dates&gt;&lt;urls&gt;&lt;/urls&gt;&lt;/record&gt;&lt;/Cite&gt;&lt;Cite&gt;&lt;Author&gt;Sadeghi&lt;/Author&gt;&lt;Year&gt;2012&lt;/Year&gt;&lt;RecNum&gt;54&lt;/RecNum&gt;&lt;record&gt;&lt;rec-number&gt;54&lt;/rec-number&gt;&lt;foreign-keys&gt;&lt;key app="EN" db-id="pea2rwr07rzveiepp555wf51etwv0wd5ae0v" timestamp="1733061014"&gt;54&lt;/key&gt;&lt;/foreign-keys&gt;&lt;ref-type name="Journal Article"&gt;17&lt;/ref-type&gt;&lt;contributors&gt;&lt;authors&gt;&lt;author&gt;Sadeghi, R&lt;/author&gt;&lt;/authors&gt;&lt;/contributors&gt;&lt;titles&gt;&lt;title&gt;the Functions of the Rationalistic Approach in the Discussion of Scientific Explanation&lt;/title&gt;&lt;secondary-title&gt;Ayeneh Marefat&lt;/secondary-title&gt;&lt;/titles&gt;&lt;periodical&gt;&lt;full-title&gt;Ayeneh Marefat&lt;/full-title&gt;&lt;/periodical&gt;&lt;pages&gt;1-28&lt;/pages&gt;&lt;volume&gt;10&lt;/volume&gt;&lt;number&gt;32&lt;/number&gt;&lt;dates&gt;&lt;year&gt;2012&lt;/year&gt;&lt;/dates&gt;&lt;urls&gt;&lt;/urls&gt;&lt;/record&gt;&lt;/Cite&gt;&lt;/EndNote&gt;</w:instrText>
      </w:r>
      <w:r w:rsidR="00EC527B" w:rsidRPr="000765FD">
        <w:rPr>
          <w:rFonts w:asciiTheme="majorBidi" w:hAnsiTheme="majorBidi" w:cstheme="majorBidi"/>
          <w:sz w:val="22"/>
          <w:szCs w:val="22"/>
        </w:rPr>
        <w:fldChar w:fldCharType="separate"/>
      </w:r>
      <w:r w:rsidR="00F5204A" w:rsidRPr="000765FD">
        <w:rPr>
          <w:rFonts w:asciiTheme="majorBidi" w:hAnsiTheme="majorBidi" w:cstheme="majorBidi"/>
          <w:noProof/>
          <w:sz w:val="22"/>
          <w:szCs w:val="22"/>
        </w:rPr>
        <w:t>(Kao, 2014; Sadeghi, 2012)</w:t>
      </w:r>
      <w:r w:rsidR="00EC527B" w:rsidRPr="000765FD">
        <w:rPr>
          <w:rFonts w:asciiTheme="majorBidi" w:hAnsiTheme="majorBidi" w:cstheme="majorBidi"/>
          <w:sz w:val="22"/>
          <w:szCs w:val="22"/>
        </w:rPr>
        <w:fldChar w:fldCharType="end"/>
      </w:r>
      <w:r w:rsidR="00EC527B">
        <w:rPr>
          <w:rFonts w:asciiTheme="majorBidi" w:hAnsiTheme="majorBidi" w:cstheme="majorBidi"/>
          <w:sz w:val="22"/>
          <w:szCs w:val="22"/>
        </w:rPr>
        <w:t xml:space="preserve">. </w:t>
      </w:r>
      <w:r w:rsidRPr="006E4153">
        <w:rPr>
          <w:rFonts w:asciiTheme="majorBidi" w:hAnsiTheme="majorBidi" w:cstheme="majorBidi"/>
          <w:sz w:val="22"/>
          <w:szCs w:val="22"/>
        </w:rPr>
        <w:t>The mechanism is a causal process where several causes work together</w:t>
      </w:r>
      <w:r w:rsidRPr="006E4153">
        <w:rPr>
          <w:rFonts w:asciiTheme="majorBidi" w:hAnsiTheme="majorBidi" w:cs="Times New Roman"/>
          <w:sz w:val="22"/>
          <w:szCs w:val="22"/>
          <w:rtl/>
        </w:rPr>
        <w:t>.</w:t>
      </w:r>
    </w:p>
    <w:p w14:paraId="67439EFE" w14:textId="33AFDD33" w:rsidR="00F336FB" w:rsidRDefault="00BA0042" w:rsidP="00F336FB">
      <w:pPr>
        <w:bidi w:val="0"/>
        <w:spacing w:after="0" w:line="480" w:lineRule="auto"/>
        <w:ind w:firstLine="288"/>
        <w:rPr>
          <w:rFonts w:asciiTheme="majorBidi" w:hAnsiTheme="majorBidi" w:cstheme="majorBidi"/>
          <w:sz w:val="22"/>
          <w:szCs w:val="22"/>
        </w:rPr>
      </w:pPr>
      <w:r w:rsidRPr="006E4153">
        <w:rPr>
          <w:rFonts w:asciiTheme="majorBidi" w:hAnsiTheme="majorBidi" w:cstheme="majorBidi"/>
          <w:sz w:val="22"/>
          <w:szCs w:val="22"/>
        </w:rPr>
        <w:t xml:space="preserve">On the one hand, a mechanism itself is a set that has a unique effect; thus, it can be described as some type of cause. However, the mechanism components interact and have a causal ratio </w:t>
      </w:r>
      <w:r w:rsidR="00EC527B">
        <w:rPr>
          <w:rFonts w:asciiTheme="majorBidi" w:hAnsiTheme="majorBidi" w:cstheme="majorBidi"/>
          <w:sz w:val="22"/>
          <w:szCs w:val="22"/>
        </w:rPr>
        <w:fldChar w:fldCharType="begin"/>
      </w:r>
      <w:r w:rsidR="00EC527B">
        <w:rPr>
          <w:rFonts w:asciiTheme="majorBidi" w:hAnsiTheme="majorBidi" w:cstheme="majorBidi"/>
          <w:sz w:val="22"/>
          <w:szCs w:val="22"/>
        </w:rPr>
        <w:instrText xml:space="preserve"> ADDIN EN.CITE &lt;EndNote&gt;&lt;Cite&gt;&lt;Author&gt;Sadeghi&lt;/Author&gt;&lt;Year&gt;2012&lt;/Year&gt;&lt;RecNum&gt;54&lt;/RecNum&gt;&lt;Pages&gt;13&lt;/Pages&gt;&lt;DisplayText&gt;(Sadeghi, 2012, p. 13)&lt;/DisplayText&gt;&lt;record&gt;&lt;rec-number&gt;54&lt;/rec-number&gt;&lt;foreign-keys&gt;&lt;key app="EN" db-id="pea2rwr07rzveiepp555wf51etwv0wd5ae0v" timestamp="1733061014"&gt;54&lt;/key&gt;&lt;/foreign-keys&gt;&lt;ref-type name="Journal Article"&gt;17&lt;/ref-type&gt;&lt;contributors&gt;&lt;authors&gt;&lt;author&gt;Sadeghi, R&lt;/author&gt;&lt;/authors&gt;&lt;/contributors&gt;&lt;titles&gt;&lt;title&gt;the Functions of the Rationalistic Approach in the Discussion of Scientific Explanation&lt;/title&gt;&lt;secondary-title&gt;Ayeneh Marefat&lt;/secondary-title&gt;&lt;/titles&gt;&lt;periodical&gt;&lt;full-title&gt;Ayeneh Marefat&lt;/full-title&gt;&lt;/periodical&gt;&lt;pages&gt;1-28&lt;/pages&gt;&lt;volume&gt;10&lt;/volume&gt;&lt;number&gt;32&lt;/number&gt;&lt;dates&gt;&lt;year&gt;2012&lt;/year&gt;&lt;/dates&gt;&lt;urls&gt;&lt;/urls&gt;&lt;/record&gt;&lt;/Cite&gt;&lt;/EndNote&gt;</w:instrText>
      </w:r>
      <w:r w:rsidR="00EC527B">
        <w:rPr>
          <w:rFonts w:asciiTheme="majorBidi" w:hAnsiTheme="majorBidi" w:cstheme="majorBidi"/>
          <w:sz w:val="22"/>
          <w:szCs w:val="22"/>
        </w:rPr>
        <w:fldChar w:fldCharType="separate"/>
      </w:r>
      <w:r w:rsidR="00EC527B">
        <w:rPr>
          <w:rFonts w:asciiTheme="majorBidi" w:hAnsiTheme="majorBidi" w:cstheme="majorBidi"/>
          <w:noProof/>
          <w:sz w:val="22"/>
          <w:szCs w:val="22"/>
        </w:rPr>
        <w:t>(Sadeghi, 2012, p. 13)</w:t>
      </w:r>
      <w:r w:rsidR="00EC527B">
        <w:rPr>
          <w:rFonts w:asciiTheme="majorBidi" w:hAnsiTheme="majorBidi" w:cstheme="majorBidi"/>
          <w:sz w:val="22"/>
          <w:szCs w:val="22"/>
        </w:rPr>
        <w:fldChar w:fldCharType="end"/>
      </w:r>
      <w:r w:rsidR="00EC527B">
        <w:rPr>
          <w:rFonts w:asciiTheme="majorBidi" w:hAnsiTheme="majorBidi" w:cstheme="majorBidi"/>
          <w:sz w:val="22"/>
          <w:szCs w:val="22"/>
        </w:rPr>
        <w:t>.</w:t>
      </w:r>
      <w:r w:rsidRPr="006E4153">
        <w:rPr>
          <w:rFonts w:asciiTheme="majorBidi" w:hAnsiTheme="majorBidi" w:cstheme="majorBidi"/>
          <w:sz w:val="22"/>
          <w:szCs w:val="22"/>
        </w:rPr>
        <w:t xml:space="preserve"> </w:t>
      </w:r>
      <w:r w:rsidR="00F336FB" w:rsidRPr="00F336FB">
        <w:rPr>
          <w:rFonts w:asciiTheme="majorBidi" w:hAnsiTheme="majorBidi" w:cstheme="majorBidi"/>
          <w:sz w:val="22"/>
          <w:szCs w:val="22"/>
          <w:highlight w:val="yellow"/>
        </w:rPr>
        <w:t>The aim of this research is to explain the relationship between "cognizing" and "making way" in strategic urban design; therefore, it seeks to find the answer to the question: How is the relationship between "cognizing" and "making way" established? And how are the micro-functions and different levels of this relationship explained? In order to achieve the answers to these questions, the analytical research method and the logical reasoning research strategy were used.</w:t>
      </w:r>
    </w:p>
    <w:p w14:paraId="34A0DE63" w14:textId="35BEB76E" w:rsidR="00FB087E" w:rsidRPr="006E4153" w:rsidRDefault="00BA0042" w:rsidP="00EA605E">
      <w:pPr>
        <w:bidi w:val="0"/>
        <w:spacing w:after="0" w:line="480" w:lineRule="auto"/>
        <w:ind w:firstLine="288"/>
        <w:rPr>
          <w:rFonts w:asciiTheme="majorBidi" w:hAnsiTheme="majorBidi" w:cstheme="majorBidi"/>
          <w:sz w:val="22"/>
          <w:szCs w:val="22"/>
          <w:rtl/>
          <w:lang w:bidi="fa-IR"/>
        </w:rPr>
      </w:pPr>
      <w:r w:rsidRPr="006E4153">
        <w:rPr>
          <w:rFonts w:asciiTheme="majorBidi" w:hAnsiTheme="majorBidi" w:cstheme="majorBidi"/>
          <w:sz w:val="22"/>
          <w:szCs w:val="22"/>
        </w:rPr>
        <w:t>Any explanation is logically a deduction or reduction reasoning</w:t>
      </w:r>
      <w:r w:rsidR="00EC527B">
        <w:rPr>
          <w:rFonts w:asciiTheme="majorBidi" w:hAnsiTheme="majorBidi" w:cstheme="majorBidi"/>
          <w:sz w:val="22"/>
          <w:szCs w:val="22"/>
        </w:rPr>
        <w:t xml:space="preserve"> </w:t>
      </w:r>
      <w:r w:rsidR="00EC527B">
        <w:rPr>
          <w:rFonts w:asciiTheme="majorBidi" w:hAnsiTheme="majorBidi" w:cstheme="majorBidi"/>
          <w:sz w:val="22"/>
          <w:szCs w:val="22"/>
        </w:rPr>
        <w:fldChar w:fldCharType="begin"/>
      </w:r>
      <w:r w:rsidR="00EC527B">
        <w:rPr>
          <w:rFonts w:asciiTheme="majorBidi" w:hAnsiTheme="majorBidi" w:cstheme="majorBidi"/>
          <w:sz w:val="22"/>
          <w:szCs w:val="22"/>
        </w:rPr>
        <w:instrText xml:space="preserve"> ADDIN EN.CITE &lt;EndNote&gt;&lt;Cite&gt;&lt;Author&gt;Haghi&lt;/Author&gt;&lt;Year&gt;2013&lt;/Year&gt;&lt;RecNum&gt;40&lt;/RecNum&gt;&lt;Pages&gt;96&lt;/Pages&gt;&lt;DisplayText&gt;(Haghi, 2013, p. 96)&lt;/DisplayText&gt;&lt;record&gt;&lt;rec-number&gt;40&lt;/rec-number&gt;&lt;foreign-keys&gt;&lt;key app="EN" db-id="pea2rwr07rzveiepp555wf51etwv0wd5ae0v" timestamp="1733060360"&gt;40&lt;/key&gt;&lt;/foreign-keys&gt;&lt;ref-type name="Journal Article"&gt;17&lt;/ref-type&gt;&lt;contributors&gt;&lt;authors&gt;&lt;author&gt;Haghi, A&lt;/author&gt;&lt;/authors&gt;&lt;/contributors&gt;&lt;titles&gt;&lt;title&gt;Explanation in Natural Sciences&lt;/title&gt;&lt;secondary-title&gt;Philosophy and theology&lt;/secondary-title&gt;&lt;/titles&gt;&lt;periodical&gt;&lt;full-title&gt;Philosophy and theology&lt;/full-title&gt;&lt;/periodical&gt;&lt;volume&gt;45&lt;/volume&gt;&lt;number&gt;90&lt;/number&gt;&lt;dates&gt;&lt;year&gt;2013&lt;/year&gt;&lt;/dates&gt;&lt;urls&gt;&lt;/urls&gt;&lt;/record&gt;&lt;/Cite&gt;&lt;/EndNote&gt;</w:instrText>
      </w:r>
      <w:r w:rsidR="00EC527B">
        <w:rPr>
          <w:rFonts w:asciiTheme="majorBidi" w:hAnsiTheme="majorBidi" w:cstheme="majorBidi"/>
          <w:sz w:val="22"/>
          <w:szCs w:val="22"/>
        </w:rPr>
        <w:fldChar w:fldCharType="separate"/>
      </w:r>
      <w:r w:rsidR="00EC527B">
        <w:rPr>
          <w:rFonts w:asciiTheme="majorBidi" w:hAnsiTheme="majorBidi" w:cstheme="majorBidi"/>
          <w:noProof/>
          <w:sz w:val="22"/>
          <w:szCs w:val="22"/>
        </w:rPr>
        <w:t>(Haghi, 2013, p. 96)</w:t>
      </w:r>
      <w:r w:rsidR="00EC527B">
        <w:rPr>
          <w:rFonts w:asciiTheme="majorBidi" w:hAnsiTheme="majorBidi" w:cstheme="majorBidi"/>
          <w:sz w:val="22"/>
          <w:szCs w:val="22"/>
        </w:rPr>
        <w:fldChar w:fldCharType="end"/>
      </w:r>
      <w:r w:rsidR="00EC527B">
        <w:rPr>
          <w:rFonts w:asciiTheme="majorBidi" w:hAnsiTheme="majorBidi" w:cstheme="majorBidi"/>
          <w:sz w:val="22"/>
          <w:szCs w:val="22"/>
        </w:rPr>
        <w:t xml:space="preserve">. </w:t>
      </w:r>
      <w:r w:rsidRPr="006E4153">
        <w:rPr>
          <w:rFonts w:asciiTheme="majorBidi" w:hAnsiTheme="majorBidi" w:cstheme="majorBidi"/>
          <w:sz w:val="22"/>
          <w:szCs w:val="22"/>
        </w:rPr>
        <w:t>Therefore, this research used the deductive logical reasoning method to explain "cognizin</w:t>
      </w:r>
      <w:r w:rsidR="00E67C49" w:rsidRPr="006E4153">
        <w:rPr>
          <w:rFonts w:asciiTheme="majorBidi" w:hAnsiTheme="majorBidi" w:cstheme="majorBidi"/>
          <w:sz w:val="22"/>
          <w:szCs w:val="22"/>
        </w:rPr>
        <w:t>g" and "making a way</w:t>
      </w:r>
      <w:r w:rsidRPr="006E4153">
        <w:rPr>
          <w:rFonts w:asciiTheme="majorBidi" w:hAnsiTheme="majorBidi" w:cstheme="majorBidi"/>
          <w:sz w:val="22"/>
          <w:szCs w:val="22"/>
        </w:rPr>
        <w:t>"</w:t>
      </w:r>
      <w:r w:rsidR="00E67C49" w:rsidRPr="006E4153">
        <w:rPr>
          <w:rFonts w:asciiTheme="majorBidi" w:hAnsiTheme="majorBidi" w:cstheme="majorBidi"/>
          <w:sz w:val="22"/>
          <w:szCs w:val="22"/>
        </w:rPr>
        <w:t xml:space="preserve"> as a sample in the case of SUDP.</w:t>
      </w:r>
      <w:r w:rsidRPr="006E4153">
        <w:rPr>
          <w:rFonts w:asciiTheme="majorBidi" w:hAnsiTheme="majorBidi" w:cstheme="majorBidi"/>
          <w:sz w:val="22"/>
          <w:szCs w:val="22"/>
        </w:rPr>
        <w:t xml:space="preserve"> Explaining these two is one of the requirements of the Strategic Urban Design Process. The information flow between the two and the steps and implementing the corresponding functions can guarantee SUDP.</w:t>
      </w:r>
    </w:p>
    <w:p w14:paraId="40863C89" w14:textId="77777777" w:rsidR="00EA605E" w:rsidRPr="006E4153" w:rsidRDefault="00EA605E" w:rsidP="00EA605E">
      <w:pPr>
        <w:bidi w:val="0"/>
        <w:spacing w:after="0" w:line="276" w:lineRule="auto"/>
        <w:ind w:firstLine="284"/>
        <w:rPr>
          <w:rFonts w:asciiTheme="majorBidi" w:hAnsiTheme="majorBidi" w:cstheme="majorBidi"/>
          <w:sz w:val="22"/>
          <w:szCs w:val="22"/>
        </w:rPr>
      </w:pPr>
    </w:p>
    <w:p w14:paraId="785CAFB7" w14:textId="71571BCB" w:rsidR="00EA605E" w:rsidRPr="00CA20C8" w:rsidRDefault="00CA20C8" w:rsidP="008C190C">
      <w:pPr>
        <w:bidi w:val="0"/>
        <w:spacing w:after="0" w:line="276" w:lineRule="auto"/>
        <w:ind w:firstLine="0"/>
        <w:rPr>
          <w:rFonts w:asciiTheme="majorBidi" w:hAnsiTheme="majorBidi" w:cstheme="majorBidi"/>
          <w:b/>
          <w:bCs/>
          <w:sz w:val="24"/>
          <w:szCs w:val="24"/>
          <w:highlight w:val="yellow"/>
          <w:lang w:bidi="fa-IR"/>
        </w:rPr>
      </w:pPr>
      <w:r w:rsidRPr="00CA20C8">
        <w:rPr>
          <w:rFonts w:asciiTheme="majorBidi" w:hAnsiTheme="majorBidi" w:cstheme="majorBidi"/>
          <w:b/>
          <w:bCs/>
          <w:sz w:val="24"/>
          <w:szCs w:val="24"/>
          <w:highlight w:val="yellow"/>
          <w:lang w:bidi="fa-IR"/>
        </w:rPr>
        <w:t>2</w:t>
      </w:r>
      <w:r w:rsidR="008C190C" w:rsidRPr="00CA20C8">
        <w:rPr>
          <w:rFonts w:asciiTheme="majorBidi" w:hAnsiTheme="majorBidi" w:cstheme="majorBidi"/>
          <w:b/>
          <w:bCs/>
          <w:sz w:val="24"/>
          <w:szCs w:val="24"/>
          <w:highlight w:val="yellow"/>
          <w:lang w:bidi="fa-IR"/>
        </w:rPr>
        <w:t>. Review of the Literature</w:t>
      </w:r>
    </w:p>
    <w:p w14:paraId="5C958493" w14:textId="63229B40" w:rsidR="002B1710" w:rsidRDefault="00CA20C8" w:rsidP="008C190C">
      <w:pPr>
        <w:bidi w:val="0"/>
        <w:spacing w:after="0" w:line="276" w:lineRule="auto"/>
        <w:ind w:firstLine="0"/>
        <w:rPr>
          <w:rFonts w:asciiTheme="majorBidi" w:hAnsiTheme="majorBidi" w:cstheme="majorBidi"/>
          <w:b/>
          <w:bCs/>
          <w:sz w:val="22"/>
          <w:szCs w:val="22"/>
          <w:lang w:bidi="fa-IR"/>
        </w:rPr>
      </w:pPr>
      <w:r>
        <w:rPr>
          <w:rFonts w:asciiTheme="majorBidi" w:hAnsiTheme="majorBidi" w:cstheme="majorBidi"/>
          <w:b/>
          <w:bCs/>
          <w:sz w:val="22"/>
          <w:szCs w:val="22"/>
          <w:highlight w:val="yellow"/>
        </w:rPr>
        <w:t>1</w:t>
      </w:r>
      <w:r w:rsidR="00FB087E" w:rsidRPr="00CA20C8">
        <w:rPr>
          <w:rFonts w:asciiTheme="majorBidi" w:hAnsiTheme="majorBidi" w:cstheme="majorBidi"/>
          <w:b/>
          <w:bCs/>
          <w:sz w:val="22"/>
          <w:szCs w:val="22"/>
          <w:highlight w:val="yellow"/>
        </w:rPr>
        <w:t>.</w:t>
      </w:r>
      <w:r>
        <w:rPr>
          <w:rFonts w:asciiTheme="majorBidi" w:hAnsiTheme="majorBidi" w:cstheme="majorBidi"/>
          <w:b/>
          <w:bCs/>
          <w:sz w:val="22"/>
          <w:szCs w:val="22"/>
          <w:highlight w:val="yellow"/>
        </w:rPr>
        <w:t>2</w:t>
      </w:r>
      <w:r w:rsidR="00FB087E" w:rsidRPr="00CA20C8">
        <w:rPr>
          <w:rFonts w:asciiTheme="majorBidi" w:hAnsiTheme="majorBidi" w:cstheme="majorBidi"/>
          <w:b/>
          <w:bCs/>
          <w:sz w:val="22"/>
          <w:szCs w:val="22"/>
          <w:highlight w:val="yellow"/>
        </w:rPr>
        <w:t xml:space="preserve">. </w:t>
      </w:r>
      <w:r w:rsidR="00F66998" w:rsidRPr="00CA20C8">
        <w:rPr>
          <w:rFonts w:asciiTheme="majorBidi" w:hAnsiTheme="majorBidi" w:cstheme="majorBidi"/>
          <w:b/>
          <w:bCs/>
          <w:sz w:val="22"/>
          <w:szCs w:val="22"/>
          <w:highlight w:val="yellow"/>
          <w:lang w:bidi="fa-IR"/>
        </w:rPr>
        <w:t>Explanation Conceptual framework</w:t>
      </w:r>
      <w:r w:rsidR="00F66998" w:rsidRPr="006E4153">
        <w:rPr>
          <w:rFonts w:asciiTheme="majorBidi" w:hAnsiTheme="majorBidi" w:cstheme="majorBidi"/>
          <w:b/>
          <w:bCs/>
          <w:sz w:val="22"/>
          <w:szCs w:val="22"/>
          <w:lang w:bidi="fa-IR"/>
        </w:rPr>
        <w:t xml:space="preserve"> </w:t>
      </w:r>
    </w:p>
    <w:p w14:paraId="7D2C95C5" w14:textId="77777777" w:rsidR="008C190C" w:rsidRPr="006E4153" w:rsidRDefault="008C190C" w:rsidP="008C190C">
      <w:pPr>
        <w:bidi w:val="0"/>
        <w:spacing w:after="0" w:line="276" w:lineRule="auto"/>
        <w:ind w:firstLine="0"/>
        <w:rPr>
          <w:rFonts w:asciiTheme="majorBidi" w:hAnsiTheme="majorBidi" w:cstheme="majorBidi"/>
          <w:b/>
          <w:bCs/>
          <w:sz w:val="22"/>
          <w:szCs w:val="22"/>
          <w:lang w:bidi="fa-IR"/>
        </w:rPr>
      </w:pPr>
    </w:p>
    <w:p w14:paraId="6F0BD8B0" w14:textId="5C245124" w:rsidR="009F4D1F" w:rsidRPr="006E4153" w:rsidRDefault="009F4D1F" w:rsidP="00EA605E">
      <w:pPr>
        <w:bidi w:val="0"/>
        <w:spacing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Revealing and finding </w:t>
      </w:r>
      <w:r w:rsidR="00C82327">
        <w:rPr>
          <w:rFonts w:asciiTheme="majorBidi" w:hAnsiTheme="majorBidi" w:cstheme="majorBidi"/>
          <w:sz w:val="22"/>
          <w:szCs w:val="22"/>
          <w:lang w:bidi="fa-IR"/>
        </w:rPr>
        <w:fldChar w:fldCharType="begin"/>
      </w:r>
      <w:r w:rsidR="00C82327">
        <w:rPr>
          <w:rFonts w:asciiTheme="majorBidi" w:hAnsiTheme="majorBidi" w:cstheme="majorBidi"/>
          <w:sz w:val="22"/>
          <w:szCs w:val="22"/>
          <w:lang w:bidi="fa-IR"/>
        </w:rPr>
        <w:instrText xml:space="preserve"> ADDIN EN.CITE &lt;EndNote&gt;&lt;Cite&gt;&lt;Author&gt;Dehkhoda&lt;/Author&gt;&lt;Year&gt;1995&lt;/Year&gt;&lt;RecNum&gt;35&lt;/RecNum&gt;&lt;Pages&gt;5608&lt;/Pages&gt;&lt;DisplayText&gt;(Dehkhoda, 1995, p. 5608)&lt;/DisplayText&gt;&lt;record&gt;&lt;rec-number&gt;35&lt;/rec-number&gt;&lt;foreign-keys&gt;&lt;key app="EN" db-id="pea2rwr07rzveiepp555wf51etwv0wd5ae0v" timestamp="1733060092"&gt;35&lt;/key&gt;&lt;/foreign-keys&gt;&lt;ref-type name="Book"&gt;6&lt;/ref-type&gt;&lt;contributors&gt;&lt;authors&gt;&lt;author&gt;Dehkhoda, A. A&lt;/author&gt;&lt;/authors&gt;&lt;/contributors&gt;&lt;titles&gt;&lt;title&gt;Dehkhoda Dictionary&lt;/title&gt;&lt;/titles&gt;&lt;volume&gt;5&lt;/volume&gt;&lt;dates&gt;&lt;year&gt;1995&lt;/year&gt;&lt;/dates&gt;&lt;pub-location&gt;Tehran&lt;/pub-location&gt;&lt;publisher&gt;University of Tehran Press&lt;/publisher&gt;&lt;urls&gt;&lt;/urls&gt;&lt;/record&gt;&lt;/Cite&gt;&lt;/EndNote&gt;</w:instrText>
      </w:r>
      <w:r w:rsidR="00C82327">
        <w:rPr>
          <w:rFonts w:asciiTheme="majorBidi" w:hAnsiTheme="majorBidi" w:cstheme="majorBidi"/>
          <w:sz w:val="22"/>
          <w:szCs w:val="22"/>
          <w:lang w:bidi="fa-IR"/>
        </w:rPr>
        <w:fldChar w:fldCharType="separate"/>
      </w:r>
      <w:r w:rsidR="00C82327">
        <w:rPr>
          <w:rFonts w:asciiTheme="majorBidi" w:hAnsiTheme="majorBidi" w:cstheme="majorBidi"/>
          <w:noProof/>
          <w:sz w:val="22"/>
          <w:szCs w:val="22"/>
          <w:lang w:bidi="fa-IR"/>
        </w:rPr>
        <w:t>(Dehkhoda, 1995, p. 5608)</w:t>
      </w:r>
      <w:r w:rsidR="00C82327">
        <w:rPr>
          <w:rFonts w:asciiTheme="majorBidi" w:hAnsiTheme="majorBidi" w:cstheme="majorBidi"/>
          <w:sz w:val="22"/>
          <w:szCs w:val="22"/>
          <w:lang w:bidi="fa-IR"/>
        </w:rPr>
        <w:fldChar w:fldCharType="end"/>
      </w:r>
      <w:r w:rsidR="00C8232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are the mentioned explanation meanings. Explaining anything means doing clear and conspicuous, and function proves the work</w:t>
      </w:r>
      <w:r w:rsidR="00C82327">
        <w:rPr>
          <w:rFonts w:asciiTheme="majorBidi" w:hAnsiTheme="majorBidi" w:cstheme="majorBidi"/>
          <w:sz w:val="22"/>
          <w:szCs w:val="22"/>
          <w:lang w:bidi="fa-IR"/>
        </w:rPr>
        <w:t xml:space="preserve"> </w:t>
      </w:r>
      <w:r w:rsidR="00C82327">
        <w:rPr>
          <w:rFonts w:asciiTheme="majorBidi" w:hAnsiTheme="majorBidi" w:cstheme="majorBidi"/>
          <w:sz w:val="22"/>
          <w:szCs w:val="22"/>
          <w:lang w:bidi="fa-IR"/>
        </w:rPr>
        <w:fldChar w:fldCharType="begin"/>
      </w:r>
      <w:r w:rsidR="00C82327">
        <w:rPr>
          <w:rFonts w:asciiTheme="majorBidi" w:hAnsiTheme="majorBidi" w:cstheme="majorBidi"/>
          <w:sz w:val="22"/>
          <w:szCs w:val="22"/>
          <w:lang w:bidi="fa-IR"/>
        </w:rPr>
        <w:instrText xml:space="preserve"> ADDIN EN.CITE &lt;EndNote&gt;&lt;Cite&gt;&lt;Author&gt;Sayah&lt;/Author&gt;&lt;Year&gt;2009&lt;/Year&gt;&lt;RecNum&gt;57&lt;/RecNum&gt;&lt;Pages&gt;243&lt;/Pages&gt;&lt;DisplayText&gt;(Sayah, 2009, p. 243)&lt;/DisplayText&gt;&lt;record&gt;&lt;rec-number&gt;57&lt;/rec-number&gt;&lt;foreign-keys&gt;&lt;key app="EN" db-id="pea2rwr07rzveiepp555wf51etwv0wd5ae0v" timestamp="1733061202"&gt;57&lt;/key&gt;&lt;/foreign-keys&gt;&lt;ref-type name="Book"&gt;6&lt;/ref-type&gt;&lt;contributors&gt;&lt;authors&gt;&lt;author&gt;Sayah, A&lt;/author&gt;&lt;/authors&gt;&lt;subsidiary-authors&gt;&lt;author&gt; Al-Munajjid (with Additions) from Arabic to Persian&lt;/author&gt;&lt;/subsidiary-authors&gt;&lt;/contributors&gt;&lt;titles&gt;&lt;title&gt;The Great Comprehensive New Sayah&lt;/title&gt;&lt;/titles&gt;&lt;dates&gt;&lt;year&gt;2009&lt;/year&gt;&lt;/dates&gt;&lt;pub-location&gt;Tehran&lt;/pub-location&gt;&lt;publisher&gt;Islam Publications&lt;/publisher&gt;&lt;urls&gt;&lt;/urls&gt;&lt;/record&gt;&lt;/Cite&gt;&lt;/EndNote&gt;</w:instrText>
      </w:r>
      <w:r w:rsidR="00C82327">
        <w:rPr>
          <w:rFonts w:asciiTheme="majorBidi" w:hAnsiTheme="majorBidi" w:cstheme="majorBidi"/>
          <w:sz w:val="22"/>
          <w:szCs w:val="22"/>
          <w:lang w:bidi="fa-IR"/>
        </w:rPr>
        <w:fldChar w:fldCharType="separate"/>
      </w:r>
      <w:r w:rsidR="00C82327">
        <w:rPr>
          <w:rFonts w:asciiTheme="majorBidi" w:hAnsiTheme="majorBidi" w:cstheme="majorBidi"/>
          <w:noProof/>
          <w:sz w:val="22"/>
          <w:szCs w:val="22"/>
          <w:lang w:bidi="fa-IR"/>
        </w:rPr>
        <w:t xml:space="preserve">(Sayah, 2009, p. </w:t>
      </w:r>
      <w:r w:rsidR="00C82327">
        <w:rPr>
          <w:rFonts w:asciiTheme="majorBidi" w:hAnsiTheme="majorBidi" w:cstheme="majorBidi"/>
          <w:noProof/>
          <w:sz w:val="22"/>
          <w:szCs w:val="22"/>
          <w:lang w:bidi="fa-IR"/>
        </w:rPr>
        <w:lastRenderedPageBreak/>
        <w:t>243)</w:t>
      </w:r>
      <w:r w:rsidR="00C82327">
        <w:rPr>
          <w:rFonts w:asciiTheme="majorBidi" w:hAnsiTheme="majorBidi" w:cstheme="majorBidi"/>
          <w:sz w:val="22"/>
          <w:szCs w:val="22"/>
          <w:lang w:bidi="fa-IR"/>
        </w:rPr>
        <w:fldChar w:fldCharType="end"/>
      </w:r>
      <w:r w:rsidR="00C8232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Definitions of explanation refer to the act or process of expression or the facts and an improved understanding of them </w:t>
      </w:r>
      <w:r w:rsidR="00C82327">
        <w:rPr>
          <w:rFonts w:asciiTheme="majorBidi" w:hAnsiTheme="majorBidi" w:cstheme="majorBidi"/>
          <w:sz w:val="22"/>
          <w:szCs w:val="22"/>
          <w:lang w:bidi="fa-IR"/>
        </w:rPr>
        <w:fldChar w:fldCharType="begin"/>
      </w:r>
      <w:r w:rsidR="00C82327">
        <w:rPr>
          <w:rFonts w:asciiTheme="majorBidi" w:hAnsiTheme="majorBidi" w:cstheme="majorBidi"/>
          <w:sz w:val="22"/>
          <w:szCs w:val="22"/>
          <w:lang w:bidi="fa-IR"/>
        </w:rPr>
        <w:instrText xml:space="preserve"> ADDIN EN.CITE &lt;EndNote&gt;&lt;Cite&gt;&lt;Author&gt;LeFever&lt;/Author&gt;&lt;Year&gt;2012&lt;/Year&gt;&lt;RecNum&gt;16&lt;/RecNum&gt;&lt;Pages&gt;20&lt;/Pages&gt;&lt;DisplayText&gt;(LeFever, 2012, p. 20)&lt;/DisplayText&gt;&lt;record&gt;&lt;rec-number&gt;16&lt;/rec-number&gt;&lt;foreign-keys&gt;&lt;key app="EN" db-id="pea2rwr07rzveiepp555wf51etwv0wd5ae0v" timestamp="1733045458"&gt;16&lt;/key&gt;&lt;/foreign-keys&gt;&lt;ref-type name="Book"&gt;6&lt;/ref-type&gt;&lt;contributors&gt;&lt;authors&gt;&lt;author&gt;LeFever, Lee&lt;/author&gt;&lt;/authors&gt;&lt;/contributors&gt;&lt;titles&gt;&lt;title&gt;The art of explanation: Making your ideas, products, and services easier to understand&lt;/title&gt;&lt;/titles&gt;&lt;dates&gt;&lt;year&gt;2012&lt;/year&gt;&lt;/dates&gt;&lt;publisher&gt;John Wiley &amp;amp; Sons&lt;/publisher&gt;&lt;isbn&gt;1118417313&lt;/isbn&gt;&lt;urls&gt;&lt;/urls&gt;&lt;/record&gt;&lt;/Cite&gt;&lt;/EndNote&gt;</w:instrText>
      </w:r>
      <w:r w:rsidR="00C82327">
        <w:rPr>
          <w:rFonts w:asciiTheme="majorBidi" w:hAnsiTheme="majorBidi" w:cstheme="majorBidi"/>
          <w:sz w:val="22"/>
          <w:szCs w:val="22"/>
          <w:lang w:bidi="fa-IR"/>
        </w:rPr>
        <w:fldChar w:fldCharType="separate"/>
      </w:r>
      <w:r w:rsidR="00C82327">
        <w:rPr>
          <w:rFonts w:asciiTheme="majorBidi" w:hAnsiTheme="majorBidi" w:cstheme="majorBidi"/>
          <w:noProof/>
          <w:sz w:val="22"/>
          <w:szCs w:val="22"/>
          <w:lang w:bidi="fa-IR"/>
        </w:rPr>
        <w:t>(LeFever, 2012, p. 20)</w:t>
      </w:r>
      <w:r w:rsidR="00C82327">
        <w:rPr>
          <w:rFonts w:asciiTheme="majorBidi" w:hAnsiTheme="majorBidi" w:cstheme="majorBidi"/>
          <w:sz w:val="22"/>
          <w:szCs w:val="22"/>
          <w:lang w:bidi="fa-IR"/>
        </w:rPr>
        <w:fldChar w:fldCharType="end"/>
      </w:r>
      <w:r w:rsidR="00C82327">
        <w:rPr>
          <w:rFonts w:asciiTheme="majorBidi" w:hAnsiTheme="majorBidi" w:cstheme="majorBidi"/>
          <w:sz w:val="22"/>
          <w:szCs w:val="22"/>
          <w:lang w:bidi="fa-IR"/>
        </w:rPr>
        <w:t>.</w:t>
      </w:r>
    </w:p>
    <w:p w14:paraId="3484C2B6" w14:textId="686F1AAC" w:rsidR="009F4D1F" w:rsidRPr="006E4153" w:rsidRDefault="009F4D1F" w:rsidP="00EA605E">
      <w:pPr>
        <w:bidi w:val="0"/>
        <w:spacing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The term "Explanation" means "action or process of explanation," "what described," "clarification of misunderstandings," "conciliation," "integration," and "match." The explanation is a set of propositions that describe facts to clarify the causes, the conceptual background, and the consequences of facts. This description sets rules or regulations or tests the existing rules in exploration for any phenomenon. "We explain events to relate them to a general process," says Heather (1958). Explaining puts us in a better position. In the sense that it can predict events</w:t>
      </w:r>
      <w:r w:rsidR="00C77DD4">
        <w:rPr>
          <w:rFonts w:asciiTheme="majorBidi" w:hAnsiTheme="majorBidi" w:cstheme="majorBidi"/>
          <w:sz w:val="22"/>
          <w:szCs w:val="22"/>
          <w:lang w:bidi="fa-IR"/>
        </w:rPr>
        <w:t xml:space="preserve"> </w:t>
      </w:r>
      <w:r w:rsidR="00C77DD4">
        <w:rPr>
          <w:rFonts w:asciiTheme="majorBidi" w:hAnsiTheme="majorBidi" w:cstheme="majorBidi"/>
          <w:sz w:val="22"/>
          <w:szCs w:val="22"/>
          <w:lang w:bidi="fa-IR"/>
        </w:rPr>
        <w:fldChar w:fldCharType="begin"/>
      </w:r>
      <w:r w:rsidR="009A7B22">
        <w:rPr>
          <w:rFonts w:asciiTheme="majorBidi" w:hAnsiTheme="majorBidi" w:cstheme="majorBidi"/>
          <w:sz w:val="22"/>
          <w:szCs w:val="22"/>
          <w:lang w:bidi="fa-IR"/>
        </w:rPr>
        <w:instrText xml:space="preserve"> ADDIN EN.CITE &lt;EndNote&gt;&lt;Cite&gt;&lt;Author&gt;LeFever&lt;/Author&gt;&lt;Year&gt;2012&lt;/Year&gt;&lt;RecNum&gt;16&lt;/RecNum&gt;&lt;DisplayText&gt;(Craik, 1967, p. 7; LeFever, 2012)&lt;/DisplayText&gt;&lt;record&gt;&lt;rec-number&gt;16&lt;/rec-number&gt;&lt;foreign-keys&gt;&lt;key app="EN" db-id="pea2rwr07rzveiepp555wf51etwv0wd5ae0v" timestamp="1733045458"&gt;16&lt;/key&gt;&lt;/foreign-keys&gt;&lt;ref-type name="Book"&gt;6&lt;/ref-type&gt;&lt;contributors&gt;&lt;authors&gt;&lt;author&gt;LeFever, Lee&lt;/author&gt;&lt;/authors&gt;&lt;/contributors&gt;&lt;titles&gt;&lt;title&gt;The art of explanation: Making your ideas, products, and services easier to understand&lt;/title&gt;&lt;/titles&gt;&lt;dates&gt;&lt;year&gt;2012&lt;/year&gt;&lt;/dates&gt;&lt;publisher&gt;John Wiley &amp;amp; Sons&lt;/publisher&gt;&lt;isbn&gt;1118417313&lt;/isbn&gt;&lt;urls&gt;&lt;/urls&gt;&lt;/record&gt;&lt;/Cite&gt;&lt;Cite&gt;&lt;Author&gt;Craik&lt;/Author&gt;&lt;Year&gt;1967&lt;/Year&gt;&lt;RecNum&gt;5&lt;/RecNum&gt;&lt;Pages&gt;7&lt;/Pages&gt;&lt;record&gt;&lt;rec-number&gt;5&lt;/rec-number&gt;&lt;foreign-keys&gt;&lt;key app="EN" db-id="pea2rwr07rzveiepp555wf51etwv0wd5ae0v" timestamp="1733041891"&gt;5&lt;/key&gt;&lt;/foreign-keys&gt;&lt;ref-type name="Book"&gt;6&lt;/ref-type&gt;&lt;contributors&gt;&lt;authors&gt;&lt;author&gt;Craik, Kenneth James Williams&lt;/author&gt;&lt;/authors&gt;&lt;/contributors&gt;&lt;titles&gt;&lt;title&gt;The nature of explanation&lt;/title&gt;&lt;/titles&gt;&lt;volume&gt;445&lt;/volume&gt;&lt;dates&gt;&lt;year&gt;1967&lt;/year&gt;&lt;/dates&gt;&lt;publisher&gt;CUP Archive&lt;/publisher&gt;&lt;isbn&gt;0521094453&lt;/isbn&gt;&lt;urls&gt;&lt;/urls&gt;&lt;/record&gt;&lt;/Cite&gt;&lt;/EndNote&gt;</w:instrText>
      </w:r>
      <w:r w:rsidR="00C77DD4">
        <w:rPr>
          <w:rFonts w:asciiTheme="majorBidi" w:hAnsiTheme="majorBidi" w:cstheme="majorBidi"/>
          <w:sz w:val="22"/>
          <w:szCs w:val="22"/>
          <w:lang w:bidi="fa-IR"/>
        </w:rPr>
        <w:fldChar w:fldCharType="separate"/>
      </w:r>
      <w:r w:rsidR="009A7B22">
        <w:rPr>
          <w:rFonts w:asciiTheme="majorBidi" w:hAnsiTheme="majorBidi" w:cstheme="majorBidi"/>
          <w:noProof/>
          <w:sz w:val="22"/>
          <w:szCs w:val="22"/>
          <w:lang w:bidi="fa-IR"/>
        </w:rPr>
        <w:t>(Craik, 1967, p. 7; LeFever, 2012)</w:t>
      </w:r>
      <w:r w:rsidR="00C77DD4">
        <w:rPr>
          <w:rFonts w:asciiTheme="majorBidi" w:hAnsiTheme="majorBidi" w:cstheme="majorBidi"/>
          <w:sz w:val="22"/>
          <w:szCs w:val="22"/>
          <w:lang w:bidi="fa-IR"/>
        </w:rPr>
        <w:fldChar w:fldCharType="end"/>
      </w:r>
      <w:r w:rsidR="009A7B22">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A successful scientific explanation cannot deny or ignore the public facts</w:t>
      </w:r>
      <w:r w:rsidR="009A7B22">
        <w:rPr>
          <w:rFonts w:asciiTheme="majorBidi" w:hAnsiTheme="majorBidi" w:cstheme="majorBidi"/>
          <w:sz w:val="22"/>
          <w:szCs w:val="22"/>
          <w:lang w:bidi="fa-IR"/>
        </w:rPr>
        <w:t xml:space="preserve"> </w:t>
      </w:r>
      <w:r w:rsidR="009A7B22">
        <w:rPr>
          <w:rFonts w:asciiTheme="majorBidi" w:hAnsiTheme="majorBidi" w:cstheme="majorBidi"/>
          <w:sz w:val="22"/>
          <w:szCs w:val="22"/>
          <w:lang w:bidi="fa-IR"/>
        </w:rPr>
        <w:fldChar w:fldCharType="begin"/>
      </w:r>
      <w:r w:rsidR="009A7B22">
        <w:rPr>
          <w:rFonts w:asciiTheme="majorBidi" w:hAnsiTheme="majorBidi" w:cstheme="majorBidi"/>
          <w:sz w:val="22"/>
          <w:szCs w:val="22"/>
          <w:lang w:bidi="fa-IR"/>
        </w:rPr>
        <w:instrText xml:space="preserve"> ADDIN EN.CITE &lt;EndNote&gt;&lt;Cite&gt;&lt;Author&gt;Faye&lt;/Author&gt;&lt;Year&gt;2016&lt;/Year&gt;&lt;RecNum&gt;10&lt;/RecNum&gt;&lt;Pages&gt;254&lt;/Pages&gt;&lt;DisplayText&gt;(Faye, 2016, p. 254)&lt;/DisplayText&gt;&lt;record&gt;&lt;rec-number&gt;10&lt;/rec-number&gt;&lt;foreign-keys&gt;&lt;key app="EN" db-id="pea2rwr07rzveiepp555wf51etwv0wd5ae0v" timestamp="1733044681"&gt;10&lt;/key&gt;&lt;/foreign-keys&gt;&lt;ref-type name="Book"&gt;6&lt;/ref-type&gt;&lt;contributors&gt;&lt;authors&gt;&lt;author&gt;Faye, Jan&lt;/author&gt;&lt;/authors&gt;&lt;/contributors&gt;&lt;titles&gt;&lt;title&gt;The nature of scientific thinking: On interpretation, explanation and understanding&lt;/title&gt;&lt;/titles&gt;&lt;dates&gt;&lt;year&gt;2016&lt;/year&gt;&lt;/dates&gt;&lt;publisher&gt;Springer&lt;/publisher&gt;&lt;isbn&gt;1137389834&lt;/isbn&gt;&lt;urls&gt;&lt;/urls&gt;&lt;/record&gt;&lt;/Cite&gt;&lt;/EndNote&gt;</w:instrText>
      </w:r>
      <w:r w:rsidR="009A7B22">
        <w:rPr>
          <w:rFonts w:asciiTheme="majorBidi" w:hAnsiTheme="majorBidi" w:cstheme="majorBidi"/>
          <w:sz w:val="22"/>
          <w:szCs w:val="22"/>
          <w:lang w:bidi="fa-IR"/>
        </w:rPr>
        <w:fldChar w:fldCharType="separate"/>
      </w:r>
      <w:r w:rsidR="009A7B22">
        <w:rPr>
          <w:rFonts w:asciiTheme="majorBidi" w:hAnsiTheme="majorBidi" w:cstheme="majorBidi"/>
          <w:noProof/>
          <w:sz w:val="22"/>
          <w:szCs w:val="22"/>
          <w:lang w:bidi="fa-IR"/>
        </w:rPr>
        <w:t>(Faye, 2016, p. 254)</w:t>
      </w:r>
      <w:r w:rsidR="009A7B22">
        <w:rPr>
          <w:rFonts w:asciiTheme="majorBidi" w:hAnsiTheme="majorBidi" w:cstheme="majorBidi"/>
          <w:sz w:val="22"/>
          <w:szCs w:val="22"/>
          <w:lang w:bidi="fa-IR"/>
        </w:rPr>
        <w:fldChar w:fldCharType="end"/>
      </w:r>
      <w:r w:rsidR="009A7B22">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Explanation of a phenomenon or set of data in general terms is understanding the phenomenon or data and discovering why it happens</w:t>
      </w:r>
      <w:r w:rsidR="00C77DD4">
        <w:rPr>
          <w:rFonts w:asciiTheme="majorBidi" w:hAnsiTheme="majorBidi" w:cstheme="majorBidi"/>
          <w:sz w:val="22"/>
          <w:szCs w:val="22"/>
          <w:lang w:bidi="fa-IR"/>
        </w:rPr>
        <w:t xml:space="preserve"> </w:t>
      </w:r>
      <w:r w:rsidR="00C77DD4">
        <w:rPr>
          <w:rFonts w:asciiTheme="majorBidi" w:hAnsiTheme="majorBidi" w:cstheme="majorBidi"/>
          <w:sz w:val="22"/>
          <w:szCs w:val="22"/>
          <w:lang w:bidi="fa-IR"/>
        </w:rPr>
        <w:fldChar w:fldCharType="begin"/>
      </w:r>
      <w:r w:rsidR="00C77DD4">
        <w:rPr>
          <w:rFonts w:asciiTheme="majorBidi" w:hAnsiTheme="majorBidi" w:cstheme="majorBidi"/>
          <w:sz w:val="22"/>
          <w:szCs w:val="22"/>
          <w:lang w:bidi="fa-IR"/>
        </w:rPr>
        <w:instrText xml:space="preserve"> ADDIN EN.CITE &lt;EndNote&gt;&lt;Cite&gt;&lt;Author&gt;Zahabi&lt;/Author&gt;&lt;Year&gt;2006&lt;/Year&gt;&lt;RecNum&gt;26&lt;/RecNum&gt;&lt;Pages&gt;84&lt;/Pages&gt;&lt;DisplayText&gt;(Zahabi, 2006, p. 84)&lt;/DisplayText&gt;&lt;record&gt;&lt;rec-number&gt;26&lt;/rec-number&gt;&lt;foreign-keys&gt;&lt;key app="EN" db-id="pea2rwr07rzveiepp555wf51etwv0wd5ae0v" timestamp="1733046276"&gt;26&lt;/key&gt;&lt;/foreign-keys&gt;&lt;ref-type name="Journal Article"&gt;17&lt;/ref-type&gt;&lt;contributors&gt;&lt;authors&gt;&lt;author&gt;Zahabi, Sayyed Abbas&lt;/author&gt;&lt;/authors&gt;&lt;/contributors&gt;&lt;titles&gt;&lt;title&gt;ANALYSIS OF SHAYKH-E ISHRAQ&amp;apos;S METHOD IN “EXPLANATION”&lt;/title&gt;&lt;/titles&gt;&lt;dates&gt;&lt;year&gt;2006&lt;/year&gt;&lt;/dates&gt;&lt;urls&gt;&lt;/urls&gt;&lt;/record&gt;&lt;/Cite&gt;&lt;/EndNote&gt;</w:instrText>
      </w:r>
      <w:r w:rsidR="00C77DD4">
        <w:rPr>
          <w:rFonts w:asciiTheme="majorBidi" w:hAnsiTheme="majorBidi" w:cstheme="majorBidi"/>
          <w:sz w:val="22"/>
          <w:szCs w:val="22"/>
          <w:lang w:bidi="fa-IR"/>
        </w:rPr>
        <w:fldChar w:fldCharType="separate"/>
      </w:r>
      <w:r w:rsidR="00C77DD4">
        <w:rPr>
          <w:rFonts w:asciiTheme="majorBidi" w:hAnsiTheme="majorBidi" w:cstheme="majorBidi"/>
          <w:noProof/>
          <w:sz w:val="22"/>
          <w:szCs w:val="22"/>
          <w:lang w:bidi="fa-IR"/>
        </w:rPr>
        <w:t>(Zahabi, 2006, p. 84)</w:t>
      </w:r>
      <w:r w:rsidR="00C77DD4">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xml:space="preserve">.  According to Einstein, in addition to the explanation's result, this phenomenon can be a sentence, a proposition, or even a reason that the information content has explained. Nonetheless, explanatory action should also be considered </w:t>
      </w:r>
      <w:r w:rsidR="00C77DD4">
        <w:rPr>
          <w:rFonts w:asciiTheme="majorBidi" w:hAnsiTheme="majorBidi" w:cstheme="majorBidi"/>
          <w:sz w:val="22"/>
          <w:szCs w:val="22"/>
          <w:lang w:bidi="fa-IR"/>
        </w:rPr>
        <w:fldChar w:fldCharType="begin"/>
      </w:r>
      <w:r w:rsidR="00C77DD4">
        <w:rPr>
          <w:rFonts w:asciiTheme="majorBidi" w:hAnsiTheme="majorBidi" w:cstheme="majorBidi"/>
          <w:sz w:val="22"/>
          <w:szCs w:val="22"/>
          <w:lang w:bidi="fa-IR"/>
        </w:rPr>
        <w:instrText xml:space="preserve"> ADDIN EN.CITE &lt;EndNote&gt;&lt;Cite&gt;&lt;Author&gt;Sadeghi Aliabadi&lt;/Author&gt;&lt;Year&gt;2013&lt;/Year&gt;&lt;RecNum&gt;53&lt;/RecNum&gt;&lt;Pages&gt;40&lt;/Pages&gt;&lt;DisplayText&gt;(Sadeghi Aliabadi, 2013, p. 40)&lt;/DisplayText&gt;&lt;record&gt;&lt;rec-number&gt;53&lt;/rec-number&gt;&lt;foreign-keys&gt;&lt;key app="EN" db-id="pea2rwr07rzveiepp555wf51etwv0wd5ae0v" timestamp="1733060972"&gt;53&lt;/key&gt;&lt;/foreign-keys&gt;&lt;ref-type name="Journal Article"&gt;17&lt;/ref-type&gt;&lt;contributors&gt;&lt;authors&gt;&lt;author&gt;Sadeghi Aliabadi, M&lt;/author&gt;&lt;/authors&gt;&lt;/contributors&gt;&lt;titles&gt;&lt;title&gt;the nature and subject of the explanation&lt;/title&gt;&lt;secondary-title&gt;Quarterly Journal of Religious Thought, Shiraz University&lt;/secondary-title&gt;&lt;/titles&gt;&lt;periodical&gt;&lt;full-title&gt;Quarterly Journal of Religious Thought, Shiraz University&lt;/full-title&gt;&lt;/periodical&gt;&lt;pages&gt;19-40&lt;/pages&gt;&lt;volume&gt;5&lt;/volume&gt;&lt;number&gt;17&lt;/number&gt;&lt;dates&gt;&lt;year&gt;2013&lt;/year&gt;&lt;/dates&gt;&lt;urls&gt;&lt;/urls&gt;&lt;/record&gt;&lt;/Cite&gt;&lt;/EndNote&gt;</w:instrText>
      </w:r>
      <w:r w:rsidR="00C77DD4">
        <w:rPr>
          <w:rFonts w:asciiTheme="majorBidi" w:hAnsiTheme="majorBidi" w:cstheme="majorBidi"/>
          <w:sz w:val="22"/>
          <w:szCs w:val="22"/>
          <w:lang w:bidi="fa-IR"/>
        </w:rPr>
        <w:fldChar w:fldCharType="separate"/>
      </w:r>
      <w:r w:rsidR="00C77DD4">
        <w:rPr>
          <w:rFonts w:asciiTheme="majorBidi" w:hAnsiTheme="majorBidi" w:cstheme="majorBidi"/>
          <w:noProof/>
          <w:sz w:val="22"/>
          <w:szCs w:val="22"/>
          <w:lang w:bidi="fa-IR"/>
        </w:rPr>
        <w:t>(Sadeghi Aliabadi, 2013, p. 40)</w:t>
      </w:r>
      <w:r w:rsidR="00C77DD4">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An explanation is a way to unlock new knowledge and clarify the relations of the different aspects of a phenomenon</w:t>
      </w:r>
      <w:r w:rsidR="00C77DD4">
        <w:rPr>
          <w:rFonts w:asciiTheme="majorBidi" w:hAnsiTheme="majorBidi" w:cstheme="majorBidi"/>
          <w:sz w:val="22"/>
          <w:szCs w:val="22"/>
          <w:lang w:bidi="fa-IR"/>
        </w:rPr>
        <w:t xml:space="preserve"> </w:t>
      </w:r>
      <w:r w:rsidR="00C77DD4">
        <w:rPr>
          <w:rFonts w:asciiTheme="majorBidi" w:hAnsiTheme="majorBidi" w:cstheme="majorBidi"/>
          <w:sz w:val="22"/>
          <w:szCs w:val="22"/>
          <w:lang w:bidi="fa-IR"/>
        </w:rPr>
        <w:fldChar w:fldCharType="begin"/>
      </w:r>
      <w:r w:rsidR="00C77DD4">
        <w:rPr>
          <w:rFonts w:asciiTheme="majorBidi" w:hAnsiTheme="majorBidi" w:cstheme="majorBidi"/>
          <w:sz w:val="22"/>
          <w:szCs w:val="22"/>
          <w:lang w:bidi="fa-IR"/>
        </w:rPr>
        <w:instrText xml:space="preserve"> ADDIN EN.CITE &lt;EndNote&gt;&lt;Cite&gt;&lt;Author&gt;Shields&lt;/Author&gt;&lt;Year&gt;2013&lt;/Year&gt;&lt;RecNum&gt;59&lt;/RecNum&gt;&lt;DisplayText&gt;(Shields &amp;amp; Rangarajan, 2013)&lt;/DisplayText&gt;&lt;record&gt;&lt;rec-number&gt;59&lt;/rec-number&gt;&lt;foreign-keys&gt;&lt;key app="EN" db-id="pea2rwr07rzveiepp555wf51etwv0wd5ae0v" timestamp="1733061306"&gt;59&lt;/key&gt;&lt;/foreign-keys&gt;&lt;ref-type name="Book"&gt;6&lt;/ref-type&gt;&lt;contributors&gt;&lt;authors&gt;&lt;author&gt;Shields, P. M&lt;/author&gt;&lt;author&gt;Rangarajan, N&lt;/author&gt;&lt;/authors&gt;&lt;/contributors&gt;&lt;titles&gt;&lt;title&gt;a playbook for research methods: Integrating conceptual frameworks and project management&lt;/title&gt;&lt;/titles&gt;&lt;dates&gt;&lt;year&gt;2013&lt;/year&gt;&lt;/dates&gt;&lt;publisher&gt;New Forums Press&lt;/publisher&gt;&lt;urls&gt;&lt;/urls&gt;&lt;/record&gt;&lt;/Cite&gt;&lt;/EndNote&gt;</w:instrText>
      </w:r>
      <w:r w:rsidR="00C77DD4">
        <w:rPr>
          <w:rFonts w:asciiTheme="majorBidi" w:hAnsiTheme="majorBidi" w:cstheme="majorBidi"/>
          <w:sz w:val="22"/>
          <w:szCs w:val="22"/>
          <w:lang w:bidi="fa-IR"/>
        </w:rPr>
        <w:fldChar w:fldCharType="separate"/>
      </w:r>
      <w:r w:rsidR="00C77DD4">
        <w:rPr>
          <w:rFonts w:asciiTheme="majorBidi" w:hAnsiTheme="majorBidi" w:cstheme="majorBidi"/>
          <w:noProof/>
          <w:sz w:val="22"/>
          <w:szCs w:val="22"/>
          <w:lang w:bidi="fa-IR"/>
        </w:rPr>
        <w:t>(Shields &amp; Rangarajan, 2013)</w:t>
      </w:r>
      <w:r w:rsidR="00C77DD4">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xml:space="preserve">. According to Carl Hemple and Oppen Heim, the logical structure of explanation raises this question as to why this phenomenon occurs based on the previous conditions and general rules leading to the occurrence of the phenomenon (Hempel, 1965, p.246 cited in </w:t>
      </w:r>
      <w:r w:rsidR="00C77DD4">
        <w:rPr>
          <w:rFonts w:asciiTheme="majorBidi" w:hAnsiTheme="majorBidi" w:cstheme="majorBidi"/>
          <w:sz w:val="22"/>
          <w:szCs w:val="22"/>
          <w:lang w:bidi="fa-IR"/>
        </w:rPr>
        <w:fldChar w:fldCharType="begin"/>
      </w:r>
      <w:r w:rsidR="00C77DD4">
        <w:rPr>
          <w:rFonts w:asciiTheme="majorBidi" w:hAnsiTheme="majorBidi" w:cstheme="majorBidi"/>
          <w:sz w:val="22"/>
          <w:szCs w:val="22"/>
          <w:lang w:bidi="fa-IR"/>
        </w:rPr>
        <w:instrText xml:space="preserve"> ADDIN EN.CITE &lt;EndNote&gt;&lt;Cite&gt;&lt;Author&gt;Hon&lt;/Author&gt;&lt;Year&gt;2001&lt;/Year&gt;&lt;RecNum&gt;41&lt;/RecNum&gt;&lt;Pages&gt;11&lt;/Pages&gt;&lt;DisplayText&gt;(Hon &amp;amp; Rakover, 2001, p. 11)&lt;/DisplayText&gt;&lt;record&gt;&lt;rec-number&gt;41&lt;/rec-number&gt;&lt;foreign-keys&gt;&lt;key app="EN" db-id="pea2rwr07rzveiepp555wf51etwv0wd5ae0v" timestamp="1733060415"&gt;41&lt;/key&gt;&lt;/foreign-keys&gt;&lt;ref-type name="Book"&gt;6&lt;/ref-type&gt;&lt;contributors&gt;&lt;authors&gt;&lt;author&gt;Hon, G&lt;/author&gt;&lt;author&gt;Rakover, S. S&lt;/author&gt;&lt;/authors&gt;&lt;/contributors&gt;&lt;titles&gt;&lt;title&gt;Explanation: Theoretical Approaches and Applications&lt;/title&gt;&lt;/titles&gt;&lt;dates&gt;&lt;year&gt;2001&lt;/year&gt;&lt;/dates&gt;&lt;publisher&gt;Springer Science &amp;amp; Business Media, B.V&lt;/publisher&gt;&lt;urls&gt;&lt;/urls&gt;&lt;/record&gt;&lt;/Cite&gt;&lt;/EndNote&gt;</w:instrText>
      </w:r>
      <w:r w:rsidR="00C77DD4">
        <w:rPr>
          <w:rFonts w:asciiTheme="majorBidi" w:hAnsiTheme="majorBidi" w:cstheme="majorBidi"/>
          <w:sz w:val="22"/>
          <w:szCs w:val="22"/>
          <w:lang w:bidi="fa-IR"/>
        </w:rPr>
        <w:fldChar w:fldCharType="separate"/>
      </w:r>
      <w:r w:rsidR="00C77DD4">
        <w:rPr>
          <w:rFonts w:asciiTheme="majorBidi" w:hAnsiTheme="majorBidi" w:cstheme="majorBidi"/>
          <w:noProof/>
          <w:sz w:val="22"/>
          <w:szCs w:val="22"/>
          <w:lang w:bidi="fa-IR"/>
        </w:rPr>
        <w:t>(Hon &amp; Rakover, 2001, p. 11)</w:t>
      </w:r>
      <w:r w:rsidR="00C77DD4">
        <w:rPr>
          <w:rFonts w:asciiTheme="majorBidi" w:hAnsiTheme="majorBidi" w:cstheme="majorBidi"/>
          <w:sz w:val="22"/>
          <w:szCs w:val="22"/>
          <w:lang w:bidi="fa-IR"/>
        </w:rPr>
        <w:fldChar w:fldCharType="end"/>
      </w:r>
      <w:r w:rsidRPr="006E4153">
        <w:rPr>
          <w:rFonts w:asciiTheme="majorBidi" w:hAnsiTheme="majorBidi" w:cs="Times New Roman"/>
          <w:sz w:val="22"/>
          <w:szCs w:val="22"/>
          <w:rtl/>
          <w:lang w:bidi="fa-IR"/>
        </w:rPr>
        <w:t xml:space="preserve"> </w:t>
      </w:r>
      <w:r w:rsidR="00C77DD4">
        <w:rPr>
          <w:rFonts w:asciiTheme="majorBidi" w:hAnsiTheme="majorBidi" w:cs="Times New Roman"/>
          <w:sz w:val="22"/>
          <w:szCs w:val="22"/>
          <w:lang w:bidi="fa-IR"/>
        </w:rPr>
        <w:t>.</w:t>
      </w:r>
    </w:p>
    <w:p w14:paraId="642E93CF" w14:textId="4FABA17A" w:rsidR="009F4D1F" w:rsidRPr="006E4153" w:rsidRDefault="009F4D1F" w:rsidP="00EA605E">
      <w:pPr>
        <w:bidi w:val="0"/>
        <w:spacing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Complexity and emergence have significant implications in the structure of the explanation mechanism. By re-examining the relationship between the explanation and the explanans, the whole system may be considered when presenting each level's explanation, especially when examining the formal cause</w:t>
      </w:r>
      <w:r w:rsidR="00A554CC">
        <w:rPr>
          <w:rFonts w:asciiTheme="majorBidi" w:hAnsiTheme="majorBidi" w:cstheme="majorBidi"/>
          <w:sz w:val="22"/>
          <w:szCs w:val="22"/>
          <w:lang w:bidi="fa-IR"/>
        </w:rPr>
        <w:t xml:space="preserve"> </w:t>
      </w:r>
      <w:r w:rsidR="00A554CC">
        <w:rPr>
          <w:rFonts w:asciiTheme="majorBidi" w:hAnsiTheme="majorBidi" w:cstheme="majorBidi"/>
          <w:sz w:val="22"/>
          <w:szCs w:val="22"/>
          <w:lang w:bidi="fa-IR"/>
        </w:rPr>
        <w:fldChar w:fldCharType="begin"/>
      </w:r>
      <w:r w:rsidR="00A554CC">
        <w:rPr>
          <w:rFonts w:asciiTheme="majorBidi" w:hAnsiTheme="majorBidi" w:cstheme="majorBidi"/>
          <w:sz w:val="22"/>
          <w:szCs w:val="22"/>
          <w:lang w:bidi="fa-IR"/>
        </w:rPr>
        <w:instrText xml:space="preserve"> ADDIN EN.CITE &lt;EndNote&gt;&lt;Cite&gt;&lt;Author&gt;Wurzman&lt;/Author&gt;&lt;Year&gt;2009&lt;/Year&gt;&lt;RecNum&gt;24&lt;/RecNum&gt;&lt;Pages&gt;370&lt;/Pages&gt;&lt;DisplayText&gt;(Wurzman &amp;amp; Giordano, 2009, p. 370)&lt;/DisplayText&gt;&lt;record&gt;&lt;rec-number&gt;24&lt;/rec-number&gt;&lt;foreign-keys&gt;&lt;key app="EN" db-id="pea2rwr07rzveiepp555wf51etwv0wd5ae0v" timestamp="1733046212"&gt;24&lt;/key&gt;&lt;/foreign-keys&gt;&lt;ref-type name="Journal Article"&gt;17&lt;/ref-type&gt;&lt;contributors&gt;&lt;authors&gt;&lt;author&gt;Wurzman, Rachel&lt;/author&gt;&lt;author&gt;Giordano, James&lt;/author&gt;&lt;/authors&gt;&lt;/contributors&gt;&lt;titles&gt;&lt;title&gt;Explanation, explanandum, causality and complexity: a consideration of mind, matter, neuroscience, and physics&lt;/title&gt;&lt;secondary-title&gt;NeuroQuantology&lt;/secondary-title&gt;&lt;/titles&gt;&lt;periodical&gt;&lt;full-title&gt;NeuroQuantology&lt;/full-title&gt;&lt;/periodical&gt;&lt;volume&gt;7&lt;/volume&gt;&lt;number&gt;3&lt;/number&gt;&lt;dates&gt;&lt;year&gt;2009&lt;/year&gt;&lt;/dates&gt;&lt;isbn&gt;1303-5150&lt;/isbn&gt;&lt;urls&gt;&lt;/urls&gt;&lt;/record&gt;&lt;/Cite&gt;&lt;/EndNote&gt;</w:instrText>
      </w:r>
      <w:r w:rsidR="00A554CC">
        <w:rPr>
          <w:rFonts w:asciiTheme="majorBidi" w:hAnsiTheme="majorBidi" w:cstheme="majorBidi"/>
          <w:sz w:val="22"/>
          <w:szCs w:val="22"/>
          <w:lang w:bidi="fa-IR"/>
        </w:rPr>
        <w:fldChar w:fldCharType="separate"/>
      </w:r>
      <w:r w:rsidR="00A554CC">
        <w:rPr>
          <w:rFonts w:asciiTheme="majorBidi" w:hAnsiTheme="majorBidi" w:cstheme="majorBidi"/>
          <w:noProof/>
          <w:sz w:val="22"/>
          <w:szCs w:val="22"/>
          <w:lang w:bidi="fa-IR"/>
        </w:rPr>
        <w:t>(Wurzman &amp; Giordano, 2009, p. 370)</w:t>
      </w:r>
      <w:r w:rsidR="00A554CC">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Explanation from Shaikh al-</w:t>
      </w:r>
      <w:proofErr w:type="spellStart"/>
      <w:r w:rsidRPr="006E4153">
        <w:rPr>
          <w:rFonts w:asciiTheme="majorBidi" w:hAnsiTheme="majorBidi" w:cstheme="majorBidi"/>
          <w:sz w:val="22"/>
          <w:szCs w:val="22"/>
          <w:lang w:bidi="fa-IR"/>
        </w:rPr>
        <w:t>ʿhaikh</w:t>
      </w:r>
      <w:proofErr w:type="spellEnd"/>
      <w:r w:rsidRPr="006E4153">
        <w:rPr>
          <w:rFonts w:asciiTheme="majorBidi" w:hAnsiTheme="majorBidi" w:cstheme="majorBidi"/>
          <w:sz w:val="22"/>
          <w:szCs w:val="22"/>
          <w:lang w:bidi="fa-IR"/>
        </w:rPr>
        <w:t xml:space="preserve"> point of view is presented in both longitudinal and transverse forms. Longitudinal explanations refer to one aspect of truth at its various levels. For example, in the case of existence, sometimes look at the theological level of the universe and sometimes look at its non-existent level. Transverse explanations exist in different widths of a level</w:t>
      </w:r>
      <w:r w:rsidR="00A554CC">
        <w:rPr>
          <w:rFonts w:asciiTheme="majorBidi" w:hAnsiTheme="majorBidi" w:cstheme="majorBidi"/>
          <w:sz w:val="22"/>
          <w:szCs w:val="22"/>
          <w:lang w:bidi="fa-IR"/>
        </w:rPr>
        <w:t xml:space="preserve"> </w:t>
      </w:r>
      <w:r w:rsidR="00A554CC">
        <w:rPr>
          <w:rFonts w:asciiTheme="majorBidi" w:hAnsiTheme="majorBidi" w:cstheme="majorBidi"/>
          <w:sz w:val="22"/>
          <w:szCs w:val="22"/>
          <w:lang w:bidi="fa-IR"/>
        </w:rPr>
        <w:fldChar w:fldCharType="begin"/>
      </w:r>
      <w:r w:rsidR="00A554CC">
        <w:rPr>
          <w:rFonts w:asciiTheme="majorBidi" w:hAnsiTheme="majorBidi" w:cstheme="majorBidi"/>
          <w:sz w:val="22"/>
          <w:szCs w:val="22"/>
          <w:lang w:bidi="fa-IR"/>
        </w:rPr>
        <w:instrText xml:space="preserve"> ADDIN EN.CITE &lt;EndNote&gt;&lt;Cite&gt;&lt;Author&gt;Zahabi&lt;/Author&gt;&lt;Year&gt;2006&lt;/Year&gt;&lt;RecNum&gt;26&lt;/RecNum&gt;&lt;Pages&gt;112&lt;/Pages&gt;&lt;DisplayText&gt;(Zahabi, 2006, p. 112)&lt;/DisplayText&gt;&lt;record&gt;&lt;rec-number&gt;26&lt;/rec-number&gt;&lt;foreign-keys&gt;&lt;key app="EN" db-id="pea2rwr07rzveiepp555wf51etwv0wd5ae0v" timestamp="1733046276"&gt;26&lt;/key&gt;&lt;/foreign-keys&gt;&lt;ref-type name="Journal Article"&gt;17&lt;/ref-type&gt;&lt;contributors&gt;&lt;authors&gt;&lt;author&gt;Zahabi, Sayyed Abbas&lt;/author&gt;&lt;/authors&gt;&lt;/contributors&gt;&lt;titles&gt;&lt;title&gt;ANALYSIS OF SHAYKH-E ISHRAQ&amp;apos;S METHOD IN “EXPLANATION”&lt;/title&gt;&lt;/titles&gt;&lt;dates&gt;&lt;year&gt;2006&lt;/year&gt;&lt;/dates&gt;&lt;urls&gt;&lt;/urls&gt;&lt;/record&gt;&lt;/Cite&gt;&lt;/EndNote&gt;</w:instrText>
      </w:r>
      <w:r w:rsidR="00A554CC">
        <w:rPr>
          <w:rFonts w:asciiTheme="majorBidi" w:hAnsiTheme="majorBidi" w:cstheme="majorBidi"/>
          <w:sz w:val="22"/>
          <w:szCs w:val="22"/>
          <w:lang w:bidi="fa-IR"/>
        </w:rPr>
        <w:fldChar w:fldCharType="separate"/>
      </w:r>
      <w:r w:rsidR="00A554CC">
        <w:rPr>
          <w:rFonts w:asciiTheme="majorBidi" w:hAnsiTheme="majorBidi" w:cstheme="majorBidi"/>
          <w:noProof/>
          <w:sz w:val="22"/>
          <w:szCs w:val="22"/>
          <w:lang w:bidi="fa-IR"/>
        </w:rPr>
        <w:t>(Zahabi, 2006, p. 112)</w:t>
      </w:r>
      <w:r w:rsidR="00A554CC">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A functional theory focuses on the coherence and the totality of the components in the system and the state of dynamic equilibrium and controlled changes</w:t>
      </w:r>
      <w:r w:rsidR="00A554CC">
        <w:rPr>
          <w:rFonts w:asciiTheme="majorBidi" w:hAnsiTheme="majorBidi" w:cstheme="majorBidi"/>
          <w:sz w:val="22"/>
          <w:szCs w:val="22"/>
          <w:lang w:bidi="fa-IR"/>
        </w:rPr>
        <w:t xml:space="preserve"> </w:t>
      </w:r>
      <w:r w:rsidR="00A554CC">
        <w:rPr>
          <w:rFonts w:asciiTheme="majorBidi" w:hAnsiTheme="majorBidi" w:cstheme="majorBidi"/>
          <w:sz w:val="22"/>
          <w:szCs w:val="22"/>
          <w:lang w:bidi="fa-IR"/>
        </w:rPr>
        <w:fldChar w:fldCharType="begin"/>
      </w:r>
      <w:r w:rsidR="00A554CC">
        <w:rPr>
          <w:rFonts w:asciiTheme="majorBidi" w:hAnsiTheme="majorBidi" w:cstheme="majorBidi"/>
          <w:sz w:val="22"/>
          <w:szCs w:val="22"/>
          <w:lang w:bidi="fa-IR"/>
        </w:rPr>
        <w:instrText xml:space="preserve"> ADDIN EN.CITE &lt;EndNote&gt;&lt;Cite&gt;&lt;Author&gt;Little&lt;/Author&gt;&lt;Year&gt;1995&lt;/Year&gt;&lt;RecNum&gt;45&lt;/RecNum&gt;&lt;Pages&gt;156&lt;/Pages&gt;&lt;DisplayText&gt;(Little, 1995, p. 156)&lt;/DisplayText&gt;&lt;record&gt;&lt;rec-number&gt;45&lt;/rec-number&gt;&lt;foreign-keys&gt;&lt;key app="EN" db-id="pea2rwr07rzveiepp555wf51etwv0wd5ae0v" timestamp="1733060590"&gt;45&lt;/key&gt;&lt;/foreign-keys&gt;&lt;ref-type name="Book"&gt;6&lt;/ref-type&gt;&lt;contributors&gt;&lt;authors&gt;&lt;author&gt;Little, D&lt;/author&gt;&lt;/authors&gt;&lt;/contributors&gt;&lt;titles&gt;&lt;title&gt;Variaties of Roeial explanation: an introductions to the philosoply of soul Seience&lt;/title&gt;&lt;/titles&gt;&lt;dates&gt;&lt;year&gt;1995&lt;/year&gt;&lt;/dates&gt;&lt;pub-location&gt;Tehran&lt;/pub-location&gt;&lt;publisher&gt;Seraat Cultural Institute&lt;/publisher&gt;&lt;urls&gt;&lt;/urls&gt;&lt;/record&gt;&lt;/Cite&gt;&lt;/EndNote&gt;</w:instrText>
      </w:r>
      <w:r w:rsidR="00A554CC">
        <w:rPr>
          <w:rFonts w:asciiTheme="majorBidi" w:hAnsiTheme="majorBidi" w:cstheme="majorBidi"/>
          <w:sz w:val="22"/>
          <w:szCs w:val="22"/>
          <w:lang w:bidi="fa-IR"/>
        </w:rPr>
        <w:fldChar w:fldCharType="separate"/>
      </w:r>
      <w:r w:rsidR="00A554CC">
        <w:rPr>
          <w:rFonts w:asciiTheme="majorBidi" w:hAnsiTheme="majorBidi" w:cstheme="majorBidi"/>
          <w:noProof/>
          <w:sz w:val="22"/>
          <w:szCs w:val="22"/>
          <w:lang w:bidi="fa-IR"/>
        </w:rPr>
        <w:t xml:space="preserve">(Little, </w:t>
      </w:r>
      <w:r w:rsidR="00A554CC">
        <w:rPr>
          <w:rFonts w:asciiTheme="majorBidi" w:hAnsiTheme="majorBidi" w:cstheme="majorBidi"/>
          <w:noProof/>
          <w:sz w:val="22"/>
          <w:szCs w:val="22"/>
          <w:lang w:bidi="fa-IR"/>
        </w:rPr>
        <w:lastRenderedPageBreak/>
        <w:t>1995, p. 156)</w:t>
      </w:r>
      <w:r w:rsidR="00A554CC">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Regarding the three macro, medium, and micro levels for each phenomenon and the external and internal rows for each level, Shaikh al-</w:t>
      </w:r>
      <w:proofErr w:type="spellStart"/>
      <w:r w:rsidRPr="006E4153">
        <w:rPr>
          <w:rFonts w:asciiTheme="majorBidi" w:hAnsiTheme="majorBidi" w:cstheme="majorBidi"/>
          <w:sz w:val="22"/>
          <w:szCs w:val="22"/>
          <w:lang w:bidi="fa-IR"/>
        </w:rPr>
        <w:t>ʿIshraq</w:t>
      </w:r>
      <w:proofErr w:type="spellEnd"/>
      <w:r w:rsidRPr="006E4153">
        <w:rPr>
          <w:rFonts w:asciiTheme="majorBidi" w:hAnsiTheme="majorBidi" w:cstheme="majorBidi"/>
          <w:sz w:val="22"/>
          <w:szCs w:val="22"/>
          <w:lang w:bidi="fa-IR"/>
        </w:rPr>
        <w:t xml:space="preserve"> sight can be considered as follows: Longitudinal explanations are traced between the three levels (macro, medium, and micro) and latitudinal explanations are traced in rows at each level</w:t>
      </w:r>
      <w:r w:rsidRPr="006E4153">
        <w:rPr>
          <w:rFonts w:asciiTheme="majorBidi" w:hAnsiTheme="majorBidi" w:cs="Times New Roman"/>
          <w:sz w:val="22"/>
          <w:szCs w:val="22"/>
          <w:rtl/>
          <w:lang w:bidi="fa-IR"/>
        </w:rPr>
        <w:t>.</w:t>
      </w:r>
    </w:p>
    <w:p w14:paraId="69E96847" w14:textId="7DDA05AF" w:rsidR="009F4D1F" w:rsidRPr="006E4153" w:rsidRDefault="009F4D1F" w:rsidP="00B309E5">
      <w:pPr>
        <w:bidi w:val="0"/>
        <w:spacing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The theory of inclusive law discusses the explanation that considers the scientific explanation model divided into two sorts: Deductive-legal and inductive statistical explanation. All explanations can be analyzed based on these two models</w:t>
      </w:r>
      <w:r w:rsidR="00B0042F">
        <w:rPr>
          <w:rFonts w:asciiTheme="majorBidi" w:hAnsiTheme="majorBidi" w:cstheme="majorBidi"/>
          <w:sz w:val="22"/>
          <w:szCs w:val="22"/>
          <w:lang w:bidi="fa-IR"/>
        </w:rPr>
        <w:t xml:space="preserve"> </w:t>
      </w:r>
      <w:r w:rsidR="00B0042F">
        <w:rPr>
          <w:rFonts w:asciiTheme="majorBidi" w:hAnsiTheme="majorBidi" w:cstheme="majorBidi"/>
          <w:sz w:val="22"/>
          <w:szCs w:val="22"/>
          <w:lang w:bidi="fa-IR"/>
        </w:rPr>
        <w:fldChar w:fldCharType="begin"/>
      </w:r>
      <w:r w:rsidR="00B0042F">
        <w:rPr>
          <w:rFonts w:asciiTheme="majorBidi" w:hAnsiTheme="majorBidi" w:cstheme="majorBidi"/>
          <w:sz w:val="22"/>
          <w:szCs w:val="22"/>
          <w:lang w:bidi="fa-IR"/>
        </w:rPr>
        <w:instrText xml:space="preserve"> ADDIN EN.CITE &lt;EndNote&gt;&lt;Cite&gt;&lt;Author&gt;Sadiqi&lt;/Author&gt;&lt;Year&gt;2007&lt;/Year&gt;&lt;RecNum&gt;55&lt;/RecNum&gt;&lt;Pages&gt;54&lt;/Pages&gt;&lt;DisplayText&gt;(Sadiqi, 2007, p. 54)&lt;/DisplayText&gt;&lt;record&gt;&lt;rec-number&gt;55&lt;/rec-number&gt;&lt;foreign-keys&gt;&lt;key app="EN" db-id="pea2rwr07rzveiepp555wf51etwv0wd5ae0v" timestamp="1733061049"&gt;55&lt;/key&gt;&lt;/foreign-keys&gt;&lt;ref-type name="Journal Article"&gt;17&lt;/ref-type&gt;&lt;contributors&gt;&lt;authors&gt;&lt;author&gt;Sadiqi, M&lt;/author&gt;&lt;/authors&gt;&lt;/contributors&gt;&lt;titles&gt;&lt;title&gt;Different Types of Explanation and Theories of Scientific Explanation&lt;/title&gt;&lt;secondary-title&gt;Philosophy of Religion Research (Nameh-Hekmat)&lt;/secondary-title&gt;&lt;/titles&gt;&lt;periodical&gt;&lt;full-title&gt;Philosophy of Religion Research (Nameh-Hekmat)&lt;/full-title&gt;&lt;/periodical&gt;&lt;volume&gt;4&lt;/volume&gt;&lt;number&gt;2&lt;/number&gt;&lt;dates&gt;&lt;year&gt;2007&lt;/year&gt;&lt;/dates&gt;&lt;urls&gt;&lt;/urls&gt;&lt;/record&gt;&lt;/Cite&gt;&lt;/EndNote&gt;</w:instrText>
      </w:r>
      <w:r w:rsidR="00B0042F">
        <w:rPr>
          <w:rFonts w:asciiTheme="majorBidi" w:hAnsiTheme="majorBidi" w:cstheme="majorBidi"/>
          <w:sz w:val="22"/>
          <w:szCs w:val="22"/>
          <w:lang w:bidi="fa-IR"/>
        </w:rPr>
        <w:fldChar w:fldCharType="separate"/>
      </w:r>
      <w:r w:rsidR="00B0042F">
        <w:rPr>
          <w:rFonts w:asciiTheme="majorBidi" w:hAnsiTheme="majorBidi" w:cstheme="majorBidi"/>
          <w:noProof/>
          <w:sz w:val="22"/>
          <w:szCs w:val="22"/>
          <w:lang w:bidi="fa-IR"/>
        </w:rPr>
        <w:t>(Sadiqi, 2007, p. 54)</w:t>
      </w:r>
      <w:r w:rsidR="00B0042F">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xml:space="preserve">. According to the deductive-legal model (Fig. 1), scientific explanations are all reasoning. Respond to questions about minor events or general arrangements under specific rules and conditions </w:t>
      </w:r>
      <w:r w:rsidR="00B0042F">
        <w:rPr>
          <w:rFonts w:asciiTheme="majorBidi" w:hAnsiTheme="majorBidi" w:cstheme="majorBidi"/>
          <w:sz w:val="22"/>
          <w:szCs w:val="22"/>
          <w:lang w:bidi="fa-IR"/>
        </w:rPr>
        <w:fldChar w:fldCharType="begin"/>
      </w:r>
      <w:r w:rsidR="00B0042F">
        <w:rPr>
          <w:rFonts w:asciiTheme="majorBidi" w:hAnsiTheme="majorBidi" w:cstheme="majorBidi"/>
          <w:sz w:val="22"/>
          <w:szCs w:val="22"/>
          <w:lang w:bidi="fa-IR"/>
        </w:rPr>
        <w:instrText xml:space="preserve"> ADDIN EN.CITE &lt;EndNote&gt;&lt;Cite&gt;&lt;Author&gt;Sadiqi&lt;/Author&gt;&lt;Year&gt;2007&lt;/Year&gt;&lt;RecNum&gt;55&lt;/RecNum&gt;&lt;Pages&gt;52&lt;/Pages&gt;&lt;DisplayText&gt;(Sadiqi, 2007, p. 52)&lt;/DisplayText&gt;&lt;record&gt;&lt;rec-number&gt;55&lt;/rec-number&gt;&lt;foreign-keys&gt;&lt;key app="EN" db-id="pea2rwr07rzveiepp555wf51etwv0wd5ae0v" timestamp="1733061049"&gt;55&lt;/key&gt;&lt;/foreign-keys&gt;&lt;ref-type name="Journal Article"&gt;17&lt;/ref-type&gt;&lt;contributors&gt;&lt;authors&gt;&lt;author&gt;Sadiqi, M&lt;/author&gt;&lt;/authors&gt;&lt;/contributors&gt;&lt;titles&gt;&lt;title&gt;Different Types of Explanation and Theories of Scientific Explanation&lt;/title&gt;&lt;secondary-title&gt;Philosophy of Religion Research (Nameh-Hekmat)&lt;/secondary-title&gt;&lt;/titles&gt;&lt;periodical&gt;&lt;full-title&gt;Philosophy of Religion Research (Nameh-Hekmat)&lt;/full-title&gt;&lt;/periodical&gt;&lt;volume&gt;4&lt;/volume&gt;&lt;number&gt;2&lt;/number&gt;&lt;dates&gt;&lt;year&gt;2007&lt;/year&gt;&lt;/dates&gt;&lt;urls&gt;&lt;/urls&gt;&lt;/record&gt;&lt;/Cite&gt;&lt;/EndNote&gt;</w:instrText>
      </w:r>
      <w:r w:rsidR="00B0042F">
        <w:rPr>
          <w:rFonts w:asciiTheme="majorBidi" w:hAnsiTheme="majorBidi" w:cstheme="majorBidi"/>
          <w:sz w:val="22"/>
          <w:szCs w:val="22"/>
          <w:lang w:bidi="fa-IR"/>
        </w:rPr>
        <w:fldChar w:fldCharType="separate"/>
      </w:r>
      <w:r w:rsidR="00B0042F">
        <w:rPr>
          <w:rFonts w:asciiTheme="majorBidi" w:hAnsiTheme="majorBidi" w:cstheme="majorBidi"/>
          <w:noProof/>
          <w:sz w:val="22"/>
          <w:szCs w:val="22"/>
          <w:lang w:bidi="fa-IR"/>
        </w:rPr>
        <w:t>(Sadiqi, 2007, p. 52)</w:t>
      </w:r>
      <w:r w:rsidR="00B0042F">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xml:space="preserve">. Hempel (1942) pointed out that instead of the general outlined rules in the comparative-legal model, probabilistic hypotheses with preconditions can highly probable explanandum </w:t>
      </w:r>
      <w:proofErr w:type="gramStart"/>
      <w:r w:rsidRPr="006E4153">
        <w:rPr>
          <w:rFonts w:asciiTheme="majorBidi" w:hAnsiTheme="majorBidi" w:cstheme="majorBidi"/>
          <w:sz w:val="22"/>
          <w:szCs w:val="22"/>
          <w:lang w:bidi="fa-IR"/>
        </w:rPr>
        <w:t>events</w:t>
      </w:r>
      <w:r w:rsidR="00B309E5">
        <w:rPr>
          <w:rFonts w:asciiTheme="majorBidi" w:hAnsiTheme="majorBidi" w:cstheme="majorBidi"/>
          <w:sz w:val="22"/>
          <w:szCs w:val="22"/>
          <w:lang w:bidi="fa-IR"/>
        </w:rPr>
        <w:t xml:space="preserve"> </w:t>
      </w:r>
      <w:r w:rsidRPr="00B309E5">
        <w:rPr>
          <w:rFonts w:asciiTheme="majorBidi" w:hAnsiTheme="majorBidi" w:cstheme="majorBidi"/>
          <w:sz w:val="22"/>
          <w:szCs w:val="22"/>
          <w:rtl/>
          <w:lang w:bidi="fa-IR"/>
        </w:rPr>
        <w:t>.</w:t>
      </w:r>
      <w:proofErr w:type="gramEnd"/>
      <w:r w:rsidR="00B309E5" w:rsidRPr="00B309E5">
        <w:rPr>
          <w:rFonts w:asciiTheme="majorBidi" w:hAnsiTheme="majorBidi" w:cstheme="majorBidi"/>
          <w:sz w:val="22"/>
          <w:szCs w:val="22"/>
          <w:lang w:bidi="fa-IR"/>
        </w:rPr>
        <w:t>(Figure 1)</w:t>
      </w:r>
    </w:p>
    <w:p w14:paraId="3A526434" w14:textId="4B77B8B6" w:rsidR="009F4D1F" w:rsidRPr="006E4153" w:rsidRDefault="009F4D1F" w:rsidP="00EA605E">
      <w:pPr>
        <w:bidi w:val="0"/>
        <w:spacing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However, the statistical probability of the relations between varieties of recurring events is probabilistic, but the inductive probability is a logical, quantitative relation between certain propositions (Hempel, 1990 cited in</w:t>
      </w:r>
      <w:r w:rsidR="00B0042F">
        <w:rPr>
          <w:rFonts w:asciiTheme="majorBidi" w:hAnsiTheme="majorBidi" w:cstheme="majorBidi"/>
          <w:sz w:val="22"/>
          <w:szCs w:val="22"/>
          <w:lang w:bidi="fa-IR"/>
        </w:rPr>
        <w:t xml:space="preserve"> </w:t>
      </w:r>
      <w:r w:rsidR="00B0042F">
        <w:rPr>
          <w:rFonts w:asciiTheme="majorBidi" w:hAnsiTheme="majorBidi" w:cstheme="majorBidi"/>
          <w:sz w:val="22"/>
          <w:szCs w:val="22"/>
          <w:lang w:bidi="fa-IR"/>
        </w:rPr>
        <w:fldChar w:fldCharType="begin"/>
      </w:r>
      <w:r w:rsidR="00B0042F">
        <w:rPr>
          <w:rFonts w:asciiTheme="majorBidi" w:hAnsiTheme="majorBidi" w:cstheme="majorBidi"/>
          <w:sz w:val="22"/>
          <w:szCs w:val="22"/>
          <w:lang w:bidi="fa-IR"/>
        </w:rPr>
        <w:instrText xml:space="preserve"> ADDIN EN.CITE &lt;EndNote&gt;&lt;Cite&gt;&lt;Author&gt;Sadiqi&lt;/Author&gt;&lt;Year&gt;2007&lt;/Year&gt;&lt;RecNum&gt;55&lt;/RecNum&gt;&lt;DisplayText&gt;(Sadiqi, 2007)&lt;/DisplayText&gt;&lt;record&gt;&lt;rec-number&gt;55&lt;/rec-number&gt;&lt;foreign-keys&gt;&lt;key app="EN" db-id="pea2rwr07rzveiepp555wf51etwv0wd5ae0v" timestamp="1733061049"&gt;55&lt;/key&gt;&lt;/foreign-keys&gt;&lt;ref-type name="Journal Article"&gt;17&lt;/ref-type&gt;&lt;contributors&gt;&lt;authors&gt;&lt;author&gt;Sadiqi, M&lt;/author&gt;&lt;/authors&gt;&lt;/contributors&gt;&lt;titles&gt;&lt;title&gt;Different Types of Explanation and Theories of Scientific Explanation&lt;/title&gt;&lt;secondary-title&gt;Philosophy of Religion Research (Nameh-Hekmat)&lt;/secondary-title&gt;&lt;/titles&gt;&lt;periodical&gt;&lt;full-title&gt;Philosophy of Religion Research (Nameh-Hekmat)&lt;/full-title&gt;&lt;/periodical&gt;&lt;volume&gt;4&lt;/volume&gt;&lt;number&gt;2&lt;/number&gt;&lt;dates&gt;&lt;year&gt;2007&lt;/year&gt;&lt;/dates&gt;&lt;urls&gt;&lt;/urls&gt;&lt;/record&gt;&lt;/Cite&gt;&lt;/EndNote&gt;</w:instrText>
      </w:r>
      <w:r w:rsidR="00B0042F">
        <w:rPr>
          <w:rFonts w:asciiTheme="majorBidi" w:hAnsiTheme="majorBidi" w:cstheme="majorBidi"/>
          <w:sz w:val="22"/>
          <w:szCs w:val="22"/>
          <w:lang w:bidi="fa-IR"/>
        </w:rPr>
        <w:fldChar w:fldCharType="separate"/>
      </w:r>
      <w:r w:rsidR="00B0042F">
        <w:rPr>
          <w:rFonts w:asciiTheme="majorBidi" w:hAnsiTheme="majorBidi" w:cstheme="majorBidi"/>
          <w:noProof/>
          <w:sz w:val="22"/>
          <w:szCs w:val="22"/>
          <w:lang w:bidi="fa-IR"/>
        </w:rPr>
        <w:t>(Sadiqi, 2007)</w:t>
      </w:r>
      <w:r w:rsidR="00B0042F">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Proponents of this case known explanation as reasoning. They believe that phenomenon explanation is making a reason through the explanandum, which is logical or most likely from certain preliminaries</w:t>
      </w:r>
      <w:r w:rsidR="00B0042F">
        <w:rPr>
          <w:rFonts w:asciiTheme="majorBidi" w:hAnsiTheme="majorBidi" w:cstheme="majorBidi"/>
          <w:sz w:val="22"/>
          <w:szCs w:val="22"/>
          <w:lang w:bidi="fa-IR"/>
        </w:rPr>
        <w:t xml:space="preserve"> </w:t>
      </w:r>
      <w:r w:rsidR="00B0042F">
        <w:rPr>
          <w:rFonts w:asciiTheme="majorBidi" w:hAnsiTheme="majorBidi" w:cstheme="majorBidi"/>
          <w:sz w:val="22"/>
          <w:szCs w:val="22"/>
          <w:lang w:bidi="fa-IR"/>
        </w:rPr>
        <w:fldChar w:fldCharType="begin"/>
      </w:r>
      <w:r w:rsidR="00B0042F">
        <w:rPr>
          <w:rFonts w:asciiTheme="majorBidi" w:hAnsiTheme="majorBidi" w:cstheme="majorBidi"/>
          <w:sz w:val="22"/>
          <w:szCs w:val="22"/>
          <w:lang w:bidi="fa-IR"/>
        </w:rPr>
        <w:instrText xml:space="preserve"> ADDIN EN.CITE &lt;EndNote&gt;&lt;Cite&gt;&lt;Author&gt;Ghavam Safari&lt;/Author&gt;&lt;Year&gt;2008&lt;/Year&gt;&lt;RecNum&gt;36&lt;/RecNum&gt;&lt;Pages&gt;124&lt;/Pages&gt;&lt;DisplayText&gt;(Ghavam Safari, 2008, p. 124)&lt;/DisplayText&gt;&lt;record&gt;&lt;rec-number&gt;36&lt;/rec-number&gt;&lt;foreign-keys&gt;&lt;key app="EN" db-id="pea2rwr07rzveiepp555wf51etwv0wd5ae0v" timestamp="1733060162"&gt;36&lt;/key&gt;&lt;/foreign-keys&gt;&lt;ref-type name="Journal Article"&gt;17&lt;/ref-type&gt;&lt;contributors&gt;&lt;authors&gt;&lt;author&gt;Ghavam Safari, M&lt;/author&gt;&lt;/authors&gt;&lt;/contributors&gt;&lt;titles&gt;&lt;title&gt;Aristotle and the Founder of Scientific Explanation&lt;/title&gt;&lt;secondary-title&gt;Philosophical Research Journal of the Faculty of Literature and Humanities, University of Tabriz&lt;/secondary-title&gt;&lt;/titles&gt;&lt;periodical&gt;&lt;full-title&gt;Philosophical Research Journal of the Faculty of Literature and Humanities, University of Tabriz&lt;/full-title&gt;&lt;/periodical&gt;&lt;pages&gt;103-134&lt;/pages&gt;&lt;volume&gt;2&lt;/volume&gt;&lt;number&gt;203&lt;/number&gt;&lt;dates&gt;&lt;year&gt;2008&lt;/year&gt;&lt;/dates&gt;&lt;urls&gt;&lt;/urls&gt;&lt;/record&gt;&lt;/Cite&gt;&lt;/EndNote&gt;</w:instrText>
      </w:r>
      <w:r w:rsidR="00B0042F">
        <w:rPr>
          <w:rFonts w:asciiTheme="majorBidi" w:hAnsiTheme="majorBidi" w:cstheme="majorBidi"/>
          <w:sz w:val="22"/>
          <w:szCs w:val="22"/>
          <w:lang w:bidi="fa-IR"/>
        </w:rPr>
        <w:fldChar w:fldCharType="separate"/>
      </w:r>
      <w:r w:rsidR="00B0042F">
        <w:rPr>
          <w:rFonts w:asciiTheme="majorBidi" w:hAnsiTheme="majorBidi" w:cstheme="majorBidi"/>
          <w:noProof/>
          <w:sz w:val="22"/>
          <w:szCs w:val="22"/>
          <w:lang w:bidi="fa-IR"/>
        </w:rPr>
        <w:t>(Ghavam Safari, 2008, p. 124)</w:t>
      </w:r>
      <w:r w:rsidR="00B0042F">
        <w:rPr>
          <w:rFonts w:asciiTheme="majorBidi" w:hAnsiTheme="majorBidi" w:cstheme="majorBidi"/>
          <w:sz w:val="22"/>
          <w:szCs w:val="22"/>
          <w:lang w:bidi="fa-IR"/>
        </w:rPr>
        <w:fldChar w:fldCharType="end"/>
      </w:r>
      <w:r w:rsidR="00A72F89">
        <w:rPr>
          <w:rFonts w:asciiTheme="majorBidi" w:hAnsiTheme="majorBidi" w:cstheme="majorBidi"/>
          <w:sz w:val="22"/>
          <w:szCs w:val="22"/>
          <w:lang w:bidi="fa-IR"/>
        </w:rPr>
        <w:t>,</w:t>
      </w:r>
      <w:r w:rsidR="00B0042F">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which explains the so-called explanans. The statement expresses an event that needs to be explained called explanandum. Scientific explanations often contain rules </w:t>
      </w:r>
      <w:r w:rsidR="00B0042F">
        <w:rPr>
          <w:rFonts w:asciiTheme="majorBidi" w:hAnsiTheme="majorBidi" w:cstheme="majorBidi"/>
          <w:sz w:val="22"/>
          <w:szCs w:val="22"/>
          <w:lang w:bidi="fa-IR"/>
        </w:rPr>
        <w:fldChar w:fldCharType="begin"/>
      </w:r>
      <w:r w:rsidR="00B0042F">
        <w:rPr>
          <w:rFonts w:asciiTheme="majorBidi" w:hAnsiTheme="majorBidi" w:cstheme="majorBidi"/>
          <w:sz w:val="22"/>
          <w:szCs w:val="22"/>
          <w:lang w:bidi="fa-IR"/>
        </w:rPr>
        <w:instrText xml:space="preserve"> ADDIN EN.CITE &lt;EndNote&gt;&lt;Cite&gt;&lt;Author&gt;Sadiqi&lt;/Author&gt;&lt;Year&gt;2007&lt;/Year&gt;&lt;RecNum&gt;55&lt;/RecNum&gt;&lt;Pages&gt;52&lt;/Pages&gt;&lt;DisplayText&gt;(Sadiqi, 2007, p. 52)&lt;/DisplayText&gt;&lt;record&gt;&lt;rec-number&gt;55&lt;/rec-number&gt;&lt;foreign-keys&gt;&lt;key app="EN" db-id="pea2rwr07rzveiepp555wf51etwv0wd5ae0v" timestamp="1733061049"&gt;55&lt;/key&gt;&lt;/foreign-keys&gt;&lt;ref-type name="Journal Article"&gt;17&lt;/ref-type&gt;&lt;contributors&gt;&lt;authors&gt;&lt;author&gt;Sadiqi, M&lt;/author&gt;&lt;/authors&gt;&lt;/contributors&gt;&lt;titles&gt;&lt;title&gt;Different Types of Explanation and Theories of Scientific Explanation&lt;/title&gt;&lt;secondary-title&gt;Philosophy of Religion Research (Nameh-Hekmat)&lt;/secondary-title&gt;&lt;/titles&gt;&lt;periodical&gt;&lt;full-title&gt;Philosophy of Religion Research (Nameh-Hekmat)&lt;/full-title&gt;&lt;/periodical&gt;&lt;volume&gt;4&lt;/volume&gt;&lt;number&gt;2&lt;/number&gt;&lt;dates&gt;&lt;year&gt;2007&lt;/year&gt;&lt;/dates&gt;&lt;urls&gt;&lt;/urls&gt;&lt;/record&gt;&lt;/Cite&gt;&lt;/EndNote&gt;</w:instrText>
      </w:r>
      <w:r w:rsidR="00B0042F">
        <w:rPr>
          <w:rFonts w:asciiTheme="majorBidi" w:hAnsiTheme="majorBidi" w:cstheme="majorBidi"/>
          <w:sz w:val="22"/>
          <w:szCs w:val="22"/>
          <w:lang w:bidi="fa-IR"/>
        </w:rPr>
        <w:fldChar w:fldCharType="separate"/>
      </w:r>
      <w:r w:rsidR="00B0042F">
        <w:rPr>
          <w:rFonts w:asciiTheme="majorBidi" w:hAnsiTheme="majorBidi" w:cstheme="majorBidi"/>
          <w:noProof/>
          <w:sz w:val="22"/>
          <w:szCs w:val="22"/>
          <w:lang w:bidi="fa-IR"/>
        </w:rPr>
        <w:t>(Sadiqi, 2007, p. 52)</w:t>
      </w:r>
      <w:r w:rsidR="00B0042F">
        <w:rPr>
          <w:rFonts w:asciiTheme="majorBidi" w:hAnsiTheme="majorBidi" w:cstheme="majorBidi"/>
          <w:sz w:val="22"/>
          <w:szCs w:val="22"/>
          <w:lang w:bidi="fa-IR"/>
        </w:rPr>
        <w:fldChar w:fldCharType="end"/>
      </w:r>
      <w:r w:rsidR="00B0042F">
        <w:rPr>
          <w:rFonts w:asciiTheme="majorBidi" w:hAnsiTheme="majorBidi" w:cstheme="majorBidi"/>
          <w:sz w:val="22"/>
          <w:szCs w:val="22"/>
          <w:lang w:bidi="fa-IR"/>
        </w:rPr>
        <w:t>.</w:t>
      </w:r>
    </w:p>
    <w:p w14:paraId="05DAF4C3" w14:textId="7477093B" w:rsidR="0050718A" w:rsidRPr="006E4153" w:rsidRDefault="0050718A" w:rsidP="009F4D1F">
      <w:pPr>
        <w:bidi w:val="0"/>
        <w:spacing w:line="276" w:lineRule="auto"/>
        <w:ind w:firstLine="0"/>
        <w:rPr>
          <w:rFonts w:asciiTheme="majorBidi" w:hAnsiTheme="majorBidi" w:cstheme="majorBidi"/>
          <w:sz w:val="22"/>
          <w:szCs w:val="22"/>
          <w:lang w:bidi="fa-IR"/>
        </w:rPr>
      </w:pPr>
    </w:p>
    <w:p w14:paraId="3BEC9676" w14:textId="7EE3ADA8" w:rsidR="0050718A" w:rsidRPr="006E4153" w:rsidRDefault="0050718A" w:rsidP="00B309E5">
      <w:pPr>
        <w:bidi w:val="0"/>
        <w:spacing w:line="276" w:lineRule="auto"/>
        <w:ind w:firstLine="0"/>
        <w:jc w:val="center"/>
        <w:rPr>
          <w:rFonts w:asciiTheme="majorBidi" w:hAnsiTheme="majorBidi" w:cstheme="majorBidi"/>
          <w:sz w:val="20"/>
          <w:szCs w:val="20"/>
        </w:rPr>
      </w:pPr>
      <w:r w:rsidRPr="006E4153">
        <w:rPr>
          <w:rFonts w:asciiTheme="majorBidi" w:hAnsiTheme="majorBidi" w:cstheme="majorBidi"/>
          <w:sz w:val="20"/>
          <w:szCs w:val="20"/>
        </w:rPr>
        <w:t xml:space="preserve">Figure </w:t>
      </w:r>
      <w:r w:rsidR="00B309E5">
        <w:rPr>
          <w:rFonts w:asciiTheme="majorBidi" w:hAnsiTheme="majorBidi" w:cstheme="majorBidi"/>
          <w:sz w:val="20"/>
          <w:szCs w:val="20"/>
        </w:rPr>
        <w:t>(</w:t>
      </w:r>
      <w:r w:rsidRPr="006E4153">
        <w:rPr>
          <w:rFonts w:asciiTheme="majorBidi" w:hAnsiTheme="majorBidi" w:cstheme="majorBidi"/>
          <w:sz w:val="20"/>
          <w:szCs w:val="20"/>
        </w:rPr>
        <w:t>1</w:t>
      </w:r>
      <w:r w:rsidR="00B309E5">
        <w:rPr>
          <w:rFonts w:asciiTheme="majorBidi" w:hAnsiTheme="majorBidi" w:cstheme="majorBidi"/>
          <w:sz w:val="20"/>
          <w:szCs w:val="20"/>
        </w:rPr>
        <w:t>)</w:t>
      </w:r>
    </w:p>
    <w:p w14:paraId="7E54FA7D" w14:textId="77777777" w:rsidR="0050718A" w:rsidRDefault="0050718A" w:rsidP="00FB087E">
      <w:pPr>
        <w:bidi w:val="0"/>
        <w:spacing w:after="0" w:line="276" w:lineRule="auto"/>
        <w:ind w:firstLine="284"/>
        <w:rPr>
          <w:rFonts w:asciiTheme="majorBidi" w:hAnsiTheme="majorBidi" w:cstheme="majorBidi"/>
          <w:b/>
          <w:bCs/>
          <w:sz w:val="22"/>
          <w:szCs w:val="22"/>
          <w:lang w:bidi="fa-IR"/>
        </w:rPr>
      </w:pPr>
    </w:p>
    <w:p w14:paraId="456D0CA7" w14:textId="77777777" w:rsidR="008C190C" w:rsidRPr="006E4153" w:rsidRDefault="008C190C" w:rsidP="008C190C">
      <w:pPr>
        <w:bidi w:val="0"/>
        <w:spacing w:after="0" w:line="276" w:lineRule="auto"/>
        <w:ind w:firstLine="284"/>
        <w:rPr>
          <w:rFonts w:asciiTheme="majorBidi" w:hAnsiTheme="majorBidi" w:cstheme="majorBidi"/>
          <w:b/>
          <w:bCs/>
          <w:sz w:val="22"/>
          <w:szCs w:val="22"/>
          <w:lang w:bidi="fa-IR"/>
        </w:rPr>
      </w:pPr>
    </w:p>
    <w:p w14:paraId="1D1A9482" w14:textId="1B036D29" w:rsidR="00324B1A" w:rsidRDefault="00CA20C8" w:rsidP="008C190C">
      <w:pPr>
        <w:bidi w:val="0"/>
        <w:spacing w:after="0" w:line="276" w:lineRule="auto"/>
        <w:ind w:firstLine="0"/>
        <w:rPr>
          <w:rFonts w:asciiTheme="majorBidi" w:hAnsiTheme="majorBidi" w:cstheme="majorBidi"/>
          <w:b/>
          <w:bCs/>
          <w:sz w:val="22"/>
          <w:szCs w:val="22"/>
          <w:lang w:bidi="fa-IR"/>
        </w:rPr>
      </w:pPr>
      <w:r w:rsidRPr="00CA20C8">
        <w:rPr>
          <w:rFonts w:asciiTheme="majorBidi" w:hAnsiTheme="majorBidi" w:cstheme="majorBidi"/>
          <w:b/>
          <w:bCs/>
          <w:sz w:val="22"/>
          <w:szCs w:val="22"/>
          <w:highlight w:val="yellow"/>
          <w:lang w:bidi="fa-IR"/>
        </w:rPr>
        <w:t>2</w:t>
      </w:r>
      <w:r w:rsidR="009D5E68" w:rsidRPr="00CA20C8">
        <w:rPr>
          <w:rFonts w:asciiTheme="majorBidi" w:hAnsiTheme="majorBidi" w:cstheme="majorBidi"/>
          <w:b/>
          <w:bCs/>
          <w:sz w:val="22"/>
          <w:szCs w:val="22"/>
          <w:highlight w:val="yellow"/>
          <w:lang w:bidi="fa-IR"/>
        </w:rPr>
        <w:t>.</w:t>
      </w:r>
      <w:r w:rsidR="008C190C" w:rsidRPr="00CA20C8">
        <w:rPr>
          <w:rFonts w:asciiTheme="majorBidi" w:hAnsiTheme="majorBidi" w:cstheme="majorBidi"/>
          <w:b/>
          <w:bCs/>
          <w:sz w:val="22"/>
          <w:szCs w:val="22"/>
          <w:highlight w:val="yellow"/>
          <w:lang w:bidi="fa-IR"/>
        </w:rPr>
        <w:t>2</w:t>
      </w:r>
      <w:r w:rsidR="009D5E68" w:rsidRPr="00CA20C8">
        <w:rPr>
          <w:rFonts w:asciiTheme="majorBidi" w:hAnsiTheme="majorBidi" w:cstheme="majorBidi"/>
          <w:b/>
          <w:bCs/>
          <w:sz w:val="22"/>
          <w:szCs w:val="22"/>
          <w:highlight w:val="yellow"/>
          <w:lang w:bidi="fa-IR"/>
        </w:rPr>
        <w:t>.</w:t>
      </w:r>
      <w:r w:rsidR="00F66998" w:rsidRPr="00CA20C8">
        <w:rPr>
          <w:rFonts w:asciiTheme="majorBidi" w:hAnsiTheme="majorBidi" w:cstheme="majorBidi"/>
          <w:b/>
          <w:bCs/>
          <w:sz w:val="22"/>
          <w:szCs w:val="22"/>
          <w:highlight w:val="yellow"/>
          <w:lang w:bidi="fa-IR"/>
        </w:rPr>
        <w:t xml:space="preserve"> Process theory</w:t>
      </w:r>
    </w:p>
    <w:p w14:paraId="5E74F73C" w14:textId="77777777" w:rsidR="008C190C" w:rsidRPr="006E4153" w:rsidRDefault="008C190C" w:rsidP="008C190C">
      <w:pPr>
        <w:bidi w:val="0"/>
        <w:spacing w:after="0" w:line="276" w:lineRule="auto"/>
        <w:ind w:firstLine="0"/>
        <w:rPr>
          <w:rFonts w:asciiTheme="majorBidi" w:hAnsiTheme="majorBidi" w:cstheme="majorBidi"/>
          <w:b/>
          <w:bCs/>
          <w:sz w:val="22"/>
          <w:szCs w:val="22"/>
          <w:lang w:bidi="fa-IR"/>
        </w:rPr>
      </w:pPr>
    </w:p>
    <w:p w14:paraId="1FC005E3" w14:textId="77777777" w:rsidR="00350540" w:rsidRPr="006E4153" w:rsidRDefault="00350540" w:rsidP="00EA605E">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The explanation is a function that, during a process, presents the mechanism for relating two phenomena or events. Design and its steps are also a function that occurs during the processes. To better understand the explanation process, SUDP, cognizing, and making way should be described in the context of process theory. In general, process theory refers to scientific research. The function applies to inputs, so the output is understood and explained. In other words, this theory and the theoretical model derived from it deal with the existence of the relations between the components, how the mechanism </w:t>
      </w:r>
      <w:r w:rsidRPr="006E4153">
        <w:rPr>
          <w:rFonts w:asciiTheme="majorBidi" w:hAnsiTheme="majorBidi" w:cstheme="majorBidi"/>
          <w:sz w:val="22"/>
          <w:szCs w:val="22"/>
          <w:lang w:bidi="fa-IR"/>
        </w:rPr>
        <w:lastRenderedPageBreak/>
        <w:t>establishes their relations, and the reasons for the existing relations. The relations are causal. However, some scientists have not accepted the causal relationship in the natural processes. The traditional reading of the process theory is challenged by the skepticism of some philosophers and scientists concerning the validity of the principle of causality in the realm of objective facts</w:t>
      </w:r>
      <w:r w:rsidRPr="006E4153">
        <w:rPr>
          <w:rFonts w:asciiTheme="majorBidi" w:hAnsiTheme="majorBidi" w:cstheme="majorBidi"/>
          <w:sz w:val="22"/>
          <w:szCs w:val="22"/>
          <w:rtl/>
          <w:lang w:bidi="fa-IR"/>
        </w:rPr>
        <w:t>.</w:t>
      </w:r>
    </w:p>
    <w:p w14:paraId="24AE93F5" w14:textId="0DB584FD" w:rsidR="00350540" w:rsidRPr="006E4153" w:rsidRDefault="00350540" w:rsidP="00A72F89">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The process is a translation of the word "process" from the Latin word "processus" rooted in the meaning of movement and progress. In the eighteenth century, a piece of ice was introduced into physics, followed by the gradual melting of ice, and then, the ice piece was found its way to scientific fields. Since the early 19th century, with the efforts of scientists such as Charles Darwin in the form of the “process theory of evolution” and the big bang theory, critics of static interpretations of phenomena have focused on the process of cosmic formation. The traditional reading of the process theory stipulates that </w:t>
      </w:r>
      <w:r w:rsidR="00A72F89">
        <w:rPr>
          <w:rFonts w:asciiTheme="majorBidi" w:hAnsiTheme="majorBidi" w:cstheme="majorBidi"/>
          <w:sz w:val="22"/>
          <w:szCs w:val="22"/>
          <w:lang w:bidi="fa-IR"/>
        </w:rPr>
        <w:fldChar w:fldCharType="begin"/>
      </w:r>
      <w:r w:rsidR="00A72F89">
        <w:rPr>
          <w:rFonts w:asciiTheme="majorBidi" w:hAnsiTheme="majorBidi" w:cstheme="majorBidi"/>
          <w:sz w:val="22"/>
          <w:szCs w:val="22"/>
          <w:lang w:bidi="fa-IR"/>
        </w:rPr>
        <w:instrText xml:space="preserve"> ADDIN EN.CITE &lt;EndNote&gt;&lt;Cite&gt;&lt;Author&gt;Golkar&lt;/Author&gt;&lt;Year&gt;2011&lt;/Year&gt;&lt;RecNum&gt;38&lt;/RecNum&gt;&lt;Pages&gt;101&lt;/Pages&gt;&lt;DisplayText&gt;(Golkar, 2011, p. 101)&lt;/DisplayText&gt;&lt;record&gt;&lt;rec-number&gt;38&lt;/rec-number&gt;&lt;foreign-keys&gt;&lt;key app="EN" db-id="pea2rwr07rzveiepp555wf51etwv0wd5ae0v" timestamp="1733060251"&gt;38&lt;/key&gt;&lt;/foreign-keys&gt;&lt;ref-type name="Journal Article"&gt;17&lt;/ref-type&gt;&lt;contributors&gt;&lt;authors&gt;&lt;author&gt;Golkar, k&lt;/author&gt;&lt;/authors&gt;&lt;/contributors&gt;&lt;titles&gt;&lt;title&gt;Urban Design: Process or Processes&lt;/title&gt;&lt;secondary-title&gt;Soffeh Journal&lt;/secondary-title&gt;&lt;/titles&gt;&lt;periodical&gt;&lt;full-title&gt;Soffeh Journal&lt;/full-title&gt;&lt;/periodical&gt;&lt;pages&gt;99-134&lt;/pages&gt;&lt;volume&gt;21&lt;/volume&gt;&lt;number&gt;52&lt;/number&gt;&lt;dates&gt;&lt;year&gt;2011&lt;/year&gt;&lt;/dates&gt;&lt;urls&gt;&lt;/urls&gt;&lt;/record&gt;&lt;/Cite&gt;&lt;/EndNote&gt;</w:instrText>
      </w:r>
      <w:r w:rsidR="00A72F89">
        <w:rPr>
          <w:rFonts w:asciiTheme="majorBidi" w:hAnsiTheme="majorBidi" w:cstheme="majorBidi"/>
          <w:sz w:val="22"/>
          <w:szCs w:val="22"/>
          <w:lang w:bidi="fa-IR"/>
        </w:rPr>
        <w:fldChar w:fldCharType="separate"/>
      </w:r>
      <w:r w:rsidR="00A72F89">
        <w:rPr>
          <w:rFonts w:asciiTheme="majorBidi" w:hAnsiTheme="majorBidi" w:cstheme="majorBidi"/>
          <w:noProof/>
          <w:sz w:val="22"/>
          <w:szCs w:val="22"/>
          <w:lang w:bidi="fa-IR"/>
        </w:rPr>
        <w:t>(Golkar, 2011, p. 101)</w:t>
      </w:r>
      <w:r w:rsidR="00A72F89">
        <w:rPr>
          <w:rFonts w:asciiTheme="majorBidi" w:hAnsiTheme="majorBidi" w:cstheme="majorBidi"/>
          <w:sz w:val="22"/>
          <w:szCs w:val="22"/>
          <w:lang w:bidi="fa-IR"/>
        </w:rPr>
        <w:fldChar w:fldCharType="end"/>
      </w:r>
      <w:r w:rsidR="00A72F89">
        <w:rPr>
          <w:rFonts w:asciiTheme="majorBidi" w:hAnsiTheme="majorBidi" w:cstheme="majorBidi"/>
          <w:sz w:val="22"/>
          <w:szCs w:val="22"/>
          <w:lang w:bidi="fa-IR"/>
        </w:rPr>
        <w:t>,</w:t>
      </w:r>
    </w:p>
    <w:p w14:paraId="586EE436" w14:textId="77777777" w:rsidR="00350540" w:rsidRPr="006E4153" w:rsidRDefault="00350540" w:rsidP="00EA605E">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1. Each product is made up of a process</w:t>
      </w:r>
      <w:r w:rsidRPr="006E4153">
        <w:rPr>
          <w:rFonts w:asciiTheme="majorBidi" w:hAnsiTheme="majorBidi" w:cstheme="majorBidi"/>
          <w:sz w:val="22"/>
          <w:szCs w:val="22"/>
          <w:rtl/>
          <w:lang w:bidi="fa-IR"/>
        </w:rPr>
        <w:t>.</w:t>
      </w:r>
    </w:p>
    <w:p w14:paraId="3135CD06" w14:textId="77777777" w:rsidR="00350540" w:rsidRPr="006E4153" w:rsidRDefault="00350540" w:rsidP="00EA605E">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2.</w:t>
      </w:r>
      <w:r w:rsidRPr="006E4153">
        <w:rPr>
          <w:rFonts w:asciiTheme="majorBidi" w:hAnsiTheme="majorBidi" w:cstheme="majorBidi"/>
          <w:sz w:val="22"/>
          <w:szCs w:val="22"/>
          <w:rtl/>
          <w:lang w:bidi="fa-IR"/>
        </w:rPr>
        <w:t xml:space="preserve"> </w:t>
      </w:r>
      <w:r w:rsidRPr="006E4153">
        <w:rPr>
          <w:rFonts w:asciiTheme="majorBidi" w:hAnsiTheme="majorBidi" w:cstheme="majorBidi"/>
          <w:sz w:val="22"/>
          <w:szCs w:val="22"/>
          <w:lang w:bidi="fa-IR"/>
        </w:rPr>
        <w:t>Process is the cause of the product (causality)</w:t>
      </w:r>
    </w:p>
    <w:p w14:paraId="78073E1C" w14:textId="77777777" w:rsidR="00350540" w:rsidRPr="006E4153" w:rsidRDefault="00350540" w:rsidP="00EA605E">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3.</w:t>
      </w:r>
      <w:r w:rsidRPr="006E4153">
        <w:rPr>
          <w:rFonts w:asciiTheme="majorBidi" w:hAnsiTheme="majorBidi" w:cstheme="majorBidi"/>
          <w:sz w:val="22"/>
          <w:szCs w:val="22"/>
          <w:rtl/>
          <w:lang w:bidi="fa-IR"/>
        </w:rPr>
        <w:t xml:space="preserve"> </w:t>
      </w:r>
      <w:r w:rsidRPr="006E4153">
        <w:rPr>
          <w:rFonts w:asciiTheme="majorBidi" w:hAnsiTheme="majorBidi" w:cstheme="majorBidi"/>
          <w:sz w:val="22"/>
          <w:szCs w:val="22"/>
          <w:lang w:bidi="fa-IR"/>
        </w:rPr>
        <w:t>Repetition of the process (cause)</w:t>
      </w:r>
    </w:p>
    <w:p w14:paraId="48E6BDB2" w14:textId="77777777" w:rsidR="00350540" w:rsidRPr="006E4153" w:rsidRDefault="00350540" w:rsidP="00EA605E">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Alfred North Whitehead stated that the realm of philosophical research and even metaphysics was explained as a process. With his process approach, he critiqued the traditional assumptions indicating that reality is formed from two parts: fixed and timeless "substance" and variable "accident." Whitehead stated that the essences "in essence" are subject to the process of change.  According to Immanuel Kant, the principle of causality is valid at the level of human experience. It seems that the traditional reading of the process needs revision. A new reading of the process can provide the following</w:t>
      </w:r>
      <w:r w:rsidRPr="006E4153">
        <w:rPr>
          <w:rFonts w:asciiTheme="majorBidi" w:hAnsiTheme="majorBidi" w:cstheme="majorBidi"/>
          <w:sz w:val="22"/>
          <w:szCs w:val="22"/>
          <w:rtl/>
          <w:lang w:bidi="fa-IR"/>
        </w:rPr>
        <w:t>:</w:t>
      </w:r>
    </w:p>
    <w:p w14:paraId="57082383" w14:textId="77777777" w:rsidR="00350540" w:rsidRPr="006E4153" w:rsidRDefault="00350540" w:rsidP="00EA605E">
      <w:pPr>
        <w:pStyle w:val="ListParagraph"/>
        <w:numPr>
          <w:ilvl w:val="0"/>
          <w:numId w:val="8"/>
        </w:numPr>
        <w:spacing w:after="0" w:line="480" w:lineRule="auto"/>
        <w:ind w:left="360" w:hanging="270"/>
        <w:rPr>
          <w:rFonts w:cstheme="majorBidi"/>
          <w:lang w:bidi="fa-IR"/>
        </w:rPr>
      </w:pPr>
      <w:r w:rsidRPr="006E4153">
        <w:rPr>
          <w:rFonts w:cstheme="majorBidi"/>
          <w:lang w:bidi="fa-IR"/>
        </w:rPr>
        <w:t>The product is created by applying the function to the input</w:t>
      </w:r>
      <w:r w:rsidRPr="006E4153">
        <w:rPr>
          <w:rFonts w:cstheme="majorBidi"/>
          <w:rtl/>
          <w:lang w:bidi="fa-IR"/>
        </w:rPr>
        <w:t>.</w:t>
      </w:r>
    </w:p>
    <w:p w14:paraId="6E474E3A" w14:textId="77777777" w:rsidR="00350540" w:rsidRPr="006E4153" w:rsidRDefault="00350540" w:rsidP="00EA605E">
      <w:pPr>
        <w:pStyle w:val="ListParagraph"/>
        <w:numPr>
          <w:ilvl w:val="0"/>
          <w:numId w:val="8"/>
        </w:numPr>
        <w:spacing w:after="0" w:line="480" w:lineRule="auto"/>
        <w:ind w:left="360" w:hanging="270"/>
        <w:rPr>
          <w:rFonts w:cstheme="majorBidi"/>
          <w:lang w:bidi="fa-IR"/>
        </w:rPr>
      </w:pPr>
      <w:r w:rsidRPr="006E4153">
        <w:rPr>
          <w:rFonts w:cstheme="majorBidi"/>
          <w:lang w:bidi="fa-IR"/>
        </w:rPr>
        <w:t>The product is one of the process outputs. Product, result, effect, consequence, and supply are also other outputs of it</w:t>
      </w:r>
      <w:r w:rsidRPr="006E4153">
        <w:rPr>
          <w:rFonts w:cstheme="majorBidi"/>
          <w:rtl/>
          <w:lang w:bidi="fa-IR"/>
        </w:rPr>
        <w:t>.</w:t>
      </w:r>
    </w:p>
    <w:p w14:paraId="4090E7A7" w14:textId="77777777" w:rsidR="00350540" w:rsidRPr="006E4153" w:rsidRDefault="00350540" w:rsidP="00EA605E">
      <w:pPr>
        <w:pStyle w:val="ListParagraph"/>
        <w:numPr>
          <w:ilvl w:val="0"/>
          <w:numId w:val="8"/>
        </w:numPr>
        <w:spacing w:after="0" w:line="480" w:lineRule="auto"/>
        <w:ind w:left="360" w:hanging="270"/>
        <w:rPr>
          <w:rFonts w:cstheme="majorBidi"/>
          <w:lang w:bidi="fa-IR"/>
        </w:rPr>
      </w:pPr>
      <w:r w:rsidRPr="006E4153">
        <w:rPr>
          <w:rFonts w:cstheme="majorBidi"/>
          <w:lang w:bidi="fa-IR"/>
        </w:rPr>
        <w:t>In the process, the four causes of the product can be traced: The urban designer, the subjective cause, the shape of the field of occurrence of the function, and its superficial cause. Income is the material cause of the product, and function is the ultimate cause of the product</w:t>
      </w:r>
      <w:r w:rsidRPr="006E4153">
        <w:rPr>
          <w:rFonts w:cstheme="majorBidi"/>
          <w:rtl/>
          <w:lang w:bidi="fa-IR"/>
        </w:rPr>
        <w:t>.</w:t>
      </w:r>
    </w:p>
    <w:p w14:paraId="1213D0C1" w14:textId="77777777" w:rsidR="00350540" w:rsidRPr="006E4153" w:rsidRDefault="00350540" w:rsidP="00EA605E">
      <w:pPr>
        <w:pStyle w:val="ListParagraph"/>
        <w:numPr>
          <w:ilvl w:val="0"/>
          <w:numId w:val="8"/>
        </w:numPr>
        <w:spacing w:after="0" w:line="480" w:lineRule="auto"/>
        <w:ind w:left="360" w:hanging="270"/>
        <w:rPr>
          <w:rFonts w:cstheme="majorBidi"/>
          <w:lang w:bidi="fa-IR"/>
        </w:rPr>
      </w:pPr>
      <w:r w:rsidRPr="006E4153">
        <w:rPr>
          <w:rFonts w:cstheme="majorBidi"/>
          <w:lang w:bidi="fa-IR"/>
        </w:rPr>
        <w:t>The process consists of several steps</w:t>
      </w:r>
      <w:r w:rsidRPr="006E4153">
        <w:rPr>
          <w:rFonts w:cstheme="majorBidi"/>
          <w:rtl/>
          <w:lang w:bidi="fa-IR"/>
        </w:rPr>
        <w:t>.</w:t>
      </w:r>
    </w:p>
    <w:p w14:paraId="1D3C42D9" w14:textId="77777777" w:rsidR="00350540" w:rsidRPr="006E4153" w:rsidRDefault="00350540" w:rsidP="00EA605E">
      <w:pPr>
        <w:pStyle w:val="ListParagraph"/>
        <w:numPr>
          <w:ilvl w:val="0"/>
          <w:numId w:val="8"/>
        </w:numPr>
        <w:spacing w:after="0" w:line="480" w:lineRule="auto"/>
        <w:ind w:left="360" w:hanging="270"/>
        <w:rPr>
          <w:rFonts w:cstheme="majorBidi"/>
          <w:lang w:bidi="fa-IR"/>
        </w:rPr>
      </w:pPr>
      <w:r w:rsidRPr="006E4153">
        <w:rPr>
          <w:rFonts w:cstheme="majorBidi"/>
          <w:lang w:bidi="fa-IR"/>
        </w:rPr>
        <w:lastRenderedPageBreak/>
        <w:t>Each step of the process includes input, function, output, waste, and refinement at different levels</w:t>
      </w:r>
      <w:r w:rsidRPr="006E4153">
        <w:rPr>
          <w:rFonts w:cstheme="majorBidi"/>
          <w:rtl/>
          <w:lang w:bidi="fa-IR"/>
        </w:rPr>
        <w:t>.</w:t>
      </w:r>
    </w:p>
    <w:p w14:paraId="2BDD444B" w14:textId="77777777" w:rsidR="00350540" w:rsidRPr="006E4153" w:rsidRDefault="00350540" w:rsidP="00EA605E">
      <w:pPr>
        <w:pStyle w:val="ListParagraph"/>
        <w:numPr>
          <w:ilvl w:val="0"/>
          <w:numId w:val="8"/>
        </w:numPr>
        <w:spacing w:after="0" w:line="480" w:lineRule="auto"/>
        <w:ind w:left="360" w:hanging="270"/>
        <w:rPr>
          <w:rFonts w:cstheme="majorBidi"/>
          <w:lang w:bidi="fa-IR"/>
        </w:rPr>
      </w:pPr>
      <w:r w:rsidRPr="006E4153">
        <w:rPr>
          <w:rFonts w:cstheme="majorBidi"/>
          <w:lang w:bidi="fa-IR"/>
        </w:rPr>
        <w:t>The product of each step is created by applying the function of that step of the input</w:t>
      </w:r>
      <w:r w:rsidRPr="006E4153">
        <w:rPr>
          <w:rFonts w:cstheme="majorBidi"/>
          <w:rtl/>
          <w:lang w:bidi="fa-IR"/>
        </w:rPr>
        <w:t>.</w:t>
      </w:r>
    </w:p>
    <w:p w14:paraId="6291B355" w14:textId="77777777" w:rsidR="00350540" w:rsidRPr="006E4153" w:rsidRDefault="00350540" w:rsidP="00EA605E">
      <w:pPr>
        <w:pStyle w:val="ListParagraph"/>
        <w:numPr>
          <w:ilvl w:val="0"/>
          <w:numId w:val="8"/>
        </w:numPr>
        <w:spacing w:after="0" w:line="480" w:lineRule="auto"/>
        <w:ind w:left="360" w:hanging="270"/>
        <w:rPr>
          <w:rFonts w:cstheme="majorBidi"/>
          <w:lang w:bidi="fa-IR"/>
        </w:rPr>
      </w:pPr>
      <w:r w:rsidRPr="006E4153">
        <w:rPr>
          <w:rFonts w:cstheme="majorBidi"/>
          <w:lang w:bidi="fa-IR"/>
        </w:rPr>
        <w:t>The product is the output of each step of the process. Product, result, effect, consequence, and supply are also other outputs of it</w:t>
      </w:r>
      <w:r w:rsidRPr="006E4153">
        <w:rPr>
          <w:rFonts w:cstheme="majorBidi"/>
          <w:rtl/>
          <w:lang w:bidi="fa-IR"/>
        </w:rPr>
        <w:t>.</w:t>
      </w:r>
    </w:p>
    <w:p w14:paraId="0A99A5AA" w14:textId="77777777" w:rsidR="00350540" w:rsidRPr="006E4153" w:rsidRDefault="00350540" w:rsidP="00EA605E">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In the process of each step, the four cases of the product are traced. The causes at each step differ from others</w:t>
      </w:r>
      <w:r w:rsidRPr="006E4153">
        <w:rPr>
          <w:rFonts w:asciiTheme="majorBidi" w:hAnsiTheme="majorBidi" w:cstheme="majorBidi"/>
          <w:sz w:val="22"/>
          <w:szCs w:val="22"/>
          <w:rtl/>
          <w:lang w:bidi="fa-IR"/>
        </w:rPr>
        <w:t xml:space="preserve">. </w:t>
      </w:r>
    </w:p>
    <w:p w14:paraId="43751FCF" w14:textId="2A1A0F8F" w:rsidR="00350540" w:rsidRDefault="00350540" w:rsidP="00EA605E">
      <w:pPr>
        <w:bidi w:val="0"/>
        <w:spacing w:after="0" w:line="480" w:lineRule="auto"/>
        <w:ind w:firstLine="284"/>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The process theory posits that the process of a chain of natural events or designed functions is related to the output. The output includes: product, result, consequence, effect, and so on. The strategic urban design takes place through a process that follows the general theory of the process. It is followed by establishing mutual relations between the functions of the steps in the environment and their correlation through flowing information between steps. Flows refer to the flow of materials, goods, messages, data, information, knowledge, and so on </w:t>
      </w:r>
      <w:r w:rsidR="00A72F89">
        <w:rPr>
          <w:rFonts w:asciiTheme="majorBidi" w:hAnsiTheme="majorBidi" w:cstheme="majorBidi"/>
          <w:sz w:val="22"/>
          <w:szCs w:val="22"/>
          <w:lang w:bidi="fa-IR"/>
        </w:rPr>
        <w:fldChar w:fldCharType="begin"/>
      </w:r>
      <w:r w:rsidR="00A72F89">
        <w:rPr>
          <w:rFonts w:asciiTheme="majorBidi" w:hAnsiTheme="majorBidi" w:cstheme="majorBidi"/>
          <w:sz w:val="22"/>
          <w:szCs w:val="22"/>
          <w:lang w:bidi="fa-IR"/>
        </w:rPr>
        <w:instrText xml:space="preserve"> ADDIN EN.CITE &lt;EndNote&gt;&lt;Cite&gt;&lt;Author&gt;NourMohammadzad&lt;/Author&gt;&lt;Year&gt;2006&lt;/Year&gt;&lt;RecNum&gt;49&lt;/RecNum&gt;&lt;Pages&gt;35&lt;/Pages&gt;&lt;DisplayText&gt;(NourMohammadzad, 2006, p. 35)&lt;/DisplayText&gt;&lt;record&gt;&lt;rec-number&gt;49&lt;/rec-number&gt;&lt;foreign-keys&gt;&lt;key app="EN" db-id="pea2rwr07rzveiepp555wf51etwv0wd5ae0v" timestamp="1733060748"&gt;49&lt;/key&gt;&lt;/foreign-keys&gt;&lt;ref-type name="Journal Article"&gt;17&lt;/ref-type&gt;&lt;contributors&gt;&lt;authors&gt;&lt;author&gt;NourMohammadzad, H&lt;/author&gt;&lt;/authors&gt;&lt;/contributors&gt;&lt;titles&gt;&lt;title&gt;Goal Establishment and Determination in Urban Planning Process&lt;/title&gt;&lt;secondary-title&gt;Honar-Ha-Ye-Ziba&lt;/secondary-title&gt;&lt;/titles&gt;&lt;periodical&gt;&lt;full-title&gt;Honar-Ha-Ye-Ziba&lt;/full-title&gt;&lt;/periodical&gt;&lt;pages&gt;27-36&lt;/pages&gt;&lt;number&gt;26&lt;/number&gt;&lt;dates&gt;&lt;year&gt;2006&lt;/year&gt;&lt;/dates&gt;&lt;urls&gt;&lt;/urls&gt;&lt;/record&gt;&lt;/Cite&gt;&lt;/EndNote&gt;</w:instrText>
      </w:r>
      <w:r w:rsidR="00A72F89">
        <w:rPr>
          <w:rFonts w:asciiTheme="majorBidi" w:hAnsiTheme="majorBidi" w:cstheme="majorBidi"/>
          <w:sz w:val="22"/>
          <w:szCs w:val="22"/>
          <w:lang w:bidi="fa-IR"/>
        </w:rPr>
        <w:fldChar w:fldCharType="separate"/>
      </w:r>
      <w:r w:rsidR="00A72F89">
        <w:rPr>
          <w:rFonts w:asciiTheme="majorBidi" w:hAnsiTheme="majorBidi" w:cstheme="majorBidi"/>
          <w:noProof/>
          <w:sz w:val="22"/>
          <w:szCs w:val="22"/>
          <w:lang w:bidi="fa-IR"/>
        </w:rPr>
        <w:t>(NourMohammadzad, 2006, p. 35)</w:t>
      </w:r>
      <w:r w:rsidR="00A72F89">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The strategic design of the city establishes a pair of relationships with other valuable functions in the environment, while the design process consists of the functions interconnected by information flow. A mechanism establishes the parallel relationships between the design of a city strategy with value functions and the related functions of this process. The mechanism of establishing the relationship between cognizing and making way to design the city's strategy is presented during the explanation process. It is necessary to consider these notions in process theory to gain a clearer perception.</w:t>
      </w:r>
    </w:p>
    <w:p w14:paraId="50C88ACF" w14:textId="77777777" w:rsidR="00CA20C8" w:rsidRDefault="00CA20C8" w:rsidP="00CA20C8">
      <w:pPr>
        <w:bidi w:val="0"/>
        <w:spacing w:after="0" w:line="480" w:lineRule="auto"/>
        <w:ind w:firstLine="284"/>
        <w:rPr>
          <w:rFonts w:asciiTheme="majorBidi" w:hAnsiTheme="majorBidi" w:cstheme="majorBidi"/>
          <w:sz w:val="22"/>
          <w:szCs w:val="22"/>
          <w:lang w:bidi="fa-IR"/>
        </w:rPr>
      </w:pPr>
    </w:p>
    <w:p w14:paraId="7F5212C0" w14:textId="50A83318" w:rsidR="00922220" w:rsidRPr="008C190C" w:rsidRDefault="008C190C" w:rsidP="008C190C">
      <w:pPr>
        <w:bidi w:val="0"/>
        <w:spacing w:after="0" w:line="276" w:lineRule="auto"/>
        <w:ind w:firstLine="0"/>
        <w:rPr>
          <w:rFonts w:asciiTheme="majorBidi" w:hAnsiTheme="majorBidi" w:cstheme="majorBidi"/>
          <w:b/>
          <w:bCs/>
          <w:sz w:val="22"/>
          <w:szCs w:val="22"/>
          <w:lang w:bidi="fa-IR"/>
        </w:rPr>
      </w:pPr>
      <w:r w:rsidRPr="00CA20C8">
        <w:rPr>
          <w:rFonts w:asciiTheme="majorBidi" w:hAnsiTheme="majorBidi" w:cstheme="majorBidi"/>
          <w:b/>
          <w:bCs/>
          <w:sz w:val="22"/>
          <w:szCs w:val="22"/>
          <w:highlight w:val="yellow"/>
        </w:rPr>
        <w:t>3</w:t>
      </w:r>
      <w:r w:rsidR="009D5E68" w:rsidRPr="00CA20C8">
        <w:rPr>
          <w:rFonts w:asciiTheme="majorBidi" w:hAnsiTheme="majorBidi" w:cstheme="majorBidi"/>
          <w:b/>
          <w:bCs/>
          <w:sz w:val="22"/>
          <w:szCs w:val="22"/>
          <w:highlight w:val="yellow"/>
        </w:rPr>
        <w:t>.</w:t>
      </w:r>
      <w:r w:rsidR="00CA20C8" w:rsidRPr="00CA20C8">
        <w:rPr>
          <w:rFonts w:asciiTheme="majorBidi" w:hAnsiTheme="majorBidi" w:cstheme="majorBidi"/>
          <w:b/>
          <w:bCs/>
          <w:sz w:val="22"/>
          <w:szCs w:val="22"/>
          <w:highlight w:val="yellow"/>
        </w:rPr>
        <w:t>2</w:t>
      </w:r>
      <w:r w:rsidR="009D5E68" w:rsidRPr="00CA20C8">
        <w:rPr>
          <w:rFonts w:asciiTheme="majorBidi" w:hAnsiTheme="majorBidi" w:cstheme="majorBidi"/>
          <w:b/>
          <w:bCs/>
          <w:sz w:val="22"/>
          <w:szCs w:val="22"/>
          <w:highlight w:val="yellow"/>
        </w:rPr>
        <w:t>.</w:t>
      </w:r>
      <w:r w:rsidR="00FB087E" w:rsidRPr="00CA20C8">
        <w:rPr>
          <w:rFonts w:asciiTheme="majorBidi" w:hAnsiTheme="majorBidi" w:cstheme="majorBidi"/>
          <w:b/>
          <w:bCs/>
          <w:sz w:val="22"/>
          <w:szCs w:val="22"/>
          <w:highlight w:val="yellow"/>
        </w:rPr>
        <w:t xml:space="preserve"> </w:t>
      </w:r>
      <w:r w:rsidR="00F66998" w:rsidRPr="00CA20C8">
        <w:rPr>
          <w:rFonts w:asciiTheme="majorBidi" w:hAnsiTheme="majorBidi" w:cstheme="majorBidi"/>
          <w:b/>
          <w:bCs/>
          <w:sz w:val="22"/>
          <w:szCs w:val="22"/>
          <w:highlight w:val="yellow"/>
          <w:lang w:bidi="fa-IR"/>
        </w:rPr>
        <w:t xml:space="preserve">A theoretical </w:t>
      </w:r>
      <w:r w:rsidR="00B25540" w:rsidRPr="00CA20C8">
        <w:rPr>
          <w:rFonts w:asciiTheme="majorBidi" w:hAnsiTheme="majorBidi" w:cstheme="majorBidi"/>
          <w:b/>
          <w:bCs/>
          <w:sz w:val="22"/>
          <w:szCs w:val="22"/>
          <w:highlight w:val="yellow"/>
          <w:lang w:bidi="fa-IR"/>
        </w:rPr>
        <w:t>model</w:t>
      </w:r>
      <w:r w:rsidR="00F66998" w:rsidRPr="00CA20C8">
        <w:rPr>
          <w:rFonts w:asciiTheme="majorBidi" w:hAnsiTheme="majorBidi" w:cstheme="majorBidi"/>
          <w:b/>
          <w:bCs/>
          <w:sz w:val="22"/>
          <w:szCs w:val="22"/>
          <w:highlight w:val="yellow"/>
          <w:lang w:bidi="fa-IR"/>
        </w:rPr>
        <w:t xml:space="preserve"> of the explanation process</w:t>
      </w:r>
    </w:p>
    <w:p w14:paraId="37F43ACD" w14:textId="77777777" w:rsidR="008C190C" w:rsidRPr="006E4153" w:rsidRDefault="008C190C" w:rsidP="008C190C">
      <w:pPr>
        <w:bidi w:val="0"/>
        <w:spacing w:after="0" w:line="276" w:lineRule="auto"/>
        <w:ind w:firstLine="284"/>
        <w:rPr>
          <w:rFonts w:asciiTheme="majorBidi" w:hAnsiTheme="majorBidi" w:cstheme="majorBidi"/>
          <w:b/>
          <w:bCs/>
          <w:sz w:val="22"/>
          <w:szCs w:val="22"/>
          <w:lang w:bidi="fa-IR"/>
        </w:rPr>
      </w:pPr>
    </w:p>
    <w:p w14:paraId="0AA645B1" w14:textId="72396F77" w:rsidR="00257BE0" w:rsidRDefault="00257BE0" w:rsidP="00EA605E">
      <w:pPr>
        <w:bidi w:val="0"/>
        <w:spacing w:after="0"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The logical explanation of a phenomenon means discovering its natural place in a series of relations that extend indefinitely in all directions. To explain, the phenomenon must be seen at the same time in its full individuality (as a whole in itself) and in the dependent position (as a component in a larger whole)</w:t>
      </w:r>
      <w:r w:rsidR="00B16286">
        <w:rPr>
          <w:rFonts w:asciiTheme="majorBidi" w:hAnsiTheme="majorBidi" w:cstheme="majorBidi"/>
          <w:sz w:val="22"/>
          <w:szCs w:val="22"/>
          <w:lang w:bidi="fa-IR"/>
        </w:rPr>
        <w:t xml:space="preserve"> </w:t>
      </w:r>
      <w:r w:rsidR="00B16286">
        <w:rPr>
          <w:rFonts w:asciiTheme="majorBidi" w:hAnsiTheme="majorBidi" w:cstheme="majorBidi"/>
          <w:sz w:val="22"/>
          <w:szCs w:val="22"/>
          <w:lang w:bidi="fa-IR"/>
        </w:rPr>
        <w:fldChar w:fldCharType="begin"/>
      </w:r>
      <w:r w:rsidR="00B16286">
        <w:rPr>
          <w:rFonts w:asciiTheme="majorBidi" w:hAnsiTheme="majorBidi" w:cstheme="majorBidi"/>
          <w:sz w:val="22"/>
          <w:szCs w:val="22"/>
          <w:lang w:bidi="fa-IR"/>
        </w:rPr>
        <w:instrText xml:space="preserve"> ADDIN EN.CITE &lt;EndNote&gt;&lt;Cite&gt;&lt;Author&gt;Yolton&lt;/Author&gt;&lt;Year&gt;1959&lt;/Year&gt;&lt;RecNum&gt;25&lt;/RecNum&gt;&lt;Pages&gt;205&lt;/Pages&gt;&lt;DisplayText&gt;(Yolton, 1959, p. 205)&lt;/DisplayText&gt;&lt;record&gt;&lt;rec-number&gt;25&lt;/rec-number&gt;&lt;foreign-keys&gt;&lt;key app="EN" db-id="pea2rwr07rzveiepp555wf51etwv0wd5ae0v" timestamp="1733046243"&gt;25&lt;/key&gt;&lt;/foreign-keys&gt;&lt;ref-type name="Journal Article"&gt;17&lt;/ref-type&gt;&lt;contributors&gt;&lt;authors&gt;&lt;author&gt;Yolton, John W&lt;/author&gt;&lt;/authors&gt;&lt;/contributors&gt;&lt;titles&gt;&lt;title&gt;Explanation&lt;/title&gt;&lt;secondary-title&gt;The British Journal for the Philosophy of Science&lt;/secondary-title&gt;&lt;/titles&gt;&lt;periodical&gt;&lt;full-title&gt;The British Journal for the Philosophy of Science&lt;/full-title&gt;&lt;/periodical&gt;&lt;pages&gt;194-208&lt;/pages&gt;&lt;volume&gt;10&lt;/volume&gt;&lt;number&gt;39&lt;/number&gt;&lt;dates&gt;&lt;year&gt;1959&lt;/year&gt;&lt;/dates&gt;&lt;isbn&gt;0007-0882&lt;/isbn&gt;&lt;urls&gt;&lt;/urls&gt;&lt;/record&gt;&lt;/Cite&gt;&lt;/EndNote&gt;</w:instrText>
      </w:r>
      <w:r w:rsidR="00B16286">
        <w:rPr>
          <w:rFonts w:asciiTheme="majorBidi" w:hAnsiTheme="majorBidi" w:cstheme="majorBidi"/>
          <w:sz w:val="22"/>
          <w:szCs w:val="22"/>
          <w:lang w:bidi="fa-IR"/>
        </w:rPr>
        <w:fldChar w:fldCharType="separate"/>
      </w:r>
      <w:r w:rsidR="00B16286">
        <w:rPr>
          <w:rFonts w:asciiTheme="majorBidi" w:hAnsiTheme="majorBidi" w:cstheme="majorBidi"/>
          <w:noProof/>
          <w:sz w:val="22"/>
          <w:szCs w:val="22"/>
          <w:lang w:bidi="fa-IR"/>
        </w:rPr>
        <w:t>(Yolton, 1959, p. 205)</w:t>
      </w:r>
      <w:r w:rsidR="00B16286">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xml:space="preserve">. Karl Hempel and Paul Oppenheim in 1948 published a scientific paper in which they clarified the function and basic features of scientific explanation </w:t>
      </w:r>
      <w:r w:rsidR="00B16286">
        <w:rPr>
          <w:rFonts w:asciiTheme="majorBidi" w:hAnsiTheme="majorBidi" w:cstheme="majorBidi"/>
          <w:sz w:val="22"/>
          <w:szCs w:val="22"/>
          <w:lang w:bidi="fa-IR"/>
        </w:rPr>
        <w:t xml:space="preserve"> </w:t>
      </w:r>
      <w:r w:rsidR="00B16286">
        <w:rPr>
          <w:rFonts w:asciiTheme="majorBidi" w:hAnsiTheme="majorBidi" w:cstheme="majorBidi"/>
          <w:sz w:val="22"/>
          <w:szCs w:val="22"/>
          <w:lang w:bidi="fa-IR"/>
        </w:rPr>
        <w:fldChar w:fldCharType="begin"/>
      </w:r>
      <w:r w:rsidR="00B16286">
        <w:rPr>
          <w:rFonts w:asciiTheme="majorBidi" w:hAnsiTheme="majorBidi" w:cstheme="majorBidi"/>
          <w:sz w:val="22"/>
          <w:szCs w:val="22"/>
          <w:lang w:bidi="fa-IR"/>
        </w:rPr>
        <w:instrText xml:space="preserve"> ADDIN EN.CITE &lt;EndNote&gt;&lt;Cite&gt;&lt;Author&gt;Hon&lt;/Author&gt;&lt;Year&gt;2001&lt;/Year&gt;&lt;RecNum&gt;41&lt;/RecNum&gt;&lt;Pages&gt;10&lt;/Pages&gt;&lt;DisplayText&gt;(Hon &amp;amp; Rakover, 2001, p. 10)&lt;/DisplayText&gt;&lt;record&gt;&lt;rec-number&gt;41&lt;/rec-number&gt;&lt;foreign-keys&gt;&lt;key app="EN" db-id="pea2rwr07rzveiepp555wf51etwv0wd5ae0v" timestamp="1733060415"&gt;41&lt;/key&gt;&lt;/foreign-keys&gt;&lt;ref-type name="Book"&gt;6&lt;/ref-type&gt;&lt;contributors&gt;&lt;authors&gt;&lt;author&gt;Hon, G&lt;/author&gt;&lt;author&gt;Rakover, S. S&lt;/author&gt;&lt;/authors&gt;&lt;/contributors&gt;&lt;titles&gt;&lt;title&gt;Explanation: Theoretical Approaches and Applications&lt;/title&gt;&lt;/titles&gt;&lt;dates&gt;&lt;year&gt;2001&lt;/year&gt;&lt;/dates&gt;&lt;publisher&gt;Springer Science &amp;amp; Business Media, B.V&lt;/publisher&gt;&lt;urls&gt;&lt;/urls&gt;&lt;/record&gt;&lt;/Cite&gt;&lt;/EndNote&gt;</w:instrText>
      </w:r>
      <w:r w:rsidR="00B16286">
        <w:rPr>
          <w:rFonts w:asciiTheme="majorBidi" w:hAnsiTheme="majorBidi" w:cstheme="majorBidi"/>
          <w:sz w:val="22"/>
          <w:szCs w:val="22"/>
          <w:lang w:bidi="fa-IR"/>
        </w:rPr>
        <w:fldChar w:fldCharType="separate"/>
      </w:r>
      <w:r w:rsidR="00B16286">
        <w:rPr>
          <w:rFonts w:asciiTheme="majorBidi" w:hAnsiTheme="majorBidi" w:cstheme="majorBidi"/>
          <w:noProof/>
          <w:sz w:val="22"/>
          <w:szCs w:val="22"/>
          <w:lang w:bidi="fa-IR"/>
        </w:rPr>
        <w:t>(Hon &amp; Rakover, 2001, p. 10)</w:t>
      </w:r>
      <w:r w:rsidR="00B16286">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xml:space="preserve">. The explanation is a process that sees the relations between the class and the categories identified in the previous step in the form of research structures and tries to formulate and prove their logical </w:t>
      </w:r>
      <w:r w:rsidRPr="006E4153">
        <w:rPr>
          <w:rFonts w:asciiTheme="majorBidi" w:hAnsiTheme="majorBidi" w:cstheme="majorBidi"/>
          <w:sz w:val="22"/>
          <w:szCs w:val="22"/>
          <w:lang w:bidi="fa-IR"/>
        </w:rPr>
        <w:lastRenderedPageBreak/>
        <w:t xml:space="preserve">relations </w:t>
      </w:r>
      <w:r w:rsidR="00B16286">
        <w:rPr>
          <w:rFonts w:asciiTheme="majorBidi" w:hAnsiTheme="majorBidi" w:cstheme="majorBidi"/>
          <w:sz w:val="22"/>
          <w:szCs w:val="22"/>
          <w:lang w:bidi="fa-IR"/>
        </w:rPr>
        <w:fldChar w:fldCharType="begin"/>
      </w:r>
      <w:r w:rsidR="00B16286">
        <w:rPr>
          <w:rFonts w:asciiTheme="majorBidi" w:hAnsiTheme="majorBidi" w:cstheme="majorBidi"/>
          <w:sz w:val="22"/>
          <w:szCs w:val="22"/>
          <w:lang w:bidi="fa-IR"/>
        </w:rPr>
        <w:instrText xml:space="preserve"> ADDIN EN.CITE &lt;EndNote&gt;&lt;Cite&gt;&lt;Author&gt;banihashemi&lt;/Author&gt;&lt;Year&gt;2019&lt;/Year&gt;&lt;RecNum&gt;3&lt;/RecNum&gt;&lt;Pages&gt;24&lt;/Pages&gt;&lt;DisplayText&gt;(banihashemi &amp;amp; Nourani, 2019, p. 24)&lt;/DisplayText&gt;&lt;record&gt;&lt;rec-number&gt;3&lt;/rec-number&gt;&lt;foreign-keys&gt;&lt;key app="EN" db-id="pea2rwr07rzveiepp555wf51etwv0wd5ae0v" timestamp="1733041789"&gt;3&lt;/key&gt;&lt;/foreign-keys&gt;&lt;ref-type name="Journal Article"&gt;17&lt;/ref-type&gt;&lt;contributors&gt;&lt;authors&gt;&lt;author&gt;banihashemi, mirqasem&lt;/author&gt;&lt;author&gt;Nourani, Nourollah&lt;/author&gt;&lt;/authors&gt;&lt;/contributors&gt;&lt;titles&gt;&lt;title&gt;Chaos Theory and &amp;quot;Explanation&amp;quot; Requirements in Security Analysis Process&lt;/title&gt;&lt;secondary-title&gt;Strategic Studies Quarterly&lt;/secondary-title&gt;&lt;short-title&gt;Chaos Theory and &amp;quot;Explanation&amp;quot; Requirements in Security Analysis Process&lt;/short-title&gt;&lt;/titles&gt;&lt;periodical&gt;&lt;full-title&gt;Strategic Studies Quarterly&lt;/full-title&gt;&lt;/periodical&gt;&lt;pages&gt;7-32&lt;/pages&gt;&lt;volume&gt;22&lt;/volume&gt;&lt;number&gt;83&lt;/number&gt;&lt;keywords&gt;&lt;keyword&gt;Chaos Theory&lt;/keyword&gt;&lt;keyword&gt;explanation&lt;/keyword&gt;&lt;keyword&gt;Linear and Non-Linear Systems&lt;/keyword&gt;&lt;keyword&gt;Security Analysis&lt;/keyword&gt;&lt;/keywords&gt;&lt;dates&gt;&lt;year&gt;2019&lt;/year&gt;&lt;/dates&gt;&lt;urls&gt;&lt;related-urls&gt;&lt;url&gt;https://quarterly.risstudies.org/article_89446_d0925b7693a2bed1b05c6085b9c89249.pdf&lt;/url&gt;&lt;/related-urls&gt;&lt;/urls&gt;&lt;/record&gt;&lt;/Cite&gt;&lt;/EndNote&gt;</w:instrText>
      </w:r>
      <w:r w:rsidR="00B16286">
        <w:rPr>
          <w:rFonts w:asciiTheme="majorBidi" w:hAnsiTheme="majorBidi" w:cstheme="majorBidi"/>
          <w:sz w:val="22"/>
          <w:szCs w:val="22"/>
          <w:lang w:bidi="fa-IR"/>
        </w:rPr>
        <w:fldChar w:fldCharType="separate"/>
      </w:r>
      <w:r w:rsidR="00B16286">
        <w:rPr>
          <w:rFonts w:asciiTheme="majorBidi" w:hAnsiTheme="majorBidi" w:cstheme="majorBidi"/>
          <w:noProof/>
          <w:sz w:val="22"/>
          <w:szCs w:val="22"/>
          <w:lang w:bidi="fa-IR"/>
        </w:rPr>
        <w:t>(banihashemi &amp; Nourani, 2019, p. 24)</w:t>
      </w:r>
      <w:r w:rsidR="00B16286">
        <w:rPr>
          <w:rFonts w:asciiTheme="majorBidi" w:hAnsiTheme="majorBidi" w:cstheme="majorBidi"/>
          <w:sz w:val="22"/>
          <w:szCs w:val="22"/>
          <w:lang w:bidi="fa-IR"/>
        </w:rPr>
        <w:fldChar w:fldCharType="end"/>
      </w:r>
      <w:r w:rsidR="00B16286">
        <w:rPr>
          <w:rFonts w:asciiTheme="majorBidi" w:hAnsiTheme="majorBidi" w:cstheme="majorBidi"/>
          <w:sz w:val="22"/>
          <w:szCs w:val="22"/>
          <w:lang w:bidi="fa-IR"/>
        </w:rPr>
        <w:t>.</w:t>
      </w:r>
      <w:r w:rsidRPr="006E4153">
        <w:rPr>
          <w:rFonts w:asciiTheme="majorBidi" w:hAnsiTheme="majorBidi" w:cstheme="majorBidi"/>
          <w:sz w:val="22"/>
          <w:szCs w:val="22"/>
          <w:lang w:bidi="fa-IR"/>
        </w:rPr>
        <w:t xml:space="preserve"> Expounding and explicating are sub-functions of the explanation process, a process that can function by applying them and using the functions of fragmentation, disclosure, elucidating (proof and obvious reason), and an expression. </w:t>
      </w:r>
    </w:p>
    <w:p w14:paraId="23CCBA63" w14:textId="77777777" w:rsidR="008C190C" w:rsidRDefault="008C190C" w:rsidP="008C190C">
      <w:pPr>
        <w:bidi w:val="0"/>
        <w:spacing w:after="0" w:line="480" w:lineRule="auto"/>
        <w:ind w:firstLine="288"/>
        <w:rPr>
          <w:rFonts w:asciiTheme="majorBidi" w:hAnsiTheme="majorBidi" w:cstheme="majorBidi"/>
          <w:sz w:val="22"/>
          <w:szCs w:val="22"/>
          <w:lang w:bidi="fa-IR"/>
        </w:rPr>
      </w:pPr>
    </w:p>
    <w:p w14:paraId="77DB1F2E" w14:textId="77777777" w:rsidR="00474F1E" w:rsidRDefault="00474F1E" w:rsidP="00474F1E">
      <w:pPr>
        <w:bidi w:val="0"/>
        <w:spacing w:after="0" w:line="480" w:lineRule="auto"/>
        <w:ind w:firstLine="288"/>
        <w:rPr>
          <w:rFonts w:asciiTheme="majorBidi" w:hAnsiTheme="majorBidi" w:cstheme="majorBidi"/>
          <w:sz w:val="22"/>
          <w:szCs w:val="22"/>
          <w:lang w:bidi="fa-IR"/>
        </w:rPr>
      </w:pPr>
    </w:p>
    <w:p w14:paraId="63533A3E" w14:textId="77777777" w:rsidR="00474F1E" w:rsidRPr="006E4153" w:rsidRDefault="00474F1E" w:rsidP="00474F1E">
      <w:pPr>
        <w:bidi w:val="0"/>
        <w:spacing w:after="0" w:line="480" w:lineRule="auto"/>
        <w:ind w:firstLine="288"/>
        <w:rPr>
          <w:rFonts w:asciiTheme="majorBidi" w:hAnsiTheme="majorBidi" w:cstheme="majorBidi"/>
          <w:sz w:val="22"/>
          <w:szCs w:val="22"/>
          <w:lang w:bidi="fa-IR"/>
        </w:rPr>
      </w:pPr>
    </w:p>
    <w:p w14:paraId="27CC472F" w14:textId="32369415" w:rsidR="001623EB" w:rsidRPr="006E4153" w:rsidRDefault="00CA20C8" w:rsidP="008C190C">
      <w:pPr>
        <w:bidi w:val="0"/>
        <w:spacing w:after="0" w:line="480" w:lineRule="auto"/>
        <w:ind w:firstLine="0"/>
        <w:rPr>
          <w:rFonts w:asciiTheme="majorBidi" w:hAnsiTheme="majorBidi" w:cstheme="majorBidi"/>
          <w:sz w:val="22"/>
          <w:szCs w:val="22"/>
          <w:lang w:bidi="fa-IR"/>
        </w:rPr>
      </w:pPr>
      <w:r>
        <w:rPr>
          <w:rFonts w:asciiTheme="majorBidi" w:hAnsiTheme="majorBidi" w:cstheme="majorBidi"/>
          <w:b/>
          <w:bCs/>
          <w:sz w:val="22"/>
          <w:szCs w:val="22"/>
          <w:highlight w:val="yellow"/>
          <w:lang w:bidi="fa-IR"/>
        </w:rPr>
        <w:t>1</w:t>
      </w:r>
      <w:r w:rsidR="009D5E68" w:rsidRPr="00CA20C8">
        <w:rPr>
          <w:rFonts w:asciiTheme="majorBidi" w:hAnsiTheme="majorBidi" w:cstheme="majorBidi"/>
          <w:b/>
          <w:bCs/>
          <w:sz w:val="22"/>
          <w:szCs w:val="22"/>
          <w:highlight w:val="yellow"/>
          <w:lang w:bidi="fa-IR"/>
        </w:rPr>
        <w:t>.</w:t>
      </w:r>
      <w:r w:rsidR="008C190C" w:rsidRPr="00CA20C8">
        <w:rPr>
          <w:rFonts w:asciiTheme="majorBidi" w:hAnsiTheme="majorBidi" w:cstheme="majorBidi"/>
          <w:b/>
          <w:bCs/>
          <w:sz w:val="22"/>
          <w:szCs w:val="22"/>
          <w:highlight w:val="yellow"/>
          <w:lang w:bidi="fa-IR"/>
        </w:rPr>
        <w:t>3</w:t>
      </w:r>
      <w:r w:rsidR="009D5E68" w:rsidRPr="00CA20C8">
        <w:rPr>
          <w:rFonts w:asciiTheme="majorBidi" w:hAnsiTheme="majorBidi" w:cstheme="majorBidi"/>
          <w:b/>
          <w:bCs/>
          <w:sz w:val="22"/>
          <w:szCs w:val="22"/>
          <w:highlight w:val="yellow"/>
          <w:lang w:bidi="fa-IR"/>
        </w:rPr>
        <w:t>.</w:t>
      </w:r>
      <w:r w:rsidRPr="00CA20C8">
        <w:rPr>
          <w:rFonts w:asciiTheme="majorBidi" w:hAnsiTheme="majorBidi" w:cstheme="majorBidi"/>
          <w:b/>
          <w:bCs/>
          <w:sz w:val="22"/>
          <w:szCs w:val="22"/>
          <w:highlight w:val="yellow"/>
          <w:lang w:bidi="fa-IR"/>
        </w:rPr>
        <w:t>2</w:t>
      </w:r>
      <w:r w:rsidR="00B25540" w:rsidRPr="00CA20C8">
        <w:rPr>
          <w:rFonts w:asciiTheme="majorBidi" w:hAnsiTheme="majorBidi" w:cstheme="majorBidi"/>
          <w:sz w:val="22"/>
          <w:szCs w:val="22"/>
          <w:highlight w:val="yellow"/>
        </w:rPr>
        <w:t xml:space="preserve"> </w:t>
      </w:r>
      <w:r w:rsidR="00B25540" w:rsidRPr="00CA20C8">
        <w:rPr>
          <w:rFonts w:asciiTheme="majorBidi" w:hAnsiTheme="majorBidi" w:cstheme="majorBidi"/>
          <w:b/>
          <w:bCs/>
          <w:sz w:val="22"/>
          <w:szCs w:val="22"/>
          <w:highlight w:val="yellow"/>
        </w:rPr>
        <w:t>Expounding</w:t>
      </w:r>
    </w:p>
    <w:p w14:paraId="62D38C2C" w14:textId="1956D1A1" w:rsidR="00257BE0" w:rsidRDefault="00257BE0" w:rsidP="00EA605E">
      <w:pPr>
        <w:bidi w:val="0"/>
        <w:spacing w:after="0"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It means clearly expressing and revealing. In the terminology of physicians, expressing the facts and forms of internal and external organs and the number of bones and expressing the location and connection of each organ, veins and nerves, autopsy, interpreting. There is a confusing subject description</w:t>
      </w:r>
      <w:r w:rsidR="00276216">
        <w:rPr>
          <w:rFonts w:asciiTheme="majorBidi" w:hAnsiTheme="majorBidi" w:cstheme="majorBidi"/>
          <w:sz w:val="22"/>
          <w:szCs w:val="22"/>
          <w:lang w:bidi="fa-IR"/>
        </w:rPr>
        <w:t xml:space="preserve"> </w:t>
      </w:r>
      <w:r w:rsidR="00276216">
        <w:rPr>
          <w:rFonts w:asciiTheme="majorBidi" w:hAnsiTheme="majorBidi" w:cstheme="majorBidi"/>
          <w:sz w:val="22"/>
          <w:szCs w:val="22"/>
          <w:lang w:bidi="fa-IR"/>
        </w:rPr>
        <w:fldChar w:fldCharType="begin"/>
      </w:r>
      <w:r w:rsidR="00276216">
        <w:rPr>
          <w:rFonts w:asciiTheme="majorBidi" w:hAnsiTheme="majorBidi" w:cstheme="majorBidi"/>
          <w:sz w:val="22"/>
          <w:szCs w:val="22"/>
          <w:lang w:bidi="fa-IR"/>
        </w:rPr>
        <w:instrText xml:space="preserve"> ADDIN EN.CITE &lt;EndNote&gt;&lt;Cite&gt;&lt;Author&gt;Dehkhoda&lt;/Author&gt;&lt;Year&gt;1995&lt;/Year&gt;&lt;RecNum&gt;35&lt;/RecNum&gt;&lt;Pages&gt;706&lt;/Pages&gt;&lt;DisplayText&gt;(Dehkhoda, 1995, p. 706)&lt;/DisplayText&gt;&lt;record&gt;&lt;rec-number&gt;35&lt;/rec-number&gt;&lt;foreign-keys&gt;&lt;key app="EN" db-id="pea2rwr07rzveiepp555wf51etwv0wd5ae0v" timestamp="1733060092"&gt;35&lt;/key&gt;&lt;/foreign-keys&gt;&lt;ref-type name="Book"&gt;6&lt;/ref-type&gt;&lt;contributors&gt;&lt;authors&gt;&lt;author&gt;Dehkhoda, A. A&lt;/author&gt;&lt;/authors&gt;&lt;/contributors&gt;&lt;titles&gt;&lt;title&gt;Dehkhoda Dictionary&lt;/title&gt;&lt;/titles&gt;&lt;volume&gt;5&lt;/volume&gt;&lt;dates&gt;&lt;year&gt;1995&lt;/year&gt;&lt;/dates&gt;&lt;pub-location&gt;Tehran&lt;/pub-location&gt;&lt;publisher&gt;University of Tehran Press&lt;/publisher&gt;&lt;urls&gt;&lt;/urls&gt;&lt;/record&gt;&lt;/Cite&gt;&lt;/EndNote&gt;</w:instrText>
      </w:r>
      <w:r w:rsidR="00276216">
        <w:rPr>
          <w:rFonts w:asciiTheme="majorBidi" w:hAnsiTheme="majorBidi" w:cstheme="majorBidi"/>
          <w:sz w:val="22"/>
          <w:szCs w:val="22"/>
          <w:lang w:bidi="fa-IR"/>
        </w:rPr>
        <w:fldChar w:fldCharType="separate"/>
      </w:r>
      <w:r w:rsidR="00276216">
        <w:rPr>
          <w:rFonts w:asciiTheme="majorBidi" w:hAnsiTheme="majorBidi" w:cstheme="majorBidi"/>
          <w:noProof/>
          <w:sz w:val="22"/>
          <w:szCs w:val="22"/>
          <w:lang w:bidi="fa-IR"/>
        </w:rPr>
        <w:t>(Dehkhoda, 1995, p. 706)</w:t>
      </w:r>
      <w:r w:rsidR="00276216">
        <w:rPr>
          <w:rFonts w:asciiTheme="majorBidi" w:hAnsiTheme="majorBidi" w:cstheme="majorBidi"/>
          <w:sz w:val="22"/>
          <w:szCs w:val="22"/>
          <w:lang w:bidi="fa-IR"/>
        </w:rPr>
        <w:fldChar w:fldCharType="end"/>
      </w:r>
      <w:r w:rsidR="00276216">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It also means to cut into pieces and separate its components </w:t>
      </w:r>
      <w:r w:rsidR="00276216">
        <w:rPr>
          <w:rFonts w:asciiTheme="majorBidi" w:hAnsiTheme="majorBidi" w:cstheme="majorBidi"/>
          <w:sz w:val="22"/>
          <w:szCs w:val="22"/>
          <w:lang w:bidi="fa-IR"/>
        </w:rPr>
        <w:fldChar w:fldCharType="begin"/>
      </w:r>
      <w:r w:rsidR="00276216">
        <w:rPr>
          <w:rFonts w:asciiTheme="majorBidi" w:hAnsiTheme="majorBidi" w:cstheme="majorBidi"/>
          <w:sz w:val="22"/>
          <w:szCs w:val="22"/>
          <w:lang w:bidi="fa-IR"/>
        </w:rPr>
        <w:instrText xml:space="preserve"> ADDIN EN.CITE &lt;EndNote&gt;&lt;Cite&gt;&lt;Author&gt;Amid&lt;/Author&gt;&lt;Year&gt;1985&lt;/Year&gt;&lt;RecNum&gt;32&lt;/RecNum&gt;&lt;Pages&gt;578&lt;/Pages&gt;&lt;DisplayText&gt;(Amid, 1985, p. 578)&lt;/DisplayText&gt;&lt;record&gt;&lt;rec-number&gt;32&lt;/rec-number&gt;&lt;foreign-keys&gt;&lt;key app="EN" db-id="pea2rwr07rzveiepp555wf51etwv0wd5ae0v" timestamp="1733059900"&gt;32&lt;/key&gt;&lt;/foreign-keys&gt;&lt;ref-type name="Book"&gt;6&lt;/ref-type&gt;&lt;contributors&gt;&lt;authors&gt;&lt;author&gt;Amid, H &lt;/author&gt;&lt;/authors&gt;&lt;/contributors&gt;&lt;titles&gt;&lt;title&gt;Farhang Farsi Amid&lt;/title&gt;&lt;/titles&gt;&lt;volume&gt;One &lt;/volume&gt;&lt;dates&gt;&lt;year&gt;1985&lt;/year&gt;&lt;/dates&gt;&lt;pub-location&gt; Tehran&lt;/pub-location&gt;&lt;publisher&gt;Amirkabir Publishing Institute&lt;/publisher&gt;&lt;urls&gt;&lt;/urls&gt;&lt;/record&gt;&lt;/Cite&gt;&lt;/EndNote&gt;</w:instrText>
      </w:r>
      <w:r w:rsidR="00276216">
        <w:rPr>
          <w:rFonts w:asciiTheme="majorBidi" w:hAnsiTheme="majorBidi" w:cstheme="majorBidi"/>
          <w:sz w:val="22"/>
          <w:szCs w:val="22"/>
          <w:lang w:bidi="fa-IR"/>
        </w:rPr>
        <w:fldChar w:fldCharType="separate"/>
      </w:r>
      <w:r w:rsidR="00276216">
        <w:rPr>
          <w:rFonts w:asciiTheme="majorBidi" w:hAnsiTheme="majorBidi" w:cstheme="majorBidi"/>
          <w:noProof/>
          <w:sz w:val="22"/>
          <w:szCs w:val="22"/>
          <w:lang w:bidi="fa-IR"/>
        </w:rPr>
        <w:t>(Amid, 1985, p. 578)</w:t>
      </w:r>
      <w:r w:rsidR="00276216">
        <w:rPr>
          <w:rFonts w:asciiTheme="majorBidi" w:hAnsiTheme="majorBidi" w:cstheme="majorBidi"/>
          <w:sz w:val="22"/>
          <w:szCs w:val="22"/>
          <w:lang w:bidi="fa-IR"/>
        </w:rPr>
        <w:fldChar w:fldCharType="end"/>
      </w:r>
      <w:r w:rsidR="00276216">
        <w:rPr>
          <w:rFonts w:asciiTheme="majorBidi" w:hAnsiTheme="majorBidi" w:cstheme="majorBidi"/>
          <w:sz w:val="22"/>
          <w:szCs w:val="22"/>
          <w:lang w:bidi="fa-IR"/>
        </w:rPr>
        <w:t>.</w:t>
      </w:r>
    </w:p>
    <w:p w14:paraId="1BC4BE30" w14:textId="77777777" w:rsidR="008C190C" w:rsidRPr="006E4153" w:rsidRDefault="008C190C" w:rsidP="008C190C">
      <w:pPr>
        <w:bidi w:val="0"/>
        <w:spacing w:after="0" w:line="480" w:lineRule="auto"/>
        <w:ind w:firstLine="288"/>
        <w:rPr>
          <w:rFonts w:asciiTheme="majorBidi" w:hAnsiTheme="majorBidi" w:cstheme="majorBidi"/>
          <w:sz w:val="22"/>
          <w:szCs w:val="22"/>
          <w:lang w:bidi="fa-IR"/>
        </w:rPr>
      </w:pPr>
    </w:p>
    <w:p w14:paraId="68B5535E" w14:textId="6F773759" w:rsidR="00F1202D" w:rsidRPr="006E4153" w:rsidRDefault="00CA20C8" w:rsidP="008C190C">
      <w:pPr>
        <w:bidi w:val="0"/>
        <w:spacing w:after="0" w:line="480" w:lineRule="auto"/>
        <w:ind w:firstLine="0"/>
        <w:rPr>
          <w:rFonts w:asciiTheme="majorBidi" w:hAnsiTheme="majorBidi" w:cstheme="majorBidi"/>
          <w:sz w:val="22"/>
          <w:szCs w:val="22"/>
          <w:lang w:bidi="fa-IR"/>
        </w:rPr>
      </w:pPr>
      <w:r w:rsidRPr="00CA20C8">
        <w:rPr>
          <w:rFonts w:asciiTheme="majorBidi" w:hAnsiTheme="majorBidi" w:cstheme="majorBidi"/>
          <w:b/>
          <w:bCs/>
          <w:sz w:val="22"/>
          <w:szCs w:val="22"/>
          <w:highlight w:val="yellow"/>
          <w:lang w:bidi="fa-IR"/>
        </w:rPr>
        <w:t>2</w:t>
      </w:r>
      <w:r w:rsidR="009D5E68" w:rsidRPr="00CA20C8">
        <w:rPr>
          <w:rFonts w:asciiTheme="majorBidi" w:hAnsiTheme="majorBidi" w:cstheme="majorBidi"/>
          <w:b/>
          <w:bCs/>
          <w:sz w:val="22"/>
          <w:szCs w:val="22"/>
          <w:highlight w:val="yellow"/>
          <w:lang w:bidi="fa-IR"/>
        </w:rPr>
        <w:t>.</w:t>
      </w:r>
      <w:r w:rsidR="008C190C" w:rsidRPr="00CA20C8">
        <w:rPr>
          <w:rFonts w:asciiTheme="majorBidi" w:hAnsiTheme="majorBidi" w:cstheme="majorBidi"/>
          <w:b/>
          <w:bCs/>
          <w:sz w:val="22"/>
          <w:szCs w:val="22"/>
          <w:highlight w:val="yellow"/>
          <w:lang w:bidi="fa-IR"/>
        </w:rPr>
        <w:t>3</w:t>
      </w:r>
      <w:r w:rsidR="009D5E68" w:rsidRPr="00CA20C8">
        <w:rPr>
          <w:rFonts w:asciiTheme="majorBidi" w:hAnsiTheme="majorBidi" w:cstheme="majorBidi"/>
          <w:b/>
          <w:bCs/>
          <w:sz w:val="22"/>
          <w:szCs w:val="22"/>
          <w:highlight w:val="yellow"/>
          <w:lang w:bidi="fa-IR"/>
        </w:rPr>
        <w:t>.2</w:t>
      </w:r>
      <w:r w:rsidR="00B06A13" w:rsidRPr="00CA20C8">
        <w:rPr>
          <w:rFonts w:asciiTheme="majorBidi" w:hAnsiTheme="majorBidi" w:cstheme="majorBidi"/>
          <w:sz w:val="22"/>
          <w:szCs w:val="22"/>
          <w:highlight w:val="yellow"/>
        </w:rPr>
        <w:t xml:space="preserve"> </w:t>
      </w:r>
      <w:r w:rsidR="00B25540" w:rsidRPr="00CA20C8">
        <w:rPr>
          <w:rFonts w:asciiTheme="majorBidi" w:hAnsiTheme="majorBidi" w:cstheme="majorBidi"/>
          <w:b/>
          <w:bCs/>
          <w:sz w:val="22"/>
          <w:szCs w:val="22"/>
          <w:highlight w:val="yellow"/>
          <w:lang w:bidi="fa-IR"/>
        </w:rPr>
        <w:t>Explicating</w:t>
      </w:r>
    </w:p>
    <w:p w14:paraId="6506FE6A" w14:textId="2228E618" w:rsidR="00B556A7" w:rsidRPr="006E4153" w:rsidRDefault="00257BE0" w:rsidP="00EA605E">
      <w:pPr>
        <w:bidi w:val="0"/>
        <w:spacing w:after="0"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It means clarifying, revealing, elucidating, expounding, and expressing </w:t>
      </w:r>
      <w:r w:rsidR="004E1718">
        <w:rPr>
          <w:rFonts w:asciiTheme="majorBidi" w:hAnsiTheme="majorBidi" w:cstheme="majorBidi"/>
          <w:sz w:val="22"/>
          <w:szCs w:val="22"/>
          <w:lang w:bidi="fa-IR"/>
        </w:rPr>
        <w:t xml:space="preserve"> </w:t>
      </w:r>
      <w:r w:rsidR="004E1718">
        <w:rPr>
          <w:rFonts w:asciiTheme="majorBidi" w:hAnsiTheme="majorBidi" w:cstheme="majorBidi"/>
          <w:sz w:val="22"/>
          <w:szCs w:val="22"/>
          <w:lang w:bidi="fa-IR"/>
        </w:rPr>
        <w:fldChar w:fldCharType="begin"/>
      </w:r>
      <w:r w:rsidR="004E1718">
        <w:rPr>
          <w:rFonts w:asciiTheme="majorBidi" w:hAnsiTheme="majorBidi" w:cstheme="majorBidi"/>
          <w:sz w:val="22"/>
          <w:szCs w:val="22"/>
          <w:lang w:bidi="fa-IR"/>
        </w:rPr>
        <w:instrText xml:space="preserve"> ADDIN EN.CITE &lt;EndNote&gt;&lt;Cite&gt;&lt;Author&gt;Amid&lt;/Author&gt;&lt;Year&gt;1985&lt;/Year&gt;&lt;RecNum&gt;32&lt;/RecNum&gt;&lt;Pages&gt;640&lt;/Pages&gt;&lt;DisplayText&gt;(Amid, 1985, p. 640; Moein, 2007, p. 500)&lt;/DisplayText&gt;&lt;record&gt;&lt;rec-number&gt;32&lt;/rec-number&gt;&lt;foreign-keys&gt;&lt;key app="EN" db-id="pea2rwr07rzveiepp555wf51etwv0wd5ae0v" timestamp="1733059900"&gt;32&lt;/key&gt;&lt;/foreign-keys&gt;&lt;ref-type name="Book"&gt;6&lt;/ref-type&gt;&lt;contributors&gt;&lt;authors&gt;&lt;author&gt;Amid, H &lt;/author&gt;&lt;/authors&gt;&lt;/contributors&gt;&lt;titles&gt;&lt;title&gt;Farhang Farsi Amid&lt;/title&gt;&lt;/titles&gt;&lt;volume&gt;One &lt;/volume&gt;&lt;dates&gt;&lt;year&gt;1985&lt;/year&gt;&lt;/dates&gt;&lt;pub-location&gt; Tehran&lt;/pub-location&gt;&lt;publisher&gt;Amirkabir Publishing Institute&lt;/publisher&gt;&lt;urls&gt;&lt;/urls&gt;&lt;/record&gt;&lt;/Cite&gt;&lt;Cite&gt;&lt;Author&gt;Moein&lt;/Author&gt;&lt;Year&gt;2007&lt;/Year&gt;&lt;RecNum&gt;47&lt;/RecNum&gt;&lt;Pages&gt;500&lt;/Pages&gt;&lt;record&gt;&lt;rec-number&gt;47&lt;/rec-number&gt;&lt;foreign-keys&gt;&lt;key app="EN" db-id="pea2rwr07rzveiepp555wf51etwv0wd5ae0v" timestamp="1733060657"&gt;47&lt;/key&gt;&lt;/foreign-keys&gt;&lt;ref-type name="Book"&gt;6&lt;/ref-type&gt;&lt;contributors&gt;&lt;authors&gt;&lt;author&gt;Moein, M&lt;/author&gt;&lt;/authors&gt;&lt;/contributors&gt;&lt;titles&gt;&lt;title&gt;Mo&amp;apos;in Encyclopedic Dictionary&lt;/title&gt;&lt;/titles&gt;&lt;dates&gt;&lt;year&gt;2007&lt;/year&gt;&lt;/dates&gt;&lt;pub-location&gt;Tehran, Iran&lt;/pub-location&gt;&lt;publisher&gt;Niaresh publications&lt;/publisher&gt;&lt;urls&gt;&lt;/urls&gt;&lt;/record&gt;&lt;/Cite&gt;&lt;/EndNote&gt;</w:instrText>
      </w:r>
      <w:r w:rsidR="004E1718">
        <w:rPr>
          <w:rFonts w:asciiTheme="majorBidi" w:hAnsiTheme="majorBidi" w:cstheme="majorBidi"/>
          <w:sz w:val="22"/>
          <w:szCs w:val="22"/>
          <w:lang w:bidi="fa-IR"/>
        </w:rPr>
        <w:fldChar w:fldCharType="separate"/>
      </w:r>
      <w:r w:rsidR="004E1718">
        <w:rPr>
          <w:rFonts w:asciiTheme="majorBidi" w:hAnsiTheme="majorBidi" w:cstheme="majorBidi"/>
          <w:noProof/>
          <w:sz w:val="22"/>
          <w:szCs w:val="22"/>
          <w:lang w:bidi="fa-IR"/>
        </w:rPr>
        <w:t>(Amid, 1985, p. 640; Moein, 2007, p. 500)</w:t>
      </w:r>
      <w:r w:rsidR="004E1718">
        <w:rPr>
          <w:rFonts w:asciiTheme="majorBidi" w:hAnsiTheme="majorBidi" w:cstheme="majorBidi"/>
          <w:sz w:val="22"/>
          <w:szCs w:val="22"/>
          <w:lang w:bidi="fa-IR"/>
        </w:rPr>
        <w:fldChar w:fldCharType="end"/>
      </w:r>
      <w:r w:rsidR="004E1718">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It also points out to find and clarify a function or represent the subject</w:t>
      </w:r>
      <w:r w:rsidR="004E1718">
        <w:rPr>
          <w:rFonts w:asciiTheme="majorBidi" w:hAnsiTheme="majorBidi" w:cstheme="majorBidi"/>
          <w:sz w:val="22"/>
          <w:szCs w:val="22"/>
          <w:lang w:bidi="fa-IR"/>
        </w:rPr>
        <w:t xml:space="preserve"> </w:t>
      </w:r>
      <w:r w:rsidR="004E1718">
        <w:rPr>
          <w:rFonts w:asciiTheme="majorBidi" w:hAnsiTheme="majorBidi" w:cstheme="majorBidi"/>
          <w:sz w:val="22"/>
          <w:szCs w:val="22"/>
          <w:lang w:bidi="fa-IR"/>
        </w:rPr>
        <w:fldChar w:fldCharType="begin"/>
      </w:r>
      <w:r w:rsidR="004E1718">
        <w:rPr>
          <w:rFonts w:asciiTheme="majorBidi" w:hAnsiTheme="majorBidi" w:cstheme="majorBidi"/>
          <w:sz w:val="22"/>
          <w:szCs w:val="22"/>
          <w:lang w:bidi="fa-IR"/>
        </w:rPr>
        <w:instrText xml:space="preserve"> ADDIN EN.CITE &lt;EndNote&gt;&lt;Cite&gt;&lt;Author&gt;Dehkhoda&lt;/Author&gt;&lt;Year&gt;1995&lt;/Year&gt;&lt;RecNum&gt;35&lt;/RecNum&gt;&lt;Pages&gt;6258&lt;/Pages&gt;&lt;DisplayText&gt;(Dehkhoda, 1995, p. 6258)&lt;/DisplayText&gt;&lt;record&gt;&lt;rec-number&gt;35&lt;/rec-number&gt;&lt;foreign-keys&gt;&lt;key app="EN" db-id="pea2rwr07rzveiepp555wf51etwv0wd5ae0v" timestamp="1733060092"&gt;35&lt;/key&gt;&lt;/foreign-keys&gt;&lt;ref-type name="Book"&gt;6&lt;/ref-type&gt;&lt;contributors&gt;&lt;authors&gt;&lt;author&gt;Dehkhoda, A. A&lt;/author&gt;&lt;/authors&gt;&lt;/contributors&gt;&lt;titles&gt;&lt;title&gt;Dehkhoda Dictionary&lt;/title&gt;&lt;/titles&gt;&lt;volume&gt;5&lt;/volume&gt;&lt;dates&gt;&lt;year&gt;1995&lt;/year&gt;&lt;/dates&gt;&lt;pub-location&gt;Tehran&lt;/pub-location&gt;&lt;publisher&gt;University of Tehran Press&lt;/publisher&gt;&lt;urls&gt;&lt;/urls&gt;&lt;/record&gt;&lt;/Cite&gt;&lt;/EndNote&gt;</w:instrText>
      </w:r>
      <w:r w:rsidR="004E1718">
        <w:rPr>
          <w:rFonts w:asciiTheme="majorBidi" w:hAnsiTheme="majorBidi" w:cstheme="majorBidi"/>
          <w:sz w:val="22"/>
          <w:szCs w:val="22"/>
          <w:lang w:bidi="fa-IR"/>
        </w:rPr>
        <w:fldChar w:fldCharType="separate"/>
      </w:r>
      <w:r w:rsidR="004E1718">
        <w:rPr>
          <w:rFonts w:asciiTheme="majorBidi" w:hAnsiTheme="majorBidi" w:cstheme="majorBidi"/>
          <w:noProof/>
          <w:sz w:val="22"/>
          <w:szCs w:val="22"/>
          <w:lang w:bidi="fa-IR"/>
        </w:rPr>
        <w:t>(Dehkhoda, 1995, p. 6258)</w:t>
      </w:r>
      <w:r w:rsidR="004E1718">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The mechanism is how different components of a system work or how they combine (Amid, 1985, p.969) or the interactions the device components use for a specific purpose</w:t>
      </w:r>
      <w:r w:rsidR="004E1718">
        <w:rPr>
          <w:rFonts w:asciiTheme="majorBidi" w:hAnsiTheme="majorBidi" w:cstheme="majorBidi"/>
          <w:sz w:val="22"/>
          <w:szCs w:val="22"/>
          <w:lang w:bidi="fa-IR"/>
        </w:rPr>
        <w:t xml:space="preserve"> </w:t>
      </w:r>
      <w:r w:rsidR="004E1718">
        <w:rPr>
          <w:rFonts w:asciiTheme="majorBidi" w:hAnsiTheme="majorBidi" w:cstheme="majorBidi"/>
          <w:sz w:val="22"/>
          <w:szCs w:val="22"/>
          <w:lang w:bidi="fa-IR"/>
        </w:rPr>
        <w:fldChar w:fldCharType="begin"/>
      </w:r>
      <w:r w:rsidR="004E1718">
        <w:rPr>
          <w:rFonts w:asciiTheme="majorBidi" w:hAnsiTheme="majorBidi" w:cstheme="majorBidi"/>
          <w:sz w:val="22"/>
          <w:szCs w:val="22"/>
          <w:lang w:bidi="fa-IR"/>
        </w:rPr>
        <w:instrText xml:space="preserve"> ADDIN EN.CITE &lt;EndNote&gt;&lt;Cite&gt;&lt;Author&gt;Moein&lt;/Author&gt;&lt;Year&gt;2007&lt;/Year&gt;&lt;RecNum&gt;47&lt;/RecNum&gt;&lt;Pages&gt;1802&lt;/Pages&gt;&lt;DisplayText&gt;(Moein, 2007, p. 1802)&lt;/DisplayText&gt;&lt;record&gt;&lt;rec-number&gt;47&lt;/rec-number&gt;&lt;foreign-keys&gt;&lt;key app="EN" db-id="pea2rwr07rzveiepp555wf51etwv0wd5ae0v" timestamp="1733060657"&gt;47&lt;/key&gt;&lt;/foreign-keys&gt;&lt;ref-type name="Book"&gt;6&lt;/ref-type&gt;&lt;contributors&gt;&lt;authors&gt;&lt;author&gt;Moein, M&lt;/author&gt;&lt;/authors&gt;&lt;/contributors&gt;&lt;titles&gt;&lt;title&gt;Mo&amp;apos;in Encyclopedic Dictionary&lt;/title&gt;&lt;/titles&gt;&lt;dates&gt;&lt;year&gt;2007&lt;/year&gt;&lt;/dates&gt;&lt;pub-location&gt;Tehran, Iran&lt;/pub-location&gt;&lt;publisher&gt;Niaresh publications&lt;/publisher&gt;&lt;urls&gt;&lt;/urls&gt;&lt;/record&gt;&lt;/Cite&gt;&lt;/EndNote&gt;</w:instrText>
      </w:r>
      <w:r w:rsidR="004E1718">
        <w:rPr>
          <w:rFonts w:asciiTheme="majorBidi" w:hAnsiTheme="majorBidi" w:cstheme="majorBidi"/>
          <w:sz w:val="22"/>
          <w:szCs w:val="22"/>
          <w:lang w:bidi="fa-IR"/>
        </w:rPr>
        <w:fldChar w:fldCharType="separate"/>
      </w:r>
      <w:r w:rsidR="004E1718">
        <w:rPr>
          <w:rFonts w:asciiTheme="majorBidi" w:hAnsiTheme="majorBidi" w:cstheme="majorBidi"/>
          <w:noProof/>
          <w:sz w:val="22"/>
          <w:szCs w:val="22"/>
          <w:lang w:bidi="fa-IR"/>
        </w:rPr>
        <w:t>(Moein, 2007, p. 1802)</w:t>
      </w:r>
      <w:r w:rsidR="004E1718">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Mechanism refers to a set of components that work in union and lawful order to each other. Through their interaction with each other, the function is formed. The boundary of a mechanism and its components are determined by the intended function. Mechanisms have levels and ranks and can consist of other mechanisms</w:t>
      </w:r>
      <w:r w:rsidR="004E1718">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 </w:t>
      </w:r>
      <w:r w:rsidR="004E1718">
        <w:rPr>
          <w:rFonts w:asciiTheme="majorBidi" w:hAnsiTheme="majorBidi" w:cstheme="majorBidi"/>
          <w:sz w:val="22"/>
          <w:szCs w:val="22"/>
          <w:lang w:bidi="fa-IR"/>
        </w:rPr>
        <w:fldChar w:fldCharType="begin"/>
      </w:r>
      <w:r w:rsidR="004E1718">
        <w:rPr>
          <w:rFonts w:asciiTheme="majorBidi" w:hAnsiTheme="majorBidi" w:cstheme="majorBidi"/>
          <w:sz w:val="22"/>
          <w:szCs w:val="22"/>
          <w:lang w:bidi="fa-IR"/>
        </w:rPr>
        <w:instrText xml:space="preserve"> ADDIN EN.CITE &lt;EndNote&gt;&lt;Cite&gt;&lt;Author&gt;Sadeghi&lt;/Author&gt;&lt;Year&gt;2012&lt;/Year&gt;&lt;RecNum&gt;54&lt;/RecNum&gt;&lt;DisplayText&gt;(Sadeghi, 2012)&lt;/DisplayText&gt;&lt;record&gt;&lt;rec-number&gt;54&lt;/rec-number&gt;&lt;foreign-keys&gt;&lt;key app="EN" db-id="pea2rwr07rzveiepp555wf51etwv0wd5ae0v" timestamp="1733061014"&gt;54&lt;/key&gt;&lt;/foreign-keys&gt;&lt;ref-type name="Journal Article"&gt;17&lt;/ref-type&gt;&lt;contributors&gt;&lt;authors&gt;&lt;author&gt;Sadeghi, R&lt;/author&gt;&lt;/authors&gt;&lt;/contributors&gt;&lt;titles&gt;&lt;title&gt;the Functions of the Rationalistic Approach in the Discussion of Scientific Explanation&lt;/title&gt;&lt;secondary-title&gt;Ayeneh Marefat&lt;/secondary-title&gt;&lt;/titles&gt;&lt;periodical&gt;&lt;full-title&gt;Ayeneh Marefat&lt;/full-title&gt;&lt;/periodical&gt;&lt;pages&gt;1-28&lt;/pages&gt;&lt;volume&gt;10&lt;/volume&gt;&lt;number&gt;32&lt;/number&gt;&lt;dates&gt;&lt;year&gt;2012&lt;/year&gt;&lt;/dates&gt;&lt;urls&gt;&lt;/urls&gt;&lt;/record&gt;&lt;/Cite&gt;&lt;/EndNote&gt;</w:instrText>
      </w:r>
      <w:r w:rsidR="004E1718">
        <w:rPr>
          <w:rFonts w:asciiTheme="majorBidi" w:hAnsiTheme="majorBidi" w:cstheme="majorBidi"/>
          <w:sz w:val="22"/>
          <w:szCs w:val="22"/>
          <w:lang w:bidi="fa-IR"/>
        </w:rPr>
        <w:fldChar w:fldCharType="separate"/>
      </w:r>
      <w:r w:rsidR="004E1718">
        <w:rPr>
          <w:rFonts w:asciiTheme="majorBidi" w:hAnsiTheme="majorBidi" w:cstheme="majorBidi"/>
          <w:noProof/>
          <w:sz w:val="22"/>
          <w:szCs w:val="22"/>
          <w:lang w:bidi="fa-IR"/>
        </w:rPr>
        <w:t>(Sadeghi, 2012)</w:t>
      </w:r>
      <w:r w:rsidR="004E1718">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They have causal relations with each other. Table (1) displays the explanation process</w:t>
      </w:r>
      <w:r w:rsidRPr="006E4153">
        <w:rPr>
          <w:rFonts w:asciiTheme="majorBidi" w:hAnsiTheme="majorBidi" w:cs="Times New Roman"/>
          <w:sz w:val="22"/>
          <w:szCs w:val="22"/>
          <w:rtl/>
          <w:lang w:bidi="fa-IR"/>
        </w:rPr>
        <w:t xml:space="preserve">. </w:t>
      </w:r>
    </w:p>
    <w:p w14:paraId="585B0C29" w14:textId="77777777" w:rsidR="00B556A7" w:rsidRPr="006E4153" w:rsidRDefault="00B556A7" w:rsidP="00B556A7">
      <w:pPr>
        <w:bidi w:val="0"/>
        <w:spacing w:after="0" w:line="276" w:lineRule="auto"/>
        <w:ind w:firstLine="284"/>
        <w:rPr>
          <w:rFonts w:asciiTheme="majorBidi" w:hAnsiTheme="majorBidi" w:cstheme="majorBidi"/>
          <w:sz w:val="22"/>
          <w:szCs w:val="22"/>
          <w:lang w:bidi="fa-IR"/>
        </w:rPr>
      </w:pPr>
    </w:p>
    <w:p w14:paraId="37EE7110" w14:textId="7E7AAF2E" w:rsidR="0050718A" w:rsidRPr="006E4153" w:rsidRDefault="00257BE0" w:rsidP="00B309E5">
      <w:pPr>
        <w:bidi w:val="0"/>
        <w:spacing w:after="0" w:line="276" w:lineRule="auto"/>
        <w:ind w:firstLine="284"/>
        <w:jc w:val="center"/>
        <w:rPr>
          <w:rFonts w:asciiTheme="majorBidi" w:hAnsiTheme="majorBidi" w:cstheme="majorBidi"/>
          <w:sz w:val="22"/>
          <w:szCs w:val="22"/>
          <w:lang w:bidi="fa-IR"/>
        </w:rPr>
      </w:pPr>
      <w:r w:rsidRPr="006E4153">
        <w:rPr>
          <w:rFonts w:asciiTheme="majorBidi" w:hAnsiTheme="majorBidi" w:cstheme="majorBidi"/>
          <w:sz w:val="22"/>
          <w:szCs w:val="22"/>
          <w:lang w:bidi="fa-IR"/>
        </w:rPr>
        <w:t>Table (1)</w:t>
      </w:r>
    </w:p>
    <w:p w14:paraId="16A6795F" w14:textId="77777777" w:rsidR="00A27C0B" w:rsidRPr="006E4153" w:rsidRDefault="00A27C0B" w:rsidP="00A27C0B">
      <w:pPr>
        <w:bidi w:val="0"/>
        <w:spacing w:after="0" w:line="276" w:lineRule="auto"/>
        <w:ind w:firstLine="0"/>
        <w:rPr>
          <w:rFonts w:asciiTheme="majorBidi" w:hAnsiTheme="majorBidi" w:cstheme="majorBidi"/>
          <w:sz w:val="22"/>
          <w:szCs w:val="22"/>
          <w:lang w:bidi="fa-IR"/>
        </w:rPr>
      </w:pPr>
    </w:p>
    <w:p w14:paraId="0B8AF780" w14:textId="6A58ECCB" w:rsidR="00324B1A" w:rsidRDefault="008C190C" w:rsidP="008C190C">
      <w:pPr>
        <w:bidi w:val="0"/>
        <w:spacing w:after="0" w:line="276" w:lineRule="auto"/>
        <w:ind w:firstLine="0"/>
        <w:rPr>
          <w:rFonts w:asciiTheme="majorBidi" w:hAnsiTheme="majorBidi" w:cstheme="majorBidi"/>
          <w:b/>
          <w:bCs/>
          <w:sz w:val="24"/>
          <w:szCs w:val="24"/>
          <w:lang w:bidi="fa-IR"/>
        </w:rPr>
      </w:pPr>
      <w:r w:rsidRPr="00CA20C8">
        <w:rPr>
          <w:rFonts w:asciiTheme="majorBidi" w:hAnsiTheme="majorBidi" w:cstheme="majorBidi"/>
          <w:b/>
          <w:bCs/>
          <w:sz w:val="24"/>
          <w:szCs w:val="24"/>
          <w:highlight w:val="yellow"/>
          <w:lang w:bidi="fa-IR"/>
        </w:rPr>
        <w:t>3</w:t>
      </w:r>
      <w:r w:rsidR="009D5E68" w:rsidRPr="00CA20C8">
        <w:rPr>
          <w:rFonts w:asciiTheme="majorBidi" w:hAnsiTheme="majorBidi" w:cstheme="majorBidi"/>
          <w:b/>
          <w:bCs/>
          <w:sz w:val="24"/>
          <w:szCs w:val="24"/>
          <w:highlight w:val="yellow"/>
          <w:lang w:bidi="fa-IR"/>
        </w:rPr>
        <w:t>.</w:t>
      </w:r>
      <w:r w:rsidR="00CA20C8" w:rsidRPr="00CA20C8">
        <w:rPr>
          <w:rFonts w:asciiTheme="majorBidi" w:hAnsiTheme="majorBidi" w:cstheme="majorBidi"/>
          <w:b/>
          <w:bCs/>
          <w:sz w:val="24"/>
          <w:szCs w:val="24"/>
          <w:highlight w:val="yellow"/>
          <w:lang w:bidi="fa-IR"/>
        </w:rPr>
        <w:t>3</w:t>
      </w:r>
      <w:r w:rsidR="009D5E68" w:rsidRPr="00CA20C8">
        <w:rPr>
          <w:rFonts w:asciiTheme="majorBidi" w:hAnsiTheme="majorBidi" w:cstheme="majorBidi"/>
          <w:b/>
          <w:bCs/>
          <w:sz w:val="24"/>
          <w:szCs w:val="24"/>
          <w:highlight w:val="yellow"/>
          <w:lang w:bidi="fa-IR"/>
        </w:rPr>
        <w:t>.</w:t>
      </w:r>
      <w:r w:rsidR="00F66998" w:rsidRPr="00CA20C8">
        <w:rPr>
          <w:rFonts w:asciiTheme="majorBidi" w:hAnsiTheme="majorBidi" w:cstheme="majorBidi"/>
          <w:b/>
          <w:bCs/>
          <w:sz w:val="24"/>
          <w:szCs w:val="24"/>
          <w:highlight w:val="yellow"/>
          <w:lang w:bidi="fa-IR"/>
        </w:rPr>
        <w:t xml:space="preserve"> </w:t>
      </w:r>
      <w:r w:rsidR="00257BE0" w:rsidRPr="00CA20C8">
        <w:rPr>
          <w:rFonts w:asciiTheme="majorBidi" w:hAnsiTheme="majorBidi" w:cstheme="majorBidi"/>
          <w:b/>
          <w:bCs/>
          <w:sz w:val="24"/>
          <w:szCs w:val="24"/>
          <w:highlight w:val="yellow"/>
          <w:lang w:bidi="fa-IR"/>
        </w:rPr>
        <w:t>Strategic Urban Design Process</w:t>
      </w:r>
    </w:p>
    <w:p w14:paraId="533B787D" w14:textId="77777777" w:rsidR="008C190C" w:rsidRPr="008C190C" w:rsidRDefault="008C190C" w:rsidP="008C190C">
      <w:pPr>
        <w:bidi w:val="0"/>
        <w:spacing w:after="0" w:line="276" w:lineRule="auto"/>
        <w:ind w:firstLine="0"/>
        <w:rPr>
          <w:rFonts w:asciiTheme="majorBidi" w:hAnsiTheme="majorBidi" w:cstheme="majorBidi"/>
          <w:b/>
          <w:bCs/>
          <w:sz w:val="24"/>
          <w:szCs w:val="24"/>
          <w:lang w:bidi="fa-IR"/>
        </w:rPr>
      </w:pPr>
    </w:p>
    <w:p w14:paraId="6D458FA3" w14:textId="363A5BC1" w:rsidR="00257BE0" w:rsidRPr="006E4153" w:rsidRDefault="00F450CB" w:rsidP="00EA605E">
      <w:pPr>
        <w:bidi w:val="0"/>
        <w:spacing w:after="0"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lastRenderedPageBreak/>
        <w:t xml:space="preserve">There are types of urban design processes, such as rational Comprehensive process, strategic process, systematic process, Participatory process, problem-solving process. The strategic process is the focus of current research and two of its steps choose to explain through the deductive logical reasoning method. </w:t>
      </w:r>
      <w:r w:rsidR="006D1E26" w:rsidRPr="006E4153">
        <w:rPr>
          <w:rFonts w:asciiTheme="majorBidi" w:hAnsiTheme="majorBidi" w:cstheme="majorBidi"/>
          <w:sz w:val="22"/>
          <w:szCs w:val="22"/>
          <w:lang w:bidi="fa-IR"/>
        </w:rPr>
        <w:t>From</w:t>
      </w:r>
      <w:r w:rsidR="00257BE0" w:rsidRPr="006E4153">
        <w:rPr>
          <w:rFonts w:asciiTheme="majorBidi" w:hAnsiTheme="majorBidi" w:cstheme="majorBidi"/>
          <w:sz w:val="22"/>
          <w:szCs w:val="22"/>
          <w:lang w:bidi="fa-IR"/>
        </w:rPr>
        <w:t xml:space="preserve"> the 1960s onwards, due to the complex nature of cities and the stagnation of master plans, strategic plans with a systemic approach replaced them. The process of designing a city is inherently "strategic" since it deals with the "creation of a better future" and is therefore inherently "strategic." Nevertheless, depending on the different levels of city design and the time horizon of the proposals, three models of "strategic," "tactical," and "operational” planning become relevant </w:t>
      </w:r>
      <w:r w:rsidR="004E1718">
        <w:rPr>
          <w:rFonts w:asciiTheme="majorBidi" w:hAnsiTheme="majorBidi" w:cstheme="majorBidi"/>
          <w:sz w:val="22"/>
          <w:szCs w:val="22"/>
          <w:lang w:bidi="fa-IR"/>
        </w:rPr>
        <w:t xml:space="preserve"> </w:t>
      </w:r>
      <w:r w:rsidR="009575D5">
        <w:rPr>
          <w:rFonts w:asciiTheme="majorBidi" w:hAnsiTheme="majorBidi" w:cstheme="majorBidi"/>
          <w:sz w:val="22"/>
          <w:szCs w:val="22"/>
          <w:lang w:bidi="fa-IR"/>
        </w:rPr>
        <w:fldChar w:fldCharType="begin"/>
      </w:r>
      <w:r w:rsidR="009575D5">
        <w:rPr>
          <w:rFonts w:asciiTheme="majorBidi" w:hAnsiTheme="majorBidi" w:cstheme="majorBidi"/>
          <w:sz w:val="22"/>
          <w:szCs w:val="22"/>
          <w:lang w:bidi="fa-IR"/>
        </w:rPr>
        <w:instrText xml:space="preserve"> ADDIN EN.CITE &lt;EndNote&gt;&lt;Cite&gt;&lt;Author&gt;Golkar&lt;/Author&gt;&lt;Year&gt;2007&lt;/Year&gt;&lt;RecNum&gt;37&lt;/RecNum&gt;&lt;Pages&gt;11&lt;/Pages&gt;&lt;DisplayText&gt;(Golkar, 2007, p. 11)&lt;/DisplayText&gt;&lt;record&gt;&lt;rec-number&gt;37&lt;/rec-number&gt;&lt;foreign-keys&gt;&lt;key app="EN" db-id="pea2rwr07rzveiepp555wf51etwv0wd5ae0v" timestamp="1733060200"&gt;37&lt;/key&gt;&lt;/foreign-keys&gt;&lt;ref-type name="Journal Article"&gt;17&lt;/ref-type&gt;&lt;contributors&gt;&lt;authors&gt;&lt;author&gt;Golkar, K&lt;/author&gt;&lt;/authors&gt;&lt;/contributors&gt;&lt;titles&gt;&lt;title&gt;Structure and content of strategic urban design process. urban design in action; a model for multi-level guidance and control in urban design&lt;/title&gt;&lt;secondary-title&gt;Abadi&lt;/secondary-title&gt;&lt;/titles&gt;&lt;periodical&gt;&lt;full-title&gt;Abadi&lt;/full-title&gt;&lt;/periodical&gt;&lt;pages&gt;1-20&lt;/pages&gt;&lt;volume&gt;17&lt;/volume&gt;&lt;number&gt;56&lt;/number&gt;&lt;dates&gt;&lt;year&gt;2007&lt;/year&gt;&lt;/dates&gt;&lt;urls&gt;&lt;/urls&gt;&lt;/record&gt;&lt;/Cite&gt;&lt;/EndNote&gt;</w:instrText>
      </w:r>
      <w:r w:rsidR="009575D5">
        <w:rPr>
          <w:rFonts w:asciiTheme="majorBidi" w:hAnsiTheme="majorBidi" w:cstheme="majorBidi"/>
          <w:sz w:val="22"/>
          <w:szCs w:val="22"/>
          <w:lang w:bidi="fa-IR"/>
        </w:rPr>
        <w:fldChar w:fldCharType="separate"/>
      </w:r>
      <w:r w:rsidR="009575D5">
        <w:rPr>
          <w:rFonts w:asciiTheme="majorBidi" w:hAnsiTheme="majorBidi" w:cstheme="majorBidi"/>
          <w:noProof/>
          <w:sz w:val="22"/>
          <w:szCs w:val="22"/>
          <w:lang w:bidi="fa-IR"/>
        </w:rPr>
        <w:t>(Golkar, 2007, p. 11)</w:t>
      </w:r>
      <w:r w:rsidR="009575D5">
        <w:rPr>
          <w:rFonts w:asciiTheme="majorBidi" w:hAnsiTheme="majorBidi" w:cstheme="majorBidi"/>
          <w:sz w:val="22"/>
          <w:szCs w:val="22"/>
          <w:lang w:bidi="fa-IR"/>
        </w:rPr>
        <w:fldChar w:fldCharType="end"/>
      </w:r>
      <w:r w:rsidR="009575D5">
        <w:rPr>
          <w:rFonts w:asciiTheme="majorBidi" w:hAnsiTheme="majorBidi" w:cstheme="majorBidi"/>
          <w:sz w:val="22"/>
          <w:szCs w:val="22"/>
          <w:lang w:bidi="fa-IR"/>
        </w:rPr>
        <w:t xml:space="preserve">. </w:t>
      </w:r>
      <w:r w:rsidR="00257BE0" w:rsidRPr="006E4153">
        <w:rPr>
          <w:rFonts w:asciiTheme="majorBidi" w:hAnsiTheme="majorBidi" w:cstheme="majorBidi"/>
          <w:sz w:val="22"/>
          <w:szCs w:val="22"/>
          <w:lang w:bidi="fa-IR"/>
        </w:rPr>
        <w:t xml:space="preserve">The "CDS " City Development Strategy Document was also developed to establish participatory decision-making processes in developing countries and included project planning, situation assessment, visioning, strategy making, implementation, and monitoring </w:t>
      </w:r>
      <w:r w:rsidR="009575D5">
        <w:rPr>
          <w:rFonts w:asciiTheme="majorBidi" w:hAnsiTheme="majorBidi" w:cstheme="majorBidi"/>
          <w:sz w:val="22"/>
          <w:szCs w:val="22"/>
          <w:lang w:bidi="fa-IR"/>
        </w:rPr>
        <w:fldChar w:fldCharType="begin"/>
      </w:r>
      <w:r w:rsidR="009575D5">
        <w:rPr>
          <w:rFonts w:asciiTheme="majorBidi" w:hAnsiTheme="majorBidi" w:cstheme="majorBidi"/>
          <w:sz w:val="22"/>
          <w:szCs w:val="22"/>
          <w:lang w:bidi="fa-IR"/>
        </w:rPr>
        <w:instrText xml:space="preserve"> ADDIN EN.CITE &lt;EndNote&gt;&lt;Cite&gt;&lt;Author&gt;Golkar&lt;/Author&gt;&lt;Year&gt;2005&lt;/Year&gt;&lt;RecNum&gt;39&lt;/RecNum&gt;&lt;Pages&gt;2&lt;/Pages&gt;&lt;DisplayText&gt;(Golkar &amp;amp; Azadi, 2005, p. 2)&lt;/DisplayText&gt;&lt;record&gt;&lt;rec-number&gt;39&lt;/rec-number&gt;&lt;foreign-keys&gt;&lt;key app="EN" db-id="pea2rwr07rzveiepp555wf51etwv0wd5ae0v" timestamp="1733060313"&gt;39&lt;/key&gt;&lt;/foreign-keys&gt;&lt;ref-type name="Journal Article"&gt;17&lt;/ref-type&gt;&lt;contributors&gt;&lt;authors&gt;&lt;author&gt;Golkar, K&lt;/author&gt;&lt;author&gt;Azadi, J&lt;/author&gt;&lt;/authors&gt;&lt;/contributors&gt;&lt;titles&gt;&lt;title&gt;What is Urban Development Strategy (CDS)?&lt;/title&gt;&lt;secondary-title&gt;Shahrnegar Journal&lt;/secondary-title&gt;&lt;/titles&gt;&lt;periodical&gt;&lt;full-title&gt;Shahrnegar Journal&lt;/full-title&gt;&lt;/periodical&gt;&lt;pages&gt;1-26&lt;/pages&gt;&lt;number&gt;30&lt;/number&gt;&lt;dates&gt;&lt;year&gt;2005&lt;/year&gt;&lt;/dates&gt;&lt;urls&gt;&lt;/urls&gt;&lt;/record&gt;&lt;/Cite&gt;&lt;/EndNote&gt;</w:instrText>
      </w:r>
      <w:r w:rsidR="009575D5">
        <w:rPr>
          <w:rFonts w:asciiTheme="majorBidi" w:hAnsiTheme="majorBidi" w:cstheme="majorBidi"/>
          <w:sz w:val="22"/>
          <w:szCs w:val="22"/>
          <w:lang w:bidi="fa-IR"/>
        </w:rPr>
        <w:fldChar w:fldCharType="separate"/>
      </w:r>
      <w:r w:rsidR="009575D5">
        <w:rPr>
          <w:rFonts w:asciiTheme="majorBidi" w:hAnsiTheme="majorBidi" w:cstheme="majorBidi"/>
          <w:noProof/>
          <w:sz w:val="22"/>
          <w:szCs w:val="22"/>
          <w:lang w:bidi="fa-IR"/>
        </w:rPr>
        <w:t>(Golkar &amp; Azadi, 2005, p. 2)</w:t>
      </w:r>
      <w:r w:rsidR="009575D5">
        <w:rPr>
          <w:rFonts w:asciiTheme="majorBidi" w:hAnsiTheme="majorBidi" w:cstheme="majorBidi"/>
          <w:sz w:val="22"/>
          <w:szCs w:val="22"/>
          <w:lang w:bidi="fa-IR"/>
        </w:rPr>
        <w:fldChar w:fldCharType="end"/>
      </w:r>
      <w:r w:rsidR="009575D5">
        <w:rPr>
          <w:rFonts w:asciiTheme="majorBidi" w:hAnsiTheme="majorBidi" w:cstheme="majorBidi"/>
          <w:sz w:val="22"/>
          <w:szCs w:val="22"/>
          <w:lang w:bidi="fa-IR"/>
        </w:rPr>
        <w:t>.</w:t>
      </w:r>
      <w:r w:rsidR="00257BE0" w:rsidRPr="006E4153">
        <w:rPr>
          <w:rFonts w:asciiTheme="majorBidi" w:hAnsiTheme="majorBidi" w:cstheme="majorBidi"/>
          <w:sz w:val="22"/>
          <w:szCs w:val="22"/>
          <w:lang w:bidi="fa-IR"/>
        </w:rPr>
        <w:t xml:space="preserve"> “What is Urban Development Strategy (CDS)?” Providing preparations of planning, analysis, strategy making and implementation, monitoring, and evaluation are the strategic planning steps included in the CDS approach </w:t>
      </w:r>
      <w:r w:rsidR="009575D5">
        <w:rPr>
          <w:rFonts w:asciiTheme="majorBidi" w:hAnsiTheme="majorBidi" w:cstheme="majorBidi"/>
          <w:sz w:val="22"/>
          <w:szCs w:val="22"/>
          <w:lang w:bidi="fa-IR"/>
        </w:rPr>
        <w:fldChar w:fldCharType="begin"/>
      </w:r>
      <w:r w:rsidR="009575D5">
        <w:rPr>
          <w:rFonts w:asciiTheme="majorBidi" w:hAnsiTheme="majorBidi" w:cstheme="majorBidi"/>
          <w:sz w:val="22"/>
          <w:szCs w:val="22"/>
          <w:lang w:bidi="fa-IR"/>
        </w:rPr>
        <w:instrText xml:space="preserve"> ADDIN EN.CITE &lt;EndNote&gt;&lt;Cite&gt;&lt;Author&gt;Ashrafi&lt;/Author&gt;&lt;Year&gt;2009&lt;/Year&gt;&lt;RecNum&gt;33&lt;/RecNum&gt;&lt;Pages&gt;98-100&lt;/Pages&gt;&lt;DisplayText&gt;(Ashrafi, 2009, pp. 98-100)&lt;/DisplayText&gt;&lt;record&gt;&lt;rec-number&gt;33&lt;/rec-number&gt;&lt;foreign-keys&gt;&lt;key app="EN" db-id="pea2rwr07rzveiepp555wf51etwv0wd5ae0v" timestamp="1733059951"&gt;33&lt;/key&gt;&lt;/foreign-keys&gt;&lt;ref-type name="Journal Article"&gt;17&lt;/ref-type&gt;&lt;contributors&gt;&lt;authors&gt;&lt;author&gt;Ashrafi, Y&lt;/author&gt;&lt;/authors&gt;&lt;/contributors&gt;&lt;titles&gt;&lt;title&gt;CDS A New Approach in Urban Planning&lt;/title&gt;&lt;secondary-title&gt;Urban Management&lt;/secondary-title&gt;&lt;/titles&gt;&lt;periodical&gt;&lt;full-title&gt;Urban Management&lt;/full-title&gt;&lt;/periodical&gt;&lt;pages&gt;&lt;style face="normal" font="default" charset="178" size="100%"&gt;104-89&lt;/style&gt;&lt;/pages&gt;&lt;volume&gt;&lt;style face="normal" font="default" charset="178" size="100%"&gt;7&lt;/style&gt;&lt;/volume&gt;&lt;number&gt;&lt;style face="normal" font="default" charset="178" size="100%"&gt;23&lt;/style&gt;&lt;/number&gt;&lt;dates&gt;&lt;year&gt;2009&lt;/year&gt;&lt;/dates&gt;&lt;urls&gt;&lt;/urls&gt;&lt;/record&gt;&lt;/Cite&gt;&lt;/EndNote&gt;</w:instrText>
      </w:r>
      <w:r w:rsidR="009575D5">
        <w:rPr>
          <w:rFonts w:asciiTheme="majorBidi" w:hAnsiTheme="majorBidi" w:cstheme="majorBidi"/>
          <w:sz w:val="22"/>
          <w:szCs w:val="22"/>
          <w:lang w:bidi="fa-IR"/>
        </w:rPr>
        <w:fldChar w:fldCharType="separate"/>
      </w:r>
      <w:r w:rsidR="009575D5">
        <w:rPr>
          <w:rFonts w:asciiTheme="majorBidi" w:hAnsiTheme="majorBidi" w:cstheme="majorBidi"/>
          <w:noProof/>
          <w:sz w:val="22"/>
          <w:szCs w:val="22"/>
          <w:lang w:bidi="fa-IR"/>
        </w:rPr>
        <w:t>(Ashrafi, 2009, pp. 98-100)</w:t>
      </w:r>
      <w:r w:rsidR="009575D5">
        <w:rPr>
          <w:rFonts w:asciiTheme="majorBidi" w:hAnsiTheme="majorBidi" w:cstheme="majorBidi"/>
          <w:sz w:val="22"/>
          <w:szCs w:val="22"/>
          <w:lang w:bidi="fa-IR"/>
        </w:rPr>
        <w:fldChar w:fldCharType="end"/>
      </w:r>
      <w:r w:rsidR="009575D5">
        <w:rPr>
          <w:rFonts w:asciiTheme="majorBidi" w:hAnsiTheme="majorBidi" w:cstheme="majorBidi"/>
          <w:sz w:val="22"/>
          <w:szCs w:val="22"/>
          <w:lang w:bidi="fa-IR"/>
        </w:rPr>
        <w:t>.</w:t>
      </w:r>
    </w:p>
    <w:p w14:paraId="20A44B84" w14:textId="189572E9" w:rsidR="00257BE0" w:rsidRPr="006E4153" w:rsidRDefault="00257BE0" w:rsidP="00EA605E">
      <w:pPr>
        <w:bidi w:val="0"/>
        <w:spacing w:after="0"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These processes use the Oregon model of the visioning technique used. “The design process generally has four steps: problem definition, ideation, implementation, and evaluation” </w:t>
      </w:r>
      <w:r w:rsidR="00330C20">
        <w:rPr>
          <w:rFonts w:asciiTheme="majorBidi" w:hAnsiTheme="majorBidi" w:cstheme="majorBidi"/>
          <w:sz w:val="22"/>
          <w:szCs w:val="22"/>
          <w:lang w:bidi="fa-IR"/>
        </w:rPr>
        <w:fldChar w:fldCharType="begin"/>
      </w:r>
      <w:r w:rsidR="00330C20">
        <w:rPr>
          <w:rFonts w:asciiTheme="majorBidi" w:hAnsiTheme="majorBidi" w:cstheme="majorBidi"/>
          <w:sz w:val="22"/>
          <w:szCs w:val="22"/>
          <w:lang w:bidi="fa-IR"/>
        </w:rPr>
        <w:instrText xml:space="preserve"> ADDIN EN.CITE &lt;EndNote&gt;&lt;Cite&gt;&lt;Author&gt;Motloch&lt;/Author&gt;&lt;Year&gt;2000&lt;/Year&gt;&lt;RecNum&gt;19&lt;/RecNum&gt;&lt;Pages&gt;288&lt;/Pages&gt;&lt;DisplayText&gt;(Motloch, 2000, p. 288)&lt;/DisplayText&gt;&lt;record&gt;&lt;rec-number&gt;19&lt;/rec-number&gt;&lt;foreign-keys&gt;&lt;key app="EN" db-id="pea2rwr07rzveiepp555wf51etwv0wd5ae0v" timestamp="1733045683"&gt;19&lt;/key&gt;&lt;/foreign-keys&gt;&lt;ref-type name="Book"&gt;6&lt;/ref-type&gt;&lt;contributors&gt;&lt;authors&gt;&lt;author&gt;Motloch, John L&lt;/author&gt;&lt;/authors&gt;&lt;/contributors&gt;&lt;titles&gt;&lt;title&gt;Introduction to landscape design&lt;/title&gt;&lt;/titles&gt;&lt;dates&gt;&lt;year&gt;2000&lt;/year&gt;&lt;/dates&gt;&lt;publisher&gt;John Wiley &amp;amp; Sons&lt;/publisher&gt;&lt;isbn&gt;0471352918&lt;/isbn&gt;&lt;urls&gt;&lt;/urls&gt;&lt;/record&gt;&lt;/Cite&gt;&lt;/EndNote&gt;</w:instrText>
      </w:r>
      <w:r w:rsidR="00330C20">
        <w:rPr>
          <w:rFonts w:asciiTheme="majorBidi" w:hAnsiTheme="majorBidi" w:cstheme="majorBidi"/>
          <w:sz w:val="22"/>
          <w:szCs w:val="22"/>
          <w:lang w:bidi="fa-IR"/>
        </w:rPr>
        <w:fldChar w:fldCharType="separate"/>
      </w:r>
      <w:r w:rsidR="00330C20">
        <w:rPr>
          <w:rFonts w:asciiTheme="majorBidi" w:hAnsiTheme="majorBidi" w:cstheme="majorBidi"/>
          <w:noProof/>
          <w:sz w:val="22"/>
          <w:szCs w:val="22"/>
          <w:lang w:bidi="fa-IR"/>
        </w:rPr>
        <w:t>(Motloch, 2000, p. 288)</w:t>
      </w:r>
      <w:r w:rsidR="00330C20">
        <w:rPr>
          <w:rFonts w:asciiTheme="majorBidi" w:hAnsiTheme="majorBidi" w:cstheme="majorBidi"/>
          <w:sz w:val="22"/>
          <w:szCs w:val="22"/>
          <w:lang w:bidi="fa-IR"/>
        </w:rPr>
        <w:fldChar w:fldCharType="end"/>
      </w:r>
      <w:r w:rsidR="00330C20">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The design process goes through four main phases: briefing, analyzing, synthesizing, followed by evaluating and deciding </w:t>
      </w:r>
      <w:r w:rsidR="00330C20">
        <w:rPr>
          <w:rFonts w:asciiTheme="majorBidi" w:hAnsiTheme="majorBidi" w:cstheme="majorBidi"/>
          <w:sz w:val="22"/>
          <w:szCs w:val="22"/>
          <w:lang w:bidi="fa-IR"/>
        </w:rPr>
        <w:fldChar w:fldCharType="begin"/>
      </w:r>
      <w:r w:rsidR="00330C20">
        <w:rPr>
          <w:rFonts w:asciiTheme="majorBidi" w:hAnsiTheme="majorBidi" w:cstheme="majorBidi"/>
          <w:sz w:val="22"/>
          <w:szCs w:val="22"/>
          <w:lang w:bidi="fa-IR"/>
        </w:rPr>
        <w:instrText xml:space="preserve"> ADDIN EN.CITE &lt;EndNote&gt;&lt;Cite&gt;&lt;Author&gt;Eissa&lt;/Author&gt;&lt;Year&gt;2019&lt;/Year&gt;&lt;RecNum&gt;9&lt;/RecNum&gt;&lt;Pages&gt;5&lt;/Pages&gt;&lt;DisplayText&gt;(Eissa, 2019, p. 5)&lt;/DisplayText&gt;&lt;record&gt;&lt;rec-number&gt;9&lt;/rec-number&gt;&lt;foreign-keys&gt;&lt;key app="EN" db-id="pea2rwr07rzveiepp555wf51etwv0wd5ae0v" timestamp="1733044645"&gt;9&lt;/key&gt;&lt;/foreign-keys&gt;&lt;ref-type name="Journal Article"&gt;17&lt;/ref-type&gt;&lt;contributors&gt;&lt;authors&gt;&lt;author&gt;Eissa, Doha&lt;/author&gt;&lt;/authors&gt;&lt;/contributors&gt;&lt;titles&gt;&lt;title&gt;Concept generation in the architectural design process: A suggested hybrid model of vertical and lateral thinking approaches&lt;/title&gt;&lt;secondary-title&gt;Thinking Skills and Creativity&lt;/secondary-title&gt;&lt;/titles&gt;&lt;periodical&gt;&lt;full-title&gt;Thinking skills and creativity&lt;/full-title&gt;&lt;/periodical&gt;&lt;pages&gt;100589&lt;/pages&gt;&lt;volume&gt;33&lt;/volume&gt;&lt;dates&gt;&lt;year&gt;2019&lt;/year&gt;&lt;/dates&gt;&lt;isbn&gt;1871-1871&lt;/isbn&gt;&lt;urls&gt;&lt;/urls&gt;&lt;/record&gt;&lt;/Cite&gt;&lt;/EndNote&gt;</w:instrText>
      </w:r>
      <w:r w:rsidR="00330C20">
        <w:rPr>
          <w:rFonts w:asciiTheme="majorBidi" w:hAnsiTheme="majorBidi" w:cstheme="majorBidi"/>
          <w:sz w:val="22"/>
          <w:szCs w:val="22"/>
          <w:lang w:bidi="fa-IR"/>
        </w:rPr>
        <w:fldChar w:fldCharType="separate"/>
      </w:r>
      <w:r w:rsidR="00330C20">
        <w:rPr>
          <w:rFonts w:asciiTheme="majorBidi" w:hAnsiTheme="majorBidi" w:cstheme="majorBidi"/>
          <w:noProof/>
          <w:sz w:val="22"/>
          <w:szCs w:val="22"/>
          <w:lang w:bidi="fa-IR"/>
        </w:rPr>
        <w:t>(Eissa, 2019, p. 5)</w:t>
      </w:r>
      <w:r w:rsidR="00330C20">
        <w:rPr>
          <w:rFonts w:asciiTheme="majorBidi" w:hAnsiTheme="majorBidi" w:cstheme="majorBidi"/>
          <w:sz w:val="22"/>
          <w:szCs w:val="22"/>
          <w:lang w:bidi="fa-IR"/>
        </w:rPr>
        <w:fldChar w:fldCharType="end"/>
      </w:r>
      <w:r w:rsidR="00330C20">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The design steps include cognizing (identification, adjustment, modification, and applied information), ideation, and presentation (selection, evaluation, monitoring, and construction) </w:t>
      </w:r>
      <w:r w:rsidR="00330C20">
        <w:rPr>
          <w:rFonts w:asciiTheme="majorBidi" w:hAnsiTheme="majorBidi" w:cstheme="majorBidi"/>
          <w:sz w:val="22"/>
          <w:szCs w:val="22"/>
          <w:lang w:bidi="fa-IR"/>
        </w:rPr>
        <w:fldChar w:fldCharType="begin">
          <w:fldData xml:space="preserve">PEVuZE5vdGU+PENpdGU+PEF1dGhvcj5NYWhtb29kaTwvQXV0aG9yPjxZZWFyPjIwMTg8L1llYXI+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</w:fldData>
        </w:fldChar>
      </w:r>
      <w:r w:rsidR="00330C20">
        <w:rPr>
          <w:rFonts w:asciiTheme="majorBidi" w:hAnsiTheme="majorBidi" w:cstheme="majorBidi"/>
          <w:sz w:val="22"/>
          <w:szCs w:val="22"/>
          <w:lang w:bidi="fa-IR"/>
        </w:rPr>
        <w:instrText xml:space="preserve"> ADDIN EN.CITE </w:instrText>
      </w:r>
      <w:r w:rsidR="00330C20">
        <w:rPr>
          <w:rFonts w:asciiTheme="majorBidi" w:hAnsiTheme="majorBidi" w:cstheme="majorBidi"/>
          <w:sz w:val="22"/>
          <w:szCs w:val="22"/>
          <w:lang w:bidi="fa-IR"/>
        </w:rPr>
        <w:fldChar w:fldCharType="begin">
          <w:fldData xml:space="preserve">PEVuZE5vdGU+PENpdGU+PEF1dGhvcj5NYWhtb29kaTwvQXV0aG9yPjxZZWFyPjIwMTg8L1llYXI+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</w:fldData>
        </w:fldChar>
      </w:r>
      <w:r w:rsidR="00330C20">
        <w:rPr>
          <w:rFonts w:asciiTheme="majorBidi" w:hAnsiTheme="majorBidi" w:cstheme="majorBidi"/>
          <w:sz w:val="22"/>
          <w:szCs w:val="22"/>
          <w:lang w:bidi="fa-IR"/>
        </w:rPr>
        <w:instrText xml:space="preserve"> ADDIN EN.CITE.DATA </w:instrText>
      </w:r>
      <w:r w:rsidR="00330C20">
        <w:rPr>
          <w:rFonts w:asciiTheme="majorBidi" w:hAnsiTheme="majorBidi" w:cstheme="majorBidi"/>
          <w:sz w:val="22"/>
          <w:szCs w:val="22"/>
          <w:lang w:bidi="fa-IR"/>
        </w:rPr>
      </w:r>
      <w:r w:rsidR="00330C20">
        <w:rPr>
          <w:rFonts w:asciiTheme="majorBidi" w:hAnsiTheme="majorBidi" w:cstheme="majorBidi"/>
          <w:sz w:val="22"/>
          <w:szCs w:val="22"/>
          <w:lang w:bidi="fa-IR"/>
        </w:rPr>
        <w:fldChar w:fldCharType="end"/>
      </w:r>
      <w:r w:rsidR="00330C20">
        <w:rPr>
          <w:rFonts w:asciiTheme="majorBidi" w:hAnsiTheme="majorBidi" w:cstheme="majorBidi"/>
          <w:sz w:val="22"/>
          <w:szCs w:val="22"/>
          <w:lang w:bidi="fa-IR"/>
        </w:rPr>
      </w:r>
      <w:r w:rsidR="00330C20">
        <w:rPr>
          <w:rFonts w:asciiTheme="majorBidi" w:hAnsiTheme="majorBidi" w:cstheme="majorBidi"/>
          <w:sz w:val="22"/>
          <w:szCs w:val="22"/>
          <w:lang w:bidi="fa-IR"/>
        </w:rPr>
        <w:fldChar w:fldCharType="separate"/>
      </w:r>
      <w:r w:rsidR="00330C20">
        <w:rPr>
          <w:rFonts w:asciiTheme="majorBidi" w:hAnsiTheme="majorBidi" w:cstheme="majorBidi"/>
          <w:noProof/>
          <w:sz w:val="22"/>
          <w:szCs w:val="22"/>
          <w:lang w:bidi="fa-IR"/>
        </w:rPr>
        <w:t>(Mahmoodi &amp; Bastani, 2018)</w:t>
      </w:r>
      <w:r w:rsidR="00330C20">
        <w:rPr>
          <w:rFonts w:asciiTheme="majorBidi" w:hAnsiTheme="majorBidi" w:cstheme="majorBidi"/>
          <w:sz w:val="22"/>
          <w:szCs w:val="22"/>
          <w:lang w:bidi="fa-IR"/>
        </w:rPr>
        <w:fldChar w:fldCharType="end"/>
      </w:r>
      <w:r w:rsidR="00330C20">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The process of designing an urban space includes these steps: selecting the design team, explaining the goals, collecting and organizing information, analyzing information, policy-making and presenting the design strategy, providing options, presenting the optimal design, ratifying, and implementing the plan </w:t>
      </w:r>
      <w:r w:rsidR="00330C20">
        <w:rPr>
          <w:rFonts w:asciiTheme="majorBidi" w:hAnsiTheme="majorBidi" w:cstheme="majorBidi"/>
          <w:sz w:val="22"/>
          <w:szCs w:val="22"/>
          <w:lang w:bidi="fa-IR"/>
        </w:rPr>
        <w:fldChar w:fldCharType="begin"/>
      </w:r>
      <w:r w:rsidR="00330C20">
        <w:rPr>
          <w:rFonts w:asciiTheme="majorBidi" w:hAnsiTheme="majorBidi" w:cstheme="majorBidi"/>
          <w:sz w:val="22"/>
          <w:szCs w:val="22"/>
          <w:lang w:bidi="fa-IR"/>
        </w:rPr>
        <w:instrText xml:space="preserve"> ADDIN EN.CITE &lt;EndNote&gt;&lt;Cite&gt;&lt;Author&gt;Pakzad&lt;/Author&gt;&lt;Year&gt;2012&lt;/Year&gt;&lt;RecNum&gt;52&lt;/RecNum&gt;&lt;Pages&gt;156&lt;/Pages&gt;&lt;DisplayText&gt;(Pakzad, 2012, p. 156)&lt;/DisplayText&gt;&lt;record&gt;&lt;rec-number&gt;52&lt;/rec-number&gt;&lt;foreign-keys&gt;&lt;key app="EN" db-id="pea2rwr07rzveiepp555wf51etwv0wd5ae0v" timestamp="1733060926"&gt;52&lt;/key&gt;&lt;/foreign-keys&gt;&lt;ref-type name="Book"&gt;6&lt;/ref-type&gt;&lt;contributors&gt;&lt;authors&gt;&lt;author&gt;Pakzad, J&lt;/author&gt;&lt;/authors&gt;&lt;/contributors&gt;&lt;titles&gt;&lt;title&gt;Theoretical foundations and urban design process&lt;/title&gt;&lt;/titles&gt;&lt;dates&gt;&lt;year&gt;2012&lt;/year&gt;&lt;/dates&gt;&lt;pub-location&gt;Tehran&lt;/pub-location&gt;&lt;publisher&gt;Shahidi Publishing&lt;/publisher&gt;&lt;urls&gt;&lt;/urls&gt;&lt;/record&gt;&lt;/Cite&gt;&lt;/EndNote&gt;</w:instrText>
      </w:r>
      <w:r w:rsidR="00330C20">
        <w:rPr>
          <w:rFonts w:asciiTheme="majorBidi" w:hAnsiTheme="majorBidi" w:cstheme="majorBidi"/>
          <w:sz w:val="22"/>
          <w:szCs w:val="22"/>
          <w:lang w:bidi="fa-IR"/>
        </w:rPr>
        <w:fldChar w:fldCharType="separate"/>
      </w:r>
      <w:r w:rsidR="00330C20">
        <w:rPr>
          <w:rFonts w:asciiTheme="majorBidi" w:hAnsiTheme="majorBidi" w:cstheme="majorBidi"/>
          <w:noProof/>
          <w:sz w:val="22"/>
          <w:szCs w:val="22"/>
          <w:lang w:bidi="fa-IR"/>
        </w:rPr>
        <w:t>(Pakzad, 2012, p. 156)</w:t>
      </w:r>
      <w:r w:rsidR="00330C20">
        <w:rPr>
          <w:rFonts w:asciiTheme="majorBidi" w:hAnsiTheme="majorBidi" w:cstheme="majorBidi"/>
          <w:sz w:val="22"/>
          <w:szCs w:val="22"/>
          <w:lang w:bidi="fa-IR"/>
        </w:rPr>
        <w:fldChar w:fldCharType="end"/>
      </w:r>
      <w:r w:rsidR="00330C20">
        <w:rPr>
          <w:rFonts w:asciiTheme="majorBidi" w:hAnsiTheme="majorBidi" w:cstheme="majorBidi"/>
          <w:sz w:val="22"/>
          <w:szCs w:val="22"/>
          <w:lang w:bidi="fa-IR"/>
        </w:rPr>
        <w:t>.</w:t>
      </w:r>
      <w:r w:rsidRPr="006E4153">
        <w:rPr>
          <w:rFonts w:asciiTheme="majorBidi" w:hAnsiTheme="majorBidi" w:cstheme="majorBidi"/>
          <w:sz w:val="22"/>
          <w:szCs w:val="22"/>
          <w:lang w:bidi="fa-IR"/>
        </w:rPr>
        <w:t xml:space="preserve"> Monitoring and evaluation are also necessary for strategic planning and management because the process is open-ended and includes several iterative loops</w:t>
      </w:r>
      <w:r w:rsidR="00330C20">
        <w:rPr>
          <w:rFonts w:asciiTheme="majorBidi" w:hAnsiTheme="majorBidi" w:cstheme="majorBidi"/>
          <w:sz w:val="22"/>
          <w:szCs w:val="22"/>
          <w:lang w:bidi="fa-IR"/>
        </w:rPr>
        <w:t xml:space="preserve"> </w:t>
      </w:r>
      <w:r w:rsidR="00330C20">
        <w:rPr>
          <w:rFonts w:asciiTheme="majorBidi" w:hAnsiTheme="majorBidi" w:cstheme="majorBidi"/>
          <w:sz w:val="22"/>
          <w:szCs w:val="22"/>
          <w:lang w:bidi="fa-IR"/>
        </w:rPr>
        <w:fldChar w:fldCharType="begin"/>
      </w:r>
      <w:r w:rsidR="00330C20">
        <w:rPr>
          <w:rFonts w:asciiTheme="majorBidi" w:hAnsiTheme="majorBidi" w:cstheme="majorBidi"/>
          <w:sz w:val="22"/>
          <w:szCs w:val="22"/>
          <w:lang w:bidi="fa-IR"/>
        </w:rPr>
        <w:instrText xml:space="preserve"> ADDIN EN.CITE &lt;EndNote&gt;&lt;Cite&gt;&lt;Author&gt;Wong&lt;/Author&gt;&lt;Year&gt;2006&lt;/Year&gt;&lt;RecNum&gt;22&lt;/RecNum&gt;&lt;Pages&gt;26&lt;/Pages&gt;&lt;DisplayText&gt;(Wong et al., 2006, p. 26)&lt;/DisplayText&gt;&lt;record&gt;&lt;rec-number&gt;22&lt;/rec-number&gt;&lt;foreign-keys&gt;&lt;key app="EN" db-id="pea2rwr07rzveiepp555wf51etwv0wd5ae0v" timestamp="1733046145"&gt;22&lt;/key&gt;&lt;/foreign-keys&gt;&lt;ref-type name="Journal Article"&gt;17&lt;/ref-type&gt;&lt;contributors&gt;&lt;authors&gt;&lt;author&gt;Wong, Siu-Wai&lt;/author&gt;&lt;author&gt;Tang, Bo-sin&lt;/author&gt;&lt;author&gt;Van Horen, Basil&lt;/author&gt;&lt;/authors&gt;&lt;/contributors&gt;&lt;titles&gt;&lt;title&gt;Strategic urban management in China: A case study of Guangzhou Development District&lt;/title&gt;&lt;secondary-title&gt;Habitat international&lt;/secondary-title&gt;&lt;/titles&gt;&lt;periodical&gt;&lt;full-title&gt;Habitat international&lt;/full-title&gt;&lt;/periodical&gt;&lt;pages&gt;645-667&lt;/pages&gt;&lt;volume&gt;30&lt;/volume&gt;&lt;number&gt;3&lt;/number&gt;&lt;dates&gt;&lt;year&gt;2006&lt;/year&gt;&lt;/dates&gt;&lt;isbn&gt;0197-3975&lt;/isbn&gt;&lt;urls&gt;&lt;/urls&gt;&lt;/record&gt;&lt;/Cite&gt;&lt;/EndNote&gt;</w:instrText>
      </w:r>
      <w:r w:rsidR="00330C20">
        <w:rPr>
          <w:rFonts w:asciiTheme="majorBidi" w:hAnsiTheme="majorBidi" w:cstheme="majorBidi"/>
          <w:sz w:val="22"/>
          <w:szCs w:val="22"/>
          <w:lang w:bidi="fa-IR"/>
        </w:rPr>
        <w:fldChar w:fldCharType="separate"/>
      </w:r>
      <w:r w:rsidR="00330C20">
        <w:rPr>
          <w:rFonts w:asciiTheme="majorBidi" w:hAnsiTheme="majorBidi" w:cstheme="majorBidi"/>
          <w:noProof/>
          <w:sz w:val="22"/>
          <w:szCs w:val="22"/>
          <w:lang w:bidi="fa-IR"/>
        </w:rPr>
        <w:t>(Wong et al., 2006, p. 26)</w:t>
      </w:r>
      <w:r w:rsidR="00330C20">
        <w:rPr>
          <w:rFonts w:asciiTheme="majorBidi" w:hAnsiTheme="majorBidi" w:cstheme="majorBidi"/>
          <w:sz w:val="22"/>
          <w:szCs w:val="22"/>
          <w:lang w:bidi="fa-IR"/>
        </w:rPr>
        <w:fldChar w:fldCharType="end"/>
      </w:r>
      <w:r w:rsidR="00330C20">
        <w:rPr>
          <w:rFonts w:asciiTheme="majorBidi" w:hAnsiTheme="majorBidi" w:cstheme="majorBidi"/>
          <w:sz w:val="22"/>
          <w:szCs w:val="22"/>
          <w:lang w:bidi="fa-IR"/>
        </w:rPr>
        <w:t>.</w:t>
      </w:r>
    </w:p>
    <w:p w14:paraId="59F1BEA0" w14:textId="536E4E72" w:rsidR="00257BE0" w:rsidRPr="006E4153" w:rsidRDefault="00257BE0" w:rsidP="00B309E5">
      <w:pPr>
        <w:bidi w:val="0"/>
        <w:spacing w:after="0"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In addition to Strategic Urban Design Process, examples of strategic processes were searched in the strategic planning and management of the city. Many have researched strategic planning in improving </w:t>
      </w:r>
      <w:r w:rsidRPr="006E4153">
        <w:rPr>
          <w:rFonts w:asciiTheme="majorBidi" w:hAnsiTheme="majorBidi" w:cstheme="majorBidi"/>
          <w:sz w:val="22"/>
          <w:szCs w:val="22"/>
          <w:lang w:bidi="fa-IR"/>
        </w:rPr>
        <w:lastRenderedPageBreak/>
        <w:t xml:space="preserve">the life quality of urban settlements or even in tourism management. It may be similar in large plans but may take different forms in different contexts </w:t>
      </w:r>
      <w:r w:rsidR="00EB26DE">
        <w:rPr>
          <w:rFonts w:asciiTheme="majorBidi" w:hAnsiTheme="majorBidi" w:cstheme="majorBidi"/>
          <w:sz w:val="22"/>
          <w:szCs w:val="22"/>
          <w:lang w:bidi="fa-IR"/>
        </w:rPr>
        <w:fldChar w:fldCharType="begin"/>
      </w:r>
      <w:r w:rsidR="00EB26DE">
        <w:rPr>
          <w:rFonts w:asciiTheme="majorBidi" w:hAnsiTheme="majorBidi" w:cstheme="majorBidi"/>
          <w:sz w:val="22"/>
          <w:szCs w:val="22"/>
          <w:lang w:bidi="fa-IR"/>
        </w:rPr>
        <w:instrText xml:space="preserve"> ADDIN EN.CITE &lt;EndNote&gt;&lt;Cite&gt;&lt;Author&gt;Wang&lt;/Author&gt;&lt;Year&gt;2006&lt;/Year&gt;&lt;RecNum&gt;21&lt;/RecNum&gt;&lt;DisplayText&gt;(De Graaf &amp;amp; Dewulf, 2010, p. 144; Wang et al., 2006)&lt;/DisplayText&gt;&lt;record&gt;&lt;rec-number&gt;21&lt;/rec-number&gt;&lt;foreign-keys&gt;&lt;key app="EN" db-id="pea2rwr07rzveiepp555wf51etwv0wd5ae0v" timestamp="1733046043"&gt;21&lt;/key&gt;&lt;/foreign-keys&gt;&lt;ref-type name="Conference Proceedings"&gt;10&lt;/ref-type&gt;&lt;contributors&gt;&lt;authors&gt;&lt;author&gt;Wang, Xiangjun&lt;/author&gt;&lt;author&gt;Wang, J.&lt;/author&gt;&lt;author&gt;Wennersten, R.&lt;/author&gt;&lt;/authors&gt;&lt;/contributors&gt;&lt;titles&gt;&lt;title&gt;Strategic Urban Design from A Sustainable Tourism Perspective: A Case Study from the City of Guangzhou, China&lt;/title&gt;&lt;/titles&gt;&lt;dates&gt;&lt;year&gt;2006&lt;/year&gt;&lt;/dates&gt;&lt;urls&gt;&lt;/urls&gt;&lt;/record&gt;&lt;/Cite&gt;&lt;Cite&gt;&lt;Author&gt;De Graaf&lt;/Author&gt;&lt;Year&gt;2010&lt;/Year&gt;&lt;RecNum&gt;7&lt;/RecNum&gt;&lt;Pages&gt;144&lt;/Pages&gt;&lt;record&gt;&lt;rec-number&gt;7&lt;/rec-number&gt;&lt;foreign-keys&gt;&lt;key app="EN" db-id="pea2rwr07rzveiepp555wf51etwv0wd5ae0v" timestamp="1733041975"&gt;7&lt;/key&gt;&lt;/foreign-keys&gt;&lt;ref-type name="Journal Article"&gt;17&lt;/ref-type&gt;&lt;contributors&gt;&lt;authors&gt;&lt;author&gt;De Graaf, Robin S&lt;/author&gt;&lt;author&gt;Dewulf, Geert PMR&lt;/author&gt;&lt;/authors&gt;&lt;/contributors&gt;&lt;titles&gt;&lt;title&gt;Applying the lessons of strategic urban planning learned in the developing world to the Netherlands: A case study of three industrial area development projects&lt;/title&gt;&lt;secondary-title&gt;Habitat international&lt;/secondary-title&gt;&lt;/titles&gt;&lt;periodical&gt;&lt;full-title&gt;Habitat international&lt;/full-title&gt;&lt;/periodical&gt;&lt;pages&gt;471-477&lt;/pages&gt;&lt;volume&gt;34&lt;/volume&gt;&lt;number&gt;4&lt;/number&gt;&lt;dates&gt;&lt;year&gt;2010&lt;/year&gt;&lt;/dates&gt;&lt;isbn&gt;0197-3975&lt;/isbn&gt;&lt;urls&gt;&lt;/urls&gt;&lt;/record&gt;&lt;/Cite&gt;&lt;/EndNote&gt;</w:instrText>
      </w:r>
      <w:r w:rsidR="00EB26DE">
        <w:rPr>
          <w:rFonts w:asciiTheme="majorBidi" w:hAnsiTheme="majorBidi" w:cstheme="majorBidi"/>
          <w:sz w:val="22"/>
          <w:szCs w:val="22"/>
          <w:lang w:bidi="fa-IR"/>
        </w:rPr>
        <w:fldChar w:fldCharType="separate"/>
      </w:r>
      <w:r w:rsidR="00EB26DE">
        <w:rPr>
          <w:rFonts w:asciiTheme="majorBidi" w:hAnsiTheme="majorBidi" w:cstheme="majorBidi"/>
          <w:noProof/>
          <w:sz w:val="22"/>
          <w:szCs w:val="22"/>
          <w:lang w:bidi="fa-IR"/>
        </w:rPr>
        <w:t>(De Graaf &amp; Dewulf, 2010, p. 144; Wang et al., 2006)</w:t>
      </w:r>
      <w:r w:rsidR="00EB26DE">
        <w:rPr>
          <w:rFonts w:asciiTheme="majorBidi" w:hAnsiTheme="majorBidi" w:cstheme="majorBidi"/>
          <w:sz w:val="22"/>
          <w:szCs w:val="22"/>
          <w:lang w:bidi="fa-IR"/>
        </w:rPr>
        <w:fldChar w:fldCharType="end"/>
      </w:r>
      <w:r w:rsidR="00EB26DE">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Today, the strategic planning framework for action in the medium and in the long term is considered as a short-term project with a comprehensive and strategic vision</w:t>
      </w:r>
      <w:r w:rsidR="00EB26DE">
        <w:rPr>
          <w:rFonts w:asciiTheme="majorBidi" w:hAnsiTheme="majorBidi" w:cstheme="majorBidi"/>
          <w:sz w:val="22"/>
          <w:szCs w:val="22"/>
          <w:lang w:bidi="fa-IR"/>
        </w:rPr>
        <w:t xml:space="preserve"> </w:t>
      </w:r>
      <w:r w:rsidR="00EB26DE">
        <w:rPr>
          <w:rFonts w:asciiTheme="majorBidi" w:hAnsiTheme="majorBidi" w:cstheme="majorBidi"/>
          <w:sz w:val="22"/>
          <w:szCs w:val="22"/>
          <w:lang w:bidi="fa-IR"/>
        </w:rPr>
        <w:fldChar w:fldCharType="begin"/>
      </w:r>
      <w:r w:rsidR="00EB26DE">
        <w:rPr>
          <w:rFonts w:asciiTheme="majorBidi" w:hAnsiTheme="majorBidi" w:cstheme="majorBidi"/>
          <w:sz w:val="22"/>
          <w:szCs w:val="22"/>
          <w:lang w:bidi="fa-IR"/>
        </w:rPr>
        <w:instrText xml:space="preserve"> ADDIN EN.CITE &lt;EndNote&gt;&lt;Cite&gt;&lt;Author&gt;Salafranca Vázquez&lt;/Author&gt;&lt;Year&gt;2014&lt;/Year&gt;&lt;RecNum&gt;56&lt;/RecNum&gt;&lt;Pages&gt;144&lt;/Pages&gt;&lt;DisplayText&gt;(Salafranca Vázquez et al., 2014, p. 144)&lt;/DisplayText&gt;&lt;record&gt;&lt;rec-number&gt;56&lt;/rec-number&gt;&lt;foreign-keys&gt;&lt;key app="EN" db-id="pea2rwr07rzveiepp555wf51etwv0wd5ae0v" timestamp="1733061112"&gt;56&lt;/key&gt;&lt;/foreign-keys&gt;&lt;ref-type name="Book"&gt;6&lt;/ref-type&gt;&lt;contributors&gt;&lt;authors&gt;&lt;author&gt;Salafranca Vázquez, D&lt;/author&gt;&lt;author&gt;Carmen, G. P&lt;/author&gt;&lt;author&gt;Mª Del, Barba Suñol, Oriol&lt;/author&gt;&lt;/authors&gt;&lt;/contributors&gt;&lt;titles&gt;&lt;title&gt;Methodology and Best Practices in Urban Strategic Planning In the Mediterranean&lt;/title&gt;&lt;/titles&gt;&lt;dates&gt;&lt;year&gt;2014&lt;/year&gt;&lt;/dates&gt;&lt;pub-location&gt;URANIA&lt;/pub-location&gt;&lt;publisher&gt;Knowledge Transfer Center Málaga, Design and Printing&lt;/publisher&gt;&lt;urls&gt;&lt;/urls&gt;&lt;/record&gt;&lt;/Cite&gt;&lt;/EndNote&gt;</w:instrText>
      </w:r>
      <w:r w:rsidR="00EB26DE">
        <w:rPr>
          <w:rFonts w:asciiTheme="majorBidi" w:hAnsiTheme="majorBidi" w:cstheme="majorBidi"/>
          <w:sz w:val="22"/>
          <w:szCs w:val="22"/>
          <w:lang w:bidi="fa-IR"/>
        </w:rPr>
        <w:fldChar w:fldCharType="separate"/>
      </w:r>
      <w:r w:rsidR="00EB26DE">
        <w:rPr>
          <w:rFonts w:asciiTheme="majorBidi" w:hAnsiTheme="majorBidi" w:cstheme="majorBidi"/>
          <w:noProof/>
          <w:sz w:val="22"/>
          <w:szCs w:val="22"/>
          <w:lang w:bidi="fa-IR"/>
        </w:rPr>
        <w:t>(Salafranca Vázquez et al., 2014, p. 144)</w:t>
      </w:r>
      <w:r w:rsidR="00EB26DE">
        <w:rPr>
          <w:rFonts w:asciiTheme="majorBidi" w:hAnsiTheme="majorBidi" w:cstheme="majorBidi"/>
          <w:sz w:val="22"/>
          <w:szCs w:val="22"/>
          <w:lang w:bidi="fa-IR"/>
        </w:rPr>
        <w:fldChar w:fldCharType="end"/>
      </w:r>
      <w:r w:rsidR="00EB26DE">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aiming to ensure long-term achievement of goals </w:t>
      </w:r>
      <w:r w:rsidR="00EB26DE">
        <w:rPr>
          <w:rFonts w:asciiTheme="majorBidi" w:hAnsiTheme="majorBidi" w:cstheme="majorBidi"/>
          <w:sz w:val="22"/>
          <w:szCs w:val="22"/>
          <w:lang w:bidi="fa-IR"/>
        </w:rPr>
        <w:fldChar w:fldCharType="begin"/>
      </w:r>
      <w:r w:rsidR="00EB26DE">
        <w:rPr>
          <w:rFonts w:asciiTheme="majorBidi" w:hAnsiTheme="majorBidi" w:cstheme="majorBidi"/>
          <w:sz w:val="22"/>
          <w:szCs w:val="22"/>
          <w:lang w:bidi="fa-IR"/>
        </w:rPr>
        <w:instrText xml:space="preserve"> ADDIN EN.CITE &lt;EndNote&gt;&lt;Cite&gt;&lt;Author&gt;Kühn&lt;/Author&gt;&lt;Year&gt;2001&lt;/Year&gt;&lt;RecNum&gt;12&lt;/RecNum&gt;&lt;Pages&gt;8&lt;/Pages&gt;&lt;DisplayText&gt;(Kühn &amp;amp; Grünig, 2001, p. 8)&lt;/DisplayText&gt;&lt;record&gt;&lt;rec-number&gt;12&lt;/rec-number&gt;&lt;foreign-keys&gt;&lt;key app="EN" db-id="pea2rwr07rzveiepp555wf51etwv0wd5ae0v" timestamp="1733044829"&gt;12&lt;/key&gt;&lt;/foreign-keys&gt;&lt;ref-type name="Journal Article"&gt;17&lt;/ref-type&gt;&lt;contributors&gt;&lt;authors&gt;&lt;author&gt;Kühn, Richard&lt;/author&gt;&lt;author&gt;Grünig, Rudolf&lt;/author&gt;&lt;/authors&gt;&lt;/contributors&gt;&lt;titles&gt;&lt;title&gt;Process-based strategic planning&lt;/title&gt;&lt;secondary-title&gt;(No Title)&lt;/secondary-title&gt;&lt;/titles&gt;&lt;periodical&gt;&lt;full-title&gt;(No Title)&lt;/full-title&gt;&lt;/periodical&gt;&lt;dates&gt;&lt;year&gt;2001&lt;/year&gt;&lt;/dates&gt;&lt;urls&gt;&lt;/urls&gt;&lt;/record&gt;&lt;/Cite&gt;&lt;/EndNote&gt;</w:instrText>
      </w:r>
      <w:r w:rsidR="00EB26DE">
        <w:rPr>
          <w:rFonts w:asciiTheme="majorBidi" w:hAnsiTheme="majorBidi" w:cstheme="majorBidi"/>
          <w:sz w:val="22"/>
          <w:szCs w:val="22"/>
          <w:lang w:bidi="fa-IR"/>
        </w:rPr>
        <w:fldChar w:fldCharType="separate"/>
      </w:r>
      <w:r w:rsidR="00EB26DE">
        <w:rPr>
          <w:rFonts w:asciiTheme="majorBidi" w:hAnsiTheme="majorBidi" w:cstheme="majorBidi"/>
          <w:noProof/>
          <w:sz w:val="22"/>
          <w:szCs w:val="22"/>
          <w:lang w:bidi="fa-IR"/>
        </w:rPr>
        <w:t>(Kühn &amp; Grünig, 2001, p. 8)</w:t>
      </w:r>
      <w:r w:rsidR="00EB26DE">
        <w:rPr>
          <w:rFonts w:asciiTheme="majorBidi" w:hAnsiTheme="majorBidi" w:cstheme="majorBidi"/>
          <w:sz w:val="22"/>
          <w:szCs w:val="22"/>
          <w:lang w:bidi="fa-IR"/>
        </w:rPr>
        <w:fldChar w:fldCharType="end"/>
      </w:r>
      <w:r w:rsidR="00EB26DE">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Scanning internal and external factors and the environment is a critical part of the strategic planning process. In the design process, a set of analysis methods provides a scientific basis for specified strategies. David (2013) identified the factors threatening the organization in the external environment or when creating opportunities. He also interpreted the internal strengths and weaknesses of the organization as a factor for evaluating and selecting the strategies</w:t>
      </w:r>
      <w:r w:rsidR="00EB26DE">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 </w:t>
      </w:r>
      <w:r w:rsidR="00EB26DE">
        <w:rPr>
          <w:rFonts w:asciiTheme="majorBidi" w:hAnsiTheme="majorBidi" w:cstheme="majorBidi"/>
          <w:sz w:val="22"/>
          <w:szCs w:val="22"/>
          <w:lang w:bidi="fa-IR"/>
        </w:rPr>
        <w:fldChar w:fldCharType="begin">
          <w:fldData xml:space="preserve">PEVuZE5vdGU+PENpdGU+PEF1dGhvcj5EZSBHcmFhZjwvQXV0aG9yPjxZZWFyPjIwMTA8L1llYXI+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==
</w:fldData>
        </w:fldChar>
      </w:r>
      <w:r w:rsidR="00EB26DE">
        <w:rPr>
          <w:rFonts w:asciiTheme="majorBidi" w:hAnsiTheme="majorBidi" w:cstheme="majorBidi"/>
          <w:sz w:val="22"/>
          <w:szCs w:val="22"/>
          <w:lang w:bidi="fa-IR"/>
        </w:rPr>
        <w:instrText xml:space="preserve"> ADDIN EN.CITE </w:instrText>
      </w:r>
      <w:r w:rsidR="00EB26DE">
        <w:rPr>
          <w:rFonts w:asciiTheme="majorBidi" w:hAnsiTheme="majorBidi" w:cstheme="majorBidi"/>
          <w:sz w:val="22"/>
          <w:szCs w:val="22"/>
          <w:lang w:bidi="fa-IR"/>
        </w:rPr>
        <w:fldChar w:fldCharType="begin">
          <w:fldData xml:space="preserve">PEVuZE5vdGU+PENpdGU+PEF1dGhvcj5EZSBHcmFhZjwvQXV0aG9yPjxZZWFyPjIwMTA8L1llYXI+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==
</w:fldData>
        </w:fldChar>
      </w:r>
      <w:r w:rsidR="00EB26DE">
        <w:rPr>
          <w:rFonts w:asciiTheme="majorBidi" w:hAnsiTheme="majorBidi" w:cstheme="majorBidi"/>
          <w:sz w:val="22"/>
          <w:szCs w:val="22"/>
          <w:lang w:bidi="fa-IR"/>
        </w:rPr>
        <w:instrText xml:space="preserve"> ADDIN EN.CITE.DATA </w:instrText>
      </w:r>
      <w:r w:rsidR="00EB26DE">
        <w:rPr>
          <w:rFonts w:asciiTheme="majorBidi" w:hAnsiTheme="majorBidi" w:cstheme="majorBidi"/>
          <w:sz w:val="22"/>
          <w:szCs w:val="22"/>
          <w:lang w:bidi="fa-IR"/>
        </w:rPr>
      </w:r>
      <w:r w:rsidR="00EB26DE">
        <w:rPr>
          <w:rFonts w:asciiTheme="majorBidi" w:hAnsiTheme="majorBidi" w:cstheme="majorBidi"/>
          <w:sz w:val="22"/>
          <w:szCs w:val="22"/>
          <w:lang w:bidi="fa-IR"/>
        </w:rPr>
        <w:fldChar w:fldCharType="end"/>
      </w:r>
      <w:r w:rsidR="00EB26DE">
        <w:rPr>
          <w:rFonts w:asciiTheme="majorBidi" w:hAnsiTheme="majorBidi" w:cstheme="majorBidi"/>
          <w:sz w:val="22"/>
          <w:szCs w:val="22"/>
          <w:lang w:bidi="fa-IR"/>
        </w:rPr>
      </w:r>
      <w:r w:rsidR="00EB26DE">
        <w:rPr>
          <w:rFonts w:asciiTheme="majorBidi" w:hAnsiTheme="majorBidi" w:cstheme="majorBidi"/>
          <w:sz w:val="22"/>
          <w:szCs w:val="22"/>
          <w:lang w:bidi="fa-IR"/>
        </w:rPr>
        <w:fldChar w:fldCharType="separate"/>
      </w:r>
      <w:r w:rsidR="00EB26DE">
        <w:rPr>
          <w:rFonts w:asciiTheme="majorBidi" w:hAnsiTheme="majorBidi" w:cstheme="majorBidi"/>
          <w:noProof/>
          <w:sz w:val="22"/>
          <w:szCs w:val="22"/>
          <w:lang w:bidi="fa-IR"/>
        </w:rPr>
        <w:t>(David, 2013, p. 63; De Graaf &amp; Dewulf, 2010, p. 472; Wang et al., 2006, p. 337)</w:t>
      </w:r>
      <w:r w:rsidR="00EB26DE">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In the strategic planning process, John Bryson also identifies opportunities, threats, strengths, and weaknesses as input and strategy-making issues. Duffy's model also introduces the opportunities and threat factors of the environment and analyzes the strengths and weaknesses of internal factors in the pre-strategy step</w:t>
      </w:r>
      <w:r w:rsidR="00175932">
        <w:rPr>
          <w:rFonts w:asciiTheme="majorBidi" w:hAnsiTheme="majorBidi" w:cstheme="majorBidi"/>
          <w:sz w:val="22"/>
          <w:szCs w:val="22"/>
          <w:lang w:bidi="fa-IR"/>
        </w:rPr>
        <w:t xml:space="preserve"> </w:t>
      </w:r>
      <w:r w:rsidR="00175932">
        <w:rPr>
          <w:rFonts w:asciiTheme="majorBidi" w:hAnsiTheme="majorBidi" w:cstheme="majorBidi"/>
          <w:sz w:val="22"/>
          <w:szCs w:val="22"/>
          <w:lang w:bidi="fa-IR"/>
        </w:rPr>
        <w:fldChar w:fldCharType="begin"/>
      </w:r>
      <w:r w:rsidR="00175932">
        <w:rPr>
          <w:rFonts w:asciiTheme="majorBidi" w:hAnsiTheme="majorBidi" w:cstheme="majorBidi"/>
          <w:sz w:val="22"/>
          <w:szCs w:val="22"/>
          <w:lang w:bidi="fa-IR"/>
        </w:rPr>
        <w:instrText xml:space="preserve"> ADDIN EN.CITE &lt;EndNote&gt;&lt;Cite&gt;&lt;Author&gt;Moradi Masihi&lt;/Author&gt;&lt;Year&gt;2002&lt;/Year&gt;&lt;RecNum&gt;48&lt;/RecNum&gt;&lt;DisplayText&gt;(Moradi Masihi, 2002)&lt;/DisplayText&gt;&lt;record&gt;&lt;rec-number&gt;48&lt;/rec-number&gt;&lt;foreign-keys&gt;&lt;key app="EN" db-id="pea2rwr07rzveiepp555wf51etwv0wd5ae0v" timestamp="1733060702"&gt;48&lt;/key&gt;&lt;/foreign-keys&gt;&lt;ref-type name="Book"&gt;6&lt;/ref-type&gt;&lt;contributors&gt;&lt;authors&gt;&lt;author&gt;Moradi Masihi, V&lt;/author&gt;&lt;/authors&gt;&lt;/contributors&gt;&lt;titles&gt;&lt;title&gt;Strategic planning and its use in Iran urban planning: a case study of Tehran metropolis&lt;/title&gt;&lt;/titles&gt;&lt;dates&gt;&lt;year&gt;2002&lt;/year&gt;&lt;/dates&gt;&lt;publisher&gt;Processing and urban planning publications&lt;/publisher&gt;&lt;urls&gt;&lt;/urls&gt;&lt;/record&gt;&lt;/Cite&gt;&lt;/EndNote&gt;</w:instrText>
      </w:r>
      <w:r w:rsidR="00175932">
        <w:rPr>
          <w:rFonts w:asciiTheme="majorBidi" w:hAnsiTheme="majorBidi" w:cstheme="majorBidi"/>
          <w:sz w:val="22"/>
          <w:szCs w:val="22"/>
          <w:lang w:bidi="fa-IR"/>
        </w:rPr>
        <w:fldChar w:fldCharType="separate"/>
      </w:r>
      <w:r w:rsidR="00175932">
        <w:rPr>
          <w:rFonts w:asciiTheme="majorBidi" w:hAnsiTheme="majorBidi" w:cstheme="majorBidi"/>
          <w:noProof/>
          <w:sz w:val="22"/>
          <w:szCs w:val="22"/>
          <w:lang w:bidi="fa-IR"/>
        </w:rPr>
        <w:t>(Moradi Masihi, 2002)</w:t>
      </w:r>
      <w:r w:rsidR="00175932">
        <w:rPr>
          <w:rFonts w:asciiTheme="majorBidi" w:hAnsiTheme="majorBidi" w:cstheme="majorBidi"/>
          <w:sz w:val="22"/>
          <w:szCs w:val="22"/>
          <w:lang w:bidi="fa-IR"/>
        </w:rPr>
        <w:fldChar w:fldCharType="end"/>
      </w:r>
      <w:r w:rsidR="00175932">
        <w:rPr>
          <w:rFonts w:asciiTheme="majorBidi" w:hAnsiTheme="majorBidi" w:cstheme="majorBidi"/>
          <w:sz w:val="22"/>
          <w:szCs w:val="22"/>
          <w:lang w:bidi="fa-IR"/>
        </w:rPr>
        <w:t xml:space="preserve">. </w:t>
      </w:r>
      <w:r w:rsidR="00B309E5" w:rsidRPr="00B309E5">
        <w:rPr>
          <w:rFonts w:asciiTheme="majorBidi" w:hAnsiTheme="majorBidi" w:cstheme="majorBidi"/>
          <w:sz w:val="22"/>
          <w:szCs w:val="22"/>
          <w:lang w:bidi="fa-IR"/>
        </w:rPr>
        <w:t>Figure 2</w:t>
      </w:r>
      <w:r w:rsidR="00B309E5">
        <w:rPr>
          <w:rFonts w:asciiTheme="majorBidi" w:hAnsiTheme="majorBidi" w:cstheme="majorBidi"/>
          <w:sz w:val="22"/>
          <w:szCs w:val="22"/>
          <w:lang w:bidi="fa-IR"/>
        </w:rPr>
        <w:t xml:space="preserve"> shows the</w:t>
      </w:r>
      <w:r w:rsidR="00B309E5" w:rsidRPr="00B309E5">
        <w:rPr>
          <w:rFonts w:asciiTheme="majorBidi" w:hAnsiTheme="majorBidi" w:cstheme="majorBidi"/>
          <w:sz w:val="22"/>
          <w:szCs w:val="22"/>
          <w:lang w:bidi="fa-IR"/>
        </w:rPr>
        <w:t xml:space="preserve"> strategic </w:t>
      </w:r>
      <w:r w:rsidR="00B309E5">
        <w:rPr>
          <w:rFonts w:asciiTheme="majorBidi" w:hAnsiTheme="majorBidi" w:cstheme="majorBidi"/>
          <w:sz w:val="22"/>
          <w:szCs w:val="22"/>
          <w:lang w:bidi="fa-IR"/>
        </w:rPr>
        <w:t>urban design steps with connections.</w:t>
      </w:r>
    </w:p>
    <w:p w14:paraId="48BC4D1E" w14:textId="0D2D3B80" w:rsidR="00B00ECB" w:rsidRPr="006E4153" w:rsidRDefault="00B00ECB" w:rsidP="00572460">
      <w:pPr>
        <w:spacing w:after="0" w:line="276" w:lineRule="auto"/>
        <w:ind w:hanging="855"/>
        <w:rPr>
          <w:rFonts w:ascii="Times New Roman" w:hAnsi="Times New Roman" w:cs="Times New Roman"/>
          <w:lang w:bidi="fa-IR"/>
        </w:rPr>
      </w:pPr>
    </w:p>
    <w:p w14:paraId="7AE75B1A" w14:textId="118A9971" w:rsidR="00B00ECB" w:rsidRPr="006E4153" w:rsidRDefault="00B00ECB" w:rsidP="00B309E5">
      <w:pPr>
        <w:spacing w:after="0" w:line="276" w:lineRule="auto"/>
        <w:ind w:firstLine="284"/>
        <w:jc w:val="center"/>
        <w:rPr>
          <w:rFonts w:asciiTheme="majorBidi" w:hAnsiTheme="majorBidi" w:cstheme="majorBidi"/>
          <w:sz w:val="22"/>
          <w:szCs w:val="22"/>
          <w:lang w:bidi="fa-IR"/>
        </w:rPr>
      </w:pPr>
      <w:r w:rsidRPr="006E4153">
        <w:rPr>
          <w:rFonts w:asciiTheme="majorBidi" w:hAnsiTheme="majorBidi" w:cstheme="majorBidi"/>
          <w:sz w:val="22"/>
          <w:szCs w:val="22"/>
          <w:lang w:bidi="fa-IR"/>
        </w:rPr>
        <w:t>Figure (2)</w:t>
      </w:r>
    </w:p>
    <w:p w14:paraId="70705F7E" w14:textId="77777777" w:rsidR="00EA605E" w:rsidRPr="006E4153" w:rsidRDefault="00EA605E" w:rsidP="00EA605E">
      <w:pPr>
        <w:bidi w:val="0"/>
        <w:spacing w:after="0" w:line="276" w:lineRule="auto"/>
        <w:ind w:firstLine="284"/>
        <w:rPr>
          <w:rFonts w:asciiTheme="majorBidi" w:hAnsiTheme="majorBidi" w:cstheme="majorBidi"/>
          <w:sz w:val="22"/>
          <w:szCs w:val="22"/>
          <w:lang w:bidi="fa-IR"/>
        </w:rPr>
      </w:pPr>
    </w:p>
    <w:p w14:paraId="2230F7AE" w14:textId="20B838A1" w:rsidR="00E41A53" w:rsidRDefault="00CA20C8" w:rsidP="008C190C">
      <w:pPr>
        <w:bidi w:val="0"/>
        <w:spacing w:after="0" w:line="276" w:lineRule="auto"/>
        <w:ind w:firstLine="0"/>
        <w:rPr>
          <w:rFonts w:asciiTheme="majorBidi" w:hAnsiTheme="majorBidi" w:cstheme="majorBidi"/>
          <w:b/>
          <w:bCs/>
          <w:sz w:val="22"/>
          <w:szCs w:val="22"/>
          <w:lang w:bidi="fa-IR"/>
        </w:rPr>
      </w:pPr>
      <w:r w:rsidRPr="00CA20C8">
        <w:rPr>
          <w:rFonts w:asciiTheme="majorBidi" w:hAnsiTheme="majorBidi" w:cstheme="majorBidi"/>
          <w:b/>
          <w:bCs/>
          <w:sz w:val="22"/>
          <w:szCs w:val="22"/>
          <w:highlight w:val="yellow"/>
          <w:lang w:bidi="fa-IR"/>
        </w:rPr>
        <w:t>1</w:t>
      </w:r>
      <w:r w:rsidR="009D5E68" w:rsidRPr="00CA20C8">
        <w:rPr>
          <w:rFonts w:asciiTheme="majorBidi" w:hAnsiTheme="majorBidi" w:cstheme="majorBidi"/>
          <w:b/>
          <w:bCs/>
          <w:sz w:val="22"/>
          <w:szCs w:val="22"/>
          <w:highlight w:val="yellow"/>
          <w:lang w:bidi="fa-IR"/>
        </w:rPr>
        <w:t>.</w:t>
      </w:r>
      <w:r w:rsidRPr="00CA20C8">
        <w:rPr>
          <w:rFonts w:asciiTheme="majorBidi" w:hAnsiTheme="majorBidi" w:cstheme="majorBidi"/>
          <w:b/>
          <w:bCs/>
          <w:sz w:val="22"/>
          <w:szCs w:val="22"/>
          <w:highlight w:val="yellow"/>
          <w:lang w:bidi="fa-IR"/>
        </w:rPr>
        <w:t>3</w:t>
      </w:r>
      <w:r w:rsidR="009D5E68" w:rsidRPr="00CA20C8">
        <w:rPr>
          <w:rFonts w:asciiTheme="majorBidi" w:hAnsiTheme="majorBidi" w:cstheme="majorBidi"/>
          <w:b/>
          <w:bCs/>
          <w:sz w:val="22"/>
          <w:szCs w:val="22"/>
          <w:highlight w:val="yellow"/>
          <w:lang w:bidi="fa-IR"/>
        </w:rPr>
        <w:t>.</w:t>
      </w:r>
      <w:r w:rsidRPr="00CA20C8">
        <w:rPr>
          <w:rFonts w:asciiTheme="majorBidi" w:hAnsiTheme="majorBidi" w:cstheme="majorBidi"/>
          <w:b/>
          <w:bCs/>
          <w:sz w:val="22"/>
          <w:szCs w:val="22"/>
          <w:highlight w:val="yellow"/>
          <w:lang w:bidi="fa-IR"/>
        </w:rPr>
        <w:t>3</w:t>
      </w:r>
      <w:r w:rsidR="009D5E68" w:rsidRPr="00CA20C8">
        <w:rPr>
          <w:rFonts w:asciiTheme="majorBidi" w:hAnsiTheme="majorBidi" w:cstheme="majorBidi"/>
          <w:b/>
          <w:bCs/>
          <w:sz w:val="22"/>
          <w:szCs w:val="22"/>
          <w:highlight w:val="yellow"/>
          <w:lang w:bidi="fa-IR"/>
        </w:rPr>
        <w:t>.</w:t>
      </w:r>
      <w:r w:rsidR="00F66998" w:rsidRPr="00CA20C8">
        <w:rPr>
          <w:rFonts w:asciiTheme="majorBidi" w:hAnsiTheme="majorBidi" w:cstheme="majorBidi"/>
          <w:b/>
          <w:bCs/>
          <w:sz w:val="22"/>
          <w:szCs w:val="22"/>
          <w:highlight w:val="yellow"/>
          <w:lang w:bidi="fa-IR"/>
        </w:rPr>
        <w:t xml:space="preserve"> </w:t>
      </w:r>
      <w:r w:rsidR="00DD1308" w:rsidRPr="00CA20C8">
        <w:rPr>
          <w:rFonts w:asciiTheme="majorBidi" w:hAnsiTheme="majorBidi" w:cstheme="majorBidi"/>
          <w:b/>
          <w:bCs/>
          <w:sz w:val="22"/>
          <w:szCs w:val="22"/>
          <w:highlight w:val="yellow"/>
          <w:lang w:bidi="fa-IR"/>
        </w:rPr>
        <w:t>Cognizing</w:t>
      </w:r>
    </w:p>
    <w:p w14:paraId="0F9A50FC" w14:textId="77777777" w:rsidR="008C190C" w:rsidRPr="006E4153" w:rsidRDefault="008C190C" w:rsidP="008C190C">
      <w:pPr>
        <w:bidi w:val="0"/>
        <w:spacing w:after="0" w:line="276" w:lineRule="auto"/>
        <w:ind w:firstLine="0"/>
        <w:rPr>
          <w:rFonts w:asciiTheme="majorBidi" w:hAnsiTheme="majorBidi" w:cstheme="majorBidi"/>
          <w:b/>
          <w:bCs/>
          <w:sz w:val="22"/>
          <w:szCs w:val="22"/>
          <w:lang w:bidi="fa-IR"/>
        </w:rPr>
      </w:pPr>
    </w:p>
    <w:p w14:paraId="4B9A8582" w14:textId="21BA35A9" w:rsidR="00F735B4" w:rsidRPr="006E4153" w:rsidRDefault="00F735B4" w:rsidP="00EA605E">
      <w:pPr>
        <w:bidi w:val="0"/>
        <w:spacing w:after="0" w:line="480" w:lineRule="auto"/>
        <w:ind w:firstLine="288"/>
        <w:rPr>
          <w:rFonts w:asciiTheme="majorBidi" w:eastAsiaTheme="minorHAnsi" w:hAnsiTheme="majorBidi" w:cstheme="majorBidi"/>
          <w:sz w:val="22"/>
          <w:szCs w:val="22"/>
          <w:lang w:bidi="fa-IR"/>
        </w:rPr>
      </w:pPr>
      <w:r w:rsidRPr="006E4153">
        <w:rPr>
          <w:rFonts w:asciiTheme="majorBidi" w:eastAsiaTheme="minorHAnsi" w:hAnsiTheme="majorBidi" w:cstheme="majorBidi"/>
          <w:sz w:val="22"/>
          <w:szCs w:val="22"/>
          <w:lang w:bidi="fa-IR"/>
        </w:rPr>
        <w:t xml:space="preserve">According to Baruch Spinoza, cognizing is divided into complete and incomplete ones for removing from issues the veil of ambiguity </w:t>
      </w:r>
      <w:r w:rsidR="000765FD">
        <w:rPr>
          <w:rFonts w:asciiTheme="majorBidi" w:eastAsiaTheme="minorHAnsi" w:hAnsiTheme="majorBidi" w:cstheme="majorBidi"/>
          <w:sz w:val="22"/>
          <w:szCs w:val="22"/>
          <w:lang w:bidi="fa-IR"/>
        </w:rPr>
        <w:fldChar w:fldCharType="begin"/>
      </w:r>
      <w:r w:rsidR="000765FD">
        <w:rPr>
          <w:rFonts w:asciiTheme="majorBidi" w:eastAsiaTheme="minorHAnsi" w:hAnsiTheme="majorBidi" w:cstheme="majorBidi"/>
          <w:sz w:val="22"/>
          <w:szCs w:val="22"/>
          <w:lang w:bidi="fa-IR"/>
        </w:rPr>
        <w:instrText xml:space="preserve"> ADDIN EN.CITE &lt;EndNote&gt;&lt;Cite&gt;&lt;Author&gt;Abdullahi&lt;/Author&gt;&lt;Year&gt;2012&lt;/Year&gt;&lt;RecNum&gt;1&lt;/RecNum&gt;&lt;Pages&gt;51&lt;/Pages&gt;&lt;DisplayText&gt;(Abdullahi et al., 2012, p. 51)&lt;/DisplayText&gt;&lt;record&gt;&lt;rec-number&gt;1&lt;/rec-number&gt;&lt;foreign-keys&gt;&lt;key app="EN" db-id="pea2rwr07rzveiepp555wf51etwv0wd5ae0v" timestamp="1733041449"&gt;1&lt;/key&gt;&lt;/foreign-keys&gt;&lt;ref-type name="Journal Article"&gt;17&lt;/ref-type&gt;&lt;contributors&gt;&lt;authors&gt;&lt;author&gt;Abdullahi, Mohammad&lt;/author&gt;&lt;author&gt;Ali&lt;/author&gt;&lt;author&gt;Motahhari, Mahdi&lt;/author&gt;&lt;/authors&gt;&lt;/contributors&gt;&lt;titles&gt;&lt;title&gt;The Nature of Knowledge from Spinoza’s Point of View&lt;/title&gt;&lt;secondary-title&gt;Journal of Philosophical Theological Research&lt;/secondary-title&gt;&lt;short-title&gt;The Nature of Knowledge from Spinoza’s Point of View&lt;/short-title&gt;&lt;/titles&gt;&lt;periodical&gt;&lt;full-title&gt;Journal of Philosophical Theological Research&lt;/full-title&gt;&lt;/periodical&gt;&lt;pages&gt;51-72&lt;/pages&gt;&lt;volume&gt;14&lt;/volume&gt;&lt;number&gt;1&lt;/number&gt;&lt;keywords&gt;&lt;keyword&gt;idea&lt;/keyword&gt;&lt;keyword&gt;truth&lt;/keyword&gt;&lt;keyword&gt;adequacy&lt;/keyword&gt;&lt;keyword&gt;belief&lt;/keyword&gt;&lt;keyword&gt;justification&lt;/keyword&gt;&lt;keyword&gt;knowledge&lt;/keyword&gt;&lt;keyword&gt;Spinoza&lt;/keyword&gt;&lt;/keywords&gt;&lt;dates&gt;&lt;year&gt;2012&lt;/year&gt;&lt;/dates&gt;&lt;urls&gt;&lt;related-urls&gt;&lt;url&gt;https://pfk.qom.ac.ir/article_82_ed19969710dc28acf269ce992d8294c8.pdf&lt;/url&gt;&lt;/related-urls&gt;&lt;/urls&gt;&lt;electronic-resource-num&gt;10.22091/pfk.2012.82&lt;/electronic-resource-num&gt;&lt;/record&gt;&lt;/Cite&gt;&lt;/EndNote&gt;</w:instrText>
      </w:r>
      <w:r w:rsidR="000765FD">
        <w:rPr>
          <w:rFonts w:asciiTheme="majorBidi" w:eastAsiaTheme="minorHAnsi" w:hAnsiTheme="majorBidi" w:cstheme="majorBidi"/>
          <w:sz w:val="22"/>
          <w:szCs w:val="22"/>
          <w:lang w:bidi="fa-IR"/>
        </w:rPr>
        <w:fldChar w:fldCharType="separate"/>
      </w:r>
      <w:r w:rsidR="000765FD">
        <w:rPr>
          <w:rFonts w:asciiTheme="majorBidi" w:eastAsiaTheme="minorHAnsi" w:hAnsiTheme="majorBidi" w:cstheme="majorBidi"/>
          <w:noProof/>
          <w:sz w:val="22"/>
          <w:szCs w:val="22"/>
          <w:lang w:bidi="fa-IR"/>
        </w:rPr>
        <w:t>(Abdullahi et al., 2012, p. 51)</w:t>
      </w:r>
      <w:r w:rsidR="000765FD">
        <w:rPr>
          <w:rFonts w:asciiTheme="majorBidi" w:eastAsiaTheme="minorHAnsi" w:hAnsiTheme="majorBidi" w:cstheme="majorBidi"/>
          <w:sz w:val="22"/>
          <w:szCs w:val="22"/>
          <w:lang w:bidi="fa-IR"/>
        </w:rPr>
        <w:fldChar w:fldCharType="end"/>
      </w:r>
      <w:r w:rsidR="000765FD">
        <w:rPr>
          <w:rFonts w:asciiTheme="majorBidi" w:eastAsiaTheme="minorHAnsi" w:hAnsiTheme="majorBidi" w:cstheme="majorBidi"/>
          <w:sz w:val="22"/>
          <w:szCs w:val="22"/>
          <w:lang w:bidi="fa-IR"/>
        </w:rPr>
        <w:t xml:space="preserve"> </w:t>
      </w:r>
      <w:proofErr w:type="spellStart"/>
      <w:r w:rsidRPr="006E4153">
        <w:rPr>
          <w:rFonts w:asciiTheme="majorBidi" w:eastAsiaTheme="minorHAnsi" w:hAnsiTheme="majorBidi" w:cstheme="majorBidi"/>
          <w:sz w:val="22"/>
          <w:szCs w:val="22"/>
          <w:lang w:bidi="fa-IR"/>
        </w:rPr>
        <w:t>Brandimonte</w:t>
      </w:r>
      <w:proofErr w:type="spellEnd"/>
      <w:r w:rsidRPr="006E4153">
        <w:rPr>
          <w:rFonts w:asciiTheme="majorBidi" w:eastAsiaTheme="minorHAnsi" w:hAnsiTheme="majorBidi" w:cstheme="majorBidi"/>
          <w:sz w:val="22"/>
          <w:szCs w:val="22"/>
          <w:lang w:bidi="fa-IR"/>
        </w:rPr>
        <w:t xml:space="preserve"> considers it the activity of understanding, perceiving, organizing, and using knowledge </w:t>
      </w:r>
      <w:r w:rsidR="009A7B22" w:rsidRPr="009A7B22">
        <w:rPr>
          <w:rFonts w:asciiTheme="majorBidi" w:hAnsiTheme="majorBidi" w:cstheme="majorBidi"/>
          <w:sz w:val="22"/>
          <w:szCs w:val="22"/>
        </w:rPr>
        <w:fldChar w:fldCharType="begin"/>
      </w:r>
      <w:r w:rsidR="009A7B22">
        <w:rPr>
          <w:rFonts w:asciiTheme="majorBidi" w:hAnsiTheme="majorBidi" w:cstheme="majorBidi"/>
          <w:sz w:val="22"/>
          <w:szCs w:val="22"/>
        </w:rPr>
        <w:instrText xml:space="preserve"> ADDIN EN.CITE &lt;EndNote&gt;&lt;Cite&gt;&lt;Author&gt;Brandimonte&lt;/Author&gt;&lt;Year&gt;2006&lt;/Year&gt;&lt;RecNum&gt;67&lt;/RecNum&gt;&lt;Pages&gt;3&lt;/Pages&gt;&lt;DisplayText&gt;(Brandimonte et al., 2006, p. 3)&lt;/DisplayText&gt;&lt;record&gt;&lt;rec-number&gt;67&lt;/rec-number&gt;&lt;foreign-keys&gt;&lt;key app="EN" db-id="pea2rwr07rzveiepp555wf51etwv0wd5ae0v" timestamp="1733066637"&gt;67&lt;/key&gt;&lt;/foreign-keys&gt;&lt;ref-type name="Book"&gt;6&lt;/ref-type&gt;&lt;contributors&gt;&lt;authors&gt;&lt;author&gt;Brandimonte, Maria A&lt;/author&gt;&lt;author&gt;Bruno, Nicola&lt;/author&gt;&lt;author&gt;Collina, Simona&lt;/author&gt;&lt;/authors&gt;&lt;tertiary-authors&gt;&lt;author&gt;In P. Pawlik And G. d’Ydewalle&lt;/author&gt;&lt;/tertiary-authors&gt;&lt;/contributors&gt;&lt;titles&gt;&lt;title&gt;Cognition, Psychological Concepts: An International Historical Perspective&lt;/title&gt;&lt;/titles&gt;&lt;dates&gt;&lt;year&gt;2006&lt;/year&gt;&lt;/dates&gt;&lt;pub-location&gt;Hove, UK&lt;/pub-location&gt;&lt;publisher&gt;Psychology Press&lt;/publisher&gt;&lt;urls&gt;&lt;/urls&gt;&lt;/record&gt;&lt;/Cite&gt;&lt;/EndNote&gt;</w:instrText>
      </w:r>
      <w:r w:rsidR="009A7B22" w:rsidRPr="009A7B22">
        <w:rPr>
          <w:rFonts w:asciiTheme="majorBidi" w:hAnsiTheme="majorBidi" w:cstheme="majorBidi"/>
          <w:sz w:val="22"/>
          <w:szCs w:val="22"/>
        </w:rPr>
        <w:fldChar w:fldCharType="separate"/>
      </w:r>
      <w:r w:rsidR="009A7B22">
        <w:rPr>
          <w:rFonts w:asciiTheme="majorBidi" w:hAnsiTheme="majorBidi" w:cstheme="majorBidi"/>
          <w:noProof/>
          <w:sz w:val="22"/>
          <w:szCs w:val="22"/>
        </w:rPr>
        <w:t>(Brandimonte et al., 2006, p. 3)</w:t>
      </w:r>
      <w:r w:rsidR="009A7B22" w:rsidRPr="009A7B22">
        <w:rPr>
          <w:rFonts w:asciiTheme="majorBidi" w:hAnsiTheme="majorBidi" w:cstheme="majorBidi"/>
          <w:sz w:val="22"/>
          <w:szCs w:val="22"/>
        </w:rPr>
        <w:fldChar w:fldCharType="end"/>
      </w:r>
      <w:r w:rsidR="009A7B22">
        <w:rPr>
          <w:rFonts w:asciiTheme="majorBidi" w:hAnsiTheme="majorBidi" w:cstheme="majorBidi"/>
          <w:sz w:val="22"/>
          <w:szCs w:val="22"/>
        </w:rPr>
        <w:t xml:space="preserve">. </w:t>
      </w:r>
      <w:r w:rsidRPr="006E4153">
        <w:rPr>
          <w:rFonts w:asciiTheme="majorBidi" w:eastAsiaTheme="minorHAnsi" w:hAnsiTheme="majorBidi" w:cstheme="majorBidi"/>
          <w:sz w:val="22"/>
          <w:szCs w:val="22"/>
          <w:lang w:bidi="fa-IR"/>
        </w:rPr>
        <w:t>Receiving information, categorizing, integrating, tagging, storing, and retrieving are the steps in the recognizing process</w:t>
      </w:r>
      <w:r w:rsidR="00D61212">
        <w:rPr>
          <w:rFonts w:asciiTheme="majorBidi" w:eastAsiaTheme="minorHAnsi" w:hAnsiTheme="majorBidi" w:cstheme="majorBidi"/>
          <w:sz w:val="22"/>
          <w:szCs w:val="22"/>
          <w:lang w:bidi="fa-IR"/>
        </w:rPr>
        <w:t xml:space="preserve"> </w:t>
      </w:r>
      <w:r w:rsidR="00D61212">
        <w:rPr>
          <w:rFonts w:asciiTheme="majorBidi" w:eastAsiaTheme="minorHAnsi" w:hAnsiTheme="majorBidi" w:cstheme="majorBidi"/>
          <w:sz w:val="22"/>
          <w:szCs w:val="22"/>
          <w:lang w:bidi="fa-IR"/>
        </w:rPr>
        <w:fldChar w:fldCharType="begin"/>
      </w:r>
      <w:r w:rsidR="00D61212">
        <w:rPr>
          <w:rFonts w:asciiTheme="majorBidi" w:eastAsiaTheme="minorHAnsi" w:hAnsiTheme="majorBidi" w:cstheme="majorBidi"/>
          <w:sz w:val="22"/>
          <w:szCs w:val="22"/>
          <w:lang w:bidi="fa-IR"/>
        </w:rPr>
        <w:instrText xml:space="preserve"> ADDIN EN.CITE &lt;EndNote&gt;&lt;Cite&gt;&lt;Author&gt;Pakzad&lt;/Author&gt;&lt;Year&gt;2014&lt;/Year&gt;&lt;RecNum&gt;51&lt;/RecNum&gt;&lt;Pages&gt;61&lt;/Pages&gt;&lt;DisplayText&gt;(Pakzad &amp;amp; Bozorg, 2014, p. 61)&lt;/DisplayText&gt;&lt;record&gt;&lt;rec-number&gt;51&lt;/rec-number&gt;&lt;foreign-keys&gt;&lt;key app="EN" db-id="pea2rwr07rzveiepp555wf51etwv0wd5ae0v" timestamp="1733060882"&gt;51&lt;/key&gt;&lt;/foreign-keys&gt;&lt;ref-type name="Book"&gt;6&lt;/ref-type&gt;&lt;contributors&gt;&lt;authors&gt;&lt;author&gt;Pakzad, J&lt;/author&gt;&lt;author&gt;Bozorg, H&lt;/author&gt;&lt;/authors&gt;&lt;/contributors&gt;&lt;titles&gt;&lt;title&gt;an Introduction to Environmental Psychology for Designers&lt;/title&gt;&lt;/titles&gt;&lt;dates&gt;&lt;year&gt;2014&lt;/year&gt;&lt;/dates&gt;&lt;pub-location&gt;Tehran&lt;/pub-location&gt;&lt;publisher&gt;Armanshahr Publishing&lt;/publisher&gt;&lt;urls&gt;&lt;/urls&gt;&lt;/record&gt;&lt;/Cite&gt;&lt;/EndNote&gt;</w:instrText>
      </w:r>
      <w:r w:rsidR="00D61212">
        <w:rPr>
          <w:rFonts w:asciiTheme="majorBidi" w:eastAsiaTheme="minorHAnsi" w:hAnsiTheme="majorBidi" w:cstheme="majorBidi"/>
          <w:sz w:val="22"/>
          <w:szCs w:val="22"/>
          <w:lang w:bidi="fa-IR"/>
        </w:rPr>
        <w:fldChar w:fldCharType="separate"/>
      </w:r>
      <w:r w:rsidR="00D61212">
        <w:rPr>
          <w:rFonts w:asciiTheme="majorBidi" w:eastAsiaTheme="minorHAnsi" w:hAnsiTheme="majorBidi" w:cstheme="majorBidi"/>
          <w:noProof/>
          <w:sz w:val="22"/>
          <w:szCs w:val="22"/>
          <w:lang w:bidi="fa-IR"/>
        </w:rPr>
        <w:t>(Pakzad &amp; Bozorg, 2014, p. 61)</w:t>
      </w:r>
      <w:r w:rsidR="00D61212">
        <w:rPr>
          <w:rFonts w:asciiTheme="majorBidi" w:eastAsiaTheme="minorHAnsi" w:hAnsiTheme="majorBidi" w:cstheme="majorBidi"/>
          <w:sz w:val="22"/>
          <w:szCs w:val="22"/>
          <w:lang w:bidi="fa-IR"/>
        </w:rPr>
        <w:fldChar w:fldCharType="end"/>
      </w:r>
      <w:r w:rsidRPr="006E4153">
        <w:rPr>
          <w:rFonts w:asciiTheme="majorBidi" w:eastAsiaTheme="minorHAnsi" w:hAnsiTheme="majorBidi" w:cstheme="majorBidi"/>
          <w:sz w:val="22"/>
          <w:szCs w:val="22"/>
          <w:lang w:bidi="fa-IR"/>
        </w:rPr>
        <w:t>. The steps of the cognizing process in the dialectical materialism approach include feeling, intellection, action, and experience. Psychological processes of cognizing are a reminder, communication, classification, symbolism, imagination, problem-solving, and dreaming</w:t>
      </w:r>
      <w:r w:rsidR="00D61212">
        <w:rPr>
          <w:rFonts w:asciiTheme="majorBidi" w:eastAsiaTheme="minorHAnsi" w:hAnsiTheme="majorBidi" w:cstheme="majorBidi"/>
          <w:sz w:val="22"/>
          <w:szCs w:val="22"/>
          <w:lang w:bidi="fa-IR"/>
        </w:rPr>
        <w:t xml:space="preserve"> </w:t>
      </w:r>
      <w:r w:rsidR="00D61212">
        <w:rPr>
          <w:rFonts w:asciiTheme="majorBidi" w:eastAsiaTheme="minorHAnsi" w:hAnsiTheme="majorBidi" w:cstheme="majorBidi"/>
          <w:sz w:val="22"/>
          <w:szCs w:val="22"/>
          <w:lang w:bidi="fa-IR"/>
        </w:rPr>
        <w:fldChar w:fldCharType="begin"/>
      </w:r>
      <w:r w:rsidR="00D61212">
        <w:rPr>
          <w:rFonts w:asciiTheme="majorBidi" w:eastAsiaTheme="minorHAnsi" w:hAnsiTheme="majorBidi" w:cstheme="majorBidi"/>
          <w:sz w:val="22"/>
          <w:szCs w:val="22"/>
          <w:lang w:bidi="fa-IR"/>
        </w:rPr>
        <w:instrText xml:space="preserve"> ADDIN EN.CITE &lt;EndNote&gt;&lt;Cite&gt;&lt;Author&gt;Sobhani Tabrizi&lt;/Author&gt;&lt;Year&gt;1982&lt;/Year&gt;&lt;RecNum&gt;62&lt;/RecNum&gt;&lt;Pages&gt;17`,18&lt;/Pages&gt;&lt;DisplayText&gt;(Sobhani Tabrizi, 1982, pp. 17,18)&lt;/DisplayText&gt;&lt;record&gt;&lt;rec-number&gt;62&lt;/rec-number&gt;&lt;foreign-keys&gt;&lt;key app="EN" db-id="pea2rwr07rzveiepp555wf51etwv0wd5ae0v" timestamp="1733061521"&gt;62&lt;/key&gt;&lt;/foreign-keys&gt;&lt;ref-type name="Journal Article"&gt;17&lt;/ref-type&gt;&lt;contributors&gt;&lt;authors&gt;&lt;author&gt;Sobhani Tabrizi, J&lt;/author&gt;&lt;/authors&gt;&lt;/contributors&gt;&lt;titles&gt;&lt;title&gt;Steps of Cognition&lt;/title&gt;&lt;secondary-title&gt;Monthly Lessons from the School of Islam&lt;/secondary-title&gt;&lt;/titles&gt;&lt;periodical&gt;&lt;full-title&gt;Monthly Lessons from the School of Islam&lt;/full-title&gt;&lt;/periodical&gt;&lt;pages&gt;18-22&lt;/pages&gt;&lt;volume&gt;7&lt;/volume&gt;&lt;number&gt;22&lt;/number&gt;&lt;dates&gt;&lt;year&gt;1982&lt;/year&gt;&lt;/dates&gt;&lt;urls&gt;&lt;/urls&gt;&lt;/record&gt;&lt;/Cite&gt;&lt;/EndNote&gt;</w:instrText>
      </w:r>
      <w:r w:rsidR="00D61212">
        <w:rPr>
          <w:rFonts w:asciiTheme="majorBidi" w:eastAsiaTheme="minorHAnsi" w:hAnsiTheme="majorBidi" w:cstheme="majorBidi"/>
          <w:sz w:val="22"/>
          <w:szCs w:val="22"/>
          <w:lang w:bidi="fa-IR"/>
        </w:rPr>
        <w:fldChar w:fldCharType="separate"/>
      </w:r>
      <w:r w:rsidR="00D61212">
        <w:rPr>
          <w:rFonts w:asciiTheme="majorBidi" w:eastAsiaTheme="minorHAnsi" w:hAnsiTheme="majorBidi" w:cstheme="majorBidi"/>
          <w:noProof/>
          <w:sz w:val="22"/>
          <w:szCs w:val="22"/>
          <w:lang w:bidi="fa-IR"/>
        </w:rPr>
        <w:t>(Sobhani Tabrizi, 1982, pp. 17,18)</w:t>
      </w:r>
      <w:r w:rsidR="00D61212">
        <w:rPr>
          <w:rFonts w:asciiTheme="majorBidi" w:eastAsiaTheme="minorHAnsi" w:hAnsiTheme="majorBidi" w:cstheme="majorBidi"/>
          <w:sz w:val="22"/>
          <w:szCs w:val="22"/>
          <w:lang w:bidi="fa-IR"/>
        </w:rPr>
        <w:fldChar w:fldCharType="end"/>
      </w:r>
      <w:r w:rsidRPr="006E4153">
        <w:rPr>
          <w:rFonts w:asciiTheme="majorBidi" w:eastAsiaTheme="minorHAnsi" w:hAnsiTheme="majorBidi" w:cstheme="majorBidi"/>
          <w:sz w:val="22"/>
          <w:szCs w:val="22"/>
          <w:lang w:bidi="fa-IR"/>
        </w:rPr>
        <w:t>. The psychological definition of cognizing involves learning, systematic organizing, storing, and implementing mental information (</w:t>
      </w:r>
      <w:r w:rsidR="00D61212">
        <w:rPr>
          <w:rFonts w:asciiTheme="majorBidi" w:eastAsiaTheme="minorHAnsi" w:hAnsiTheme="majorBidi" w:cstheme="majorBidi"/>
          <w:sz w:val="22"/>
          <w:szCs w:val="22"/>
          <w:lang w:bidi="fa-IR"/>
        </w:rPr>
        <w:fldChar w:fldCharType="begin"/>
      </w:r>
      <w:r w:rsidR="00D61212">
        <w:rPr>
          <w:rFonts w:asciiTheme="majorBidi" w:eastAsiaTheme="minorHAnsi" w:hAnsiTheme="majorBidi" w:cstheme="majorBidi"/>
          <w:sz w:val="22"/>
          <w:szCs w:val="22"/>
          <w:lang w:bidi="fa-IR"/>
        </w:rPr>
        <w:instrText xml:space="preserve"> ADDIN EN.CITE &lt;EndNote&gt;&lt;Cite&gt;&lt;Author&gt;Pakzad&lt;/Author&gt;&lt;Year&gt;2014&lt;/Year&gt;&lt;RecNum&gt;51&lt;/RecNum&gt;&lt;Pages&gt;31&lt;/Pages&gt;&lt;DisplayText&gt;(Pakzad &amp;amp; Bozorg, 2014, p. 31)&lt;/DisplayText&gt;&lt;record&gt;&lt;rec-number&gt;51&lt;/rec-number&gt;&lt;foreign-keys&gt;&lt;key app="EN" db-id="pea2rwr07rzveiepp555wf51etwv0wd5ae0v" timestamp="1733060882"&gt;51&lt;/key&gt;&lt;/foreign-keys&gt;&lt;ref-type name="Book"&gt;6&lt;/ref-type&gt;&lt;contributors&gt;&lt;authors&gt;&lt;author&gt;Pakzad, J&lt;/author&gt;&lt;author&gt;Bozorg, H&lt;/author&gt;&lt;/authors&gt;&lt;/contributors&gt;&lt;titles&gt;&lt;title&gt;an Introduction to Environmental Psychology for Designers&lt;/title&gt;&lt;/titles&gt;&lt;dates&gt;&lt;year&gt;2014&lt;/year&gt;&lt;/dates&gt;&lt;pub-location&gt;Tehran&lt;/pub-location&gt;&lt;publisher&gt;Armanshahr Publishing&lt;/publisher&gt;&lt;urls&gt;&lt;/urls&gt;&lt;/record&gt;&lt;/Cite&gt;&lt;/EndNote&gt;</w:instrText>
      </w:r>
      <w:r w:rsidR="00D61212">
        <w:rPr>
          <w:rFonts w:asciiTheme="majorBidi" w:eastAsiaTheme="minorHAnsi" w:hAnsiTheme="majorBidi" w:cstheme="majorBidi"/>
          <w:sz w:val="22"/>
          <w:szCs w:val="22"/>
          <w:lang w:bidi="fa-IR"/>
        </w:rPr>
        <w:fldChar w:fldCharType="separate"/>
      </w:r>
      <w:r w:rsidR="00D61212">
        <w:rPr>
          <w:rFonts w:asciiTheme="majorBidi" w:eastAsiaTheme="minorHAnsi" w:hAnsiTheme="majorBidi" w:cstheme="majorBidi"/>
          <w:noProof/>
          <w:sz w:val="22"/>
          <w:szCs w:val="22"/>
          <w:lang w:bidi="fa-IR"/>
        </w:rPr>
        <w:t>(Pakzad &amp; Bozorg, 2014, p. 31)</w:t>
      </w:r>
      <w:r w:rsidR="00D61212">
        <w:rPr>
          <w:rFonts w:asciiTheme="majorBidi" w:eastAsiaTheme="minorHAnsi" w:hAnsiTheme="majorBidi" w:cstheme="majorBidi"/>
          <w:sz w:val="22"/>
          <w:szCs w:val="22"/>
          <w:lang w:bidi="fa-IR"/>
        </w:rPr>
        <w:fldChar w:fldCharType="end"/>
      </w:r>
      <w:r w:rsidRPr="006E4153">
        <w:rPr>
          <w:rFonts w:asciiTheme="majorBidi" w:eastAsiaTheme="minorHAnsi" w:hAnsiTheme="majorBidi" w:cstheme="majorBidi"/>
          <w:sz w:val="22"/>
          <w:szCs w:val="22"/>
          <w:lang w:bidi="fa-IR"/>
        </w:rPr>
        <w:t xml:space="preserve">. </w:t>
      </w:r>
      <w:r w:rsidRPr="006E4153">
        <w:rPr>
          <w:rFonts w:asciiTheme="majorBidi" w:eastAsiaTheme="minorHAnsi" w:hAnsiTheme="majorBidi" w:cstheme="majorBidi"/>
          <w:sz w:val="22"/>
          <w:szCs w:val="22"/>
          <w:lang w:bidi="fa-IR"/>
        </w:rPr>
        <w:lastRenderedPageBreak/>
        <w:t xml:space="preserve">The cognitive process sometimes seeks to solve a problem (Solo, 2002, </w:t>
      </w:r>
      <w:r w:rsidR="003A1CC3">
        <w:rPr>
          <w:rFonts w:asciiTheme="majorBidi" w:eastAsiaTheme="minorHAnsi" w:hAnsiTheme="majorBidi" w:cstheme="majorBidi"/>
          <w:sz w:val="22"/>
          <w:szCs w:val="22"/>
          <w:lang w:bidi="fa-IR"/>
        </w:rPr>
        <w:t xml:space="preserve">as </w:t>
      </w:r>
      <w:r w:rsidR="003A1CC3" w:rsidRPr="006E4153">
        <w:rPr>
          <w:rFonts w:asciiTheme="majorBidi" w:eastAsiaTheme="minorHAnsi" w:hAnsiTheme="majorBidi" w:cstheme="majorBidi"/>
          <w:sz w:val="22"/>
          <w:szCs w:val="22"/>
          <w:lang w:bidi="fa-IR"/>
        </w:rPr>
        <w:t>c</w:t>
      </w:r>
      <w:r w:rsidRPr="006E4153">
        <w:rPr>
          <w:rFonts w:asciiTheme="majorBidi" w:eastAsiaTheme="minorHAnsi" w:hAnsiTheme="majorBidi" w:cstheme="majorBidi"/>
          <w:sz w:val="22"/>
          <w:szCs w:val="22"/>
          <w:lang w:bidi="fa-IR"/>
        </w:rPr>
        <w:t xml:space="preserve">ited in </w:t>
      </w:r>
      <w:r w:rsidR="00D61212">
        <w:rPr>
          <w:rFonts w:asciiTheme="majorBidi" w:eastAsiaTheme="minorHAnsi" w:hAnsiTheme="majorBidi" w:cstheme="majorBidi"/>
          <w:sz w:val="22"/>
          <w:szCs w:val="22"/>
          <w:lang w:bidi="fa-IR"/>
        </w:rPr>
        <w:fldChar w:fldCharType="begin"/>
      </w:r>
      <w:r w:rsidR="00D61212">
        <w:rPr>
          <w:rFonts w:asciiTheme="majorBidi" w:eastAsiaTheme="minorHAnsi" w:hAnsiTheme="majorBidi" w:cstheme="majorBidi"/>
          <w:sz w:val="22"/>
          <w:szCs w:val="22"/>
          <w:lang w:bidi="fa-IR"/>
        </w:rPr>
        <w:instrText xml:space="preserve"> ADDIN EN.CITE &lt;EndNote&gt;&lt;Cite&gt;&lt;Author&gt;Javadi&lt;/Author&gt;&lt;Year&gt;2017&lt;/Year&gt;&lt;RecNum&gt;44&lt;/RecNum&gt;&lt;DisplayText&gt;(Javadi &amp;amp; Noormohamadzad, 2017)&lt;/DisplayText&gt;&lt;record&gt;&lt;rec-number&gt;44&lt;/rec-number&gt;&lt;foreign-keys&gt;&lt;key app="EN" db-id="pea2rwr07rzveiepp555wf51etwv0wd5ae0v" timestamp="1733060550"&gt;44&lt;/key&gt;&lt;/foreign-keys&gt;&lt;ref-type name="Journal Article"&gt;17&lt;/ref-type&gt;&lt;contributors&gt;&lt;authors&gt;&lt;author&gt;Javadi, F&lt;/author&gt;&lt;author&gt;Noormohamadzad, H&lt;/author&gt;&lt;/authors&gt;&lt;/contributors&gt;&lt;titles&gt;&lt;title&gt;The comparison between the identity structure of the society and the physical structure of the city&lt;/title&gt;&lt;secondary-title&gt;Journal of Architecture and Urbanism&lt;/secondary-title&gt;&lt;/titles&gt;&lt;periodical&gt;&lt;full-title&gt;Journal of Architecture and Urbanism&lt;/full-title&gt;&lt;/periodical&gt;&lt;pages&gt;34-45&lt;/pages&gt;&lt;volume&gt;41&lt;/volume&gt;&lt;number&gt;1&lt;/number&gt;&lt;dates&gt;&lt;year&gt;2017&lt;/year&gt;&lt;/dates&gt;&lt;urls&gt;&lt;/urls&gt;&lt;/record&gt;&lt;/Cite&gt;&lt;/EndNote&gt;</w:instrText>
      </w:r>
      <w:r w:rsidR="00D61212">
        <w:rPr>
          <w:rFonts w:asciiTheme="majorBidi" w:eastAsiaTheme="minorHAnsi" w:hAnsiTheme="majorBidi" w:cstheme="majorBidi"/>
          <w:sz w:val="22"/>
          <w:szCs w:val="22"/>
          <w:lang w:bidi="fa-IR"/>
        </w:rPr>
        <w:fldChar w:fldCharType="separate"/>
      </w:r>
      <w:r w:rsidR="00D61212">
        <w:rPr>
          <w:rFonts w:asciiTheme="majorBidi" w:eastAsiaTheme="minorHAnsi" w:hAnsiTheme="majorBidi" w:cstheme="majorBidi"/>
          <w:noProof/>
          <w:sz w:val="22"/>
          <w:szCs w:val="22"/>
          <w:lang w:bidi="fa-IR"/>
        </w:rPr>
        <w:t>(Javadi &amp; Noormohamadzad, 2017)</w:t>
      </w:r>
      <w:r w:rsidR="00D61212">
        <w:rPr>
          <w:rFonts w:asciiTheme="majorBidi" w:eastAsiaTheme="minorHAnsi" w:hAnsiTheme="majorBidi" w:cstheme="majorBidi"/>
          <w:sz w:val="22"/>
          <w:szCs w:val="22"/>
          <w:lang w:bidi="fa-IR"/>
        </w:rPr>
        <w:fldChar w:fldCharType="end"/>
      </w:r>
      <w:r w:rsidR="00D61212">
        <w:rPr>
          <w:rFonts w:asciiTheme="majorBidi" w:eastAsiaTheme="minorHAnsi" w:hAnsiTheme="majorBidi" w:cstheme="majorBidi"/>
          <w:sz w:val="22"/>
          <w:szCs w:val="22"/>
          <w:lang w:bidi="fa-IR"/>
        </w:rPr>
        <w:t>.</w:t>
      </w:r>
    </w:p>
    <w:p w14:paraId="0200A805" w14:textId="65D22BB6" w:rsidR="00F735B4" w:rsidRPr="006E4153" w:rsidRDefault="00F735B4" w:rsidP="00EA605E">
      <w:pPr>
        <w:bidi w:val="0"/>
        <w:spacing w:after="0" w:line="480" w:lineRule="auto"/>
        <w:ind w:firstLine="288"/>
        <w:rPr>
          <w:rFonts w:asciiTheme="majorBidi" w:eastAsiaTheme="minorHAnsi" w:hAnsiTheme="majorBidi" w:cstheme="majorBidi"/>
          <w:sz w:val="22"/>
          <w:szCs w:val="22"/>
          <w:lang w:bidi="fa-IR"/>
        </w:rPr>
      </w:pPr>
      <w:r w:rsidRPr="006E4153">
        <w:rPr>
          <w:rFonts w:asciiTheme="majorBidi" w:eastAsiaTheme="minorHAnsi" w:hAnsiTheme="majorBidi" w:cstheme="majorBidi"/>
          <w:sz w:val="22"/>
          <w:szCs w:val="22"/>
          <w:lang w:bidi="fa-IR"/>
        </w:rPr>
        <w:t xml:space="preserve">Some activities are involved at each step of the cognizing function. The purpose of this step is to understand the existing problems and find solutions. Cognizing at the level of description is a set of signs and propositions trying to convey the "what" of something </w:t>
      </w:r>
      <w:r w:rsidR="00297C37">
        <w:rPr>
          <w:rFonts w:asciiTheme="majorBidi" w:eastAsiaTheme="minorHAnsi" w:hAnsiTheme="majorBidi" w:cstheme="majorBidi"/>
          <w:sz w:val="22"/>
          <w:szCs w:val="22"/>
          <w:lang w:bidi="fa-IR"/>
        </w:rPr>
        <w:fldChar w:fldCharType="begin"/>
      </w:r>
      <w:r w:rsidR="00297C37">
        <w:rPr>
          <w:rFonts w:asciiTheme="majorBidi" w:eastAsiaTheme="minorHAnsi" w:hAnsiTheme="majorBidi" w:cstheme="majorBidi"/>
          <w:sz w:val="22"/>
          <w:szCs w:val="22"/>
          <w:lang w:bidi="fa-IR"/>
        </w:rPr>
        <w:instrText xml:space="preserve"> ADDIN EN.CITE &lt;EndNote&gt;&lt;Cite&gt;&lt;Author&gt;Malekian&lt;/Author&gt;&lt;Year&gt;2001&lt;/Year&gt;&lt;RecNum&gt;46&lt;/RecNum&gt;&lt;Pages&gt;276&lt;/Pages&gt;&lt;DisplayText&gt;(Malekian, 2001, p. 276)&lt;/DisplayText&gt;&lt;record&gt;&lt;rec-number&gt;46&lt;/rec-number&gt;&lt;foreign-keys&gt;&lt;key app="EN" db-id="pea2rwr07rzveiepp555wf51etwv0wd5ae0v" timestamp="1733060618"&gt;46&lt;/key&gt;&lt;/foreign-keys&gt;&lt;ref-type name="Journal Article"&gt;17&lt;/ref-type&gt;&lt;contributors&gt;&lt;authors&gt;&lt;author&gt;Malekian, M&lt;/author&gt;&lt;/authors&gt;&lt;/contributors&gt;&lt;titles&gt;&lt;title&gt;Methodology in Political Science&lt;/title&gt;&lt;secondary-title&gt;Political Science Quarterly&lt;/secondary-title&gt;&lt;/titles&gt;&lt;periodical&gt;&lt;full-title&gt;Political Science Quarterly&lt;/full-title&gt;&lt;/periodical&gt;&lt;volume&gt;14&lt;/volume&gt;&lt;dates&gt;&lt;year&gt;2001&lt;/year&gt;&lt;/dates&gt;&lt;urls&gt;&lt;/urls&gt;&lt;/record&gt;&lt;/Cite&gt;&lt;/EndNote&gt;</w:instrText>
      </w:r>
      <w:r w:rsidR="00297C37">
        <w:rPr>
          <w:rFonts w:asciiTheme="majorBidi" w:eastAsiaTheme="minorHAnsi" w:hAnsiTheme="majorBidi" w:cstheme="majorBidi"/>
          <w:sz w:val="22"/>
          <w:szCs w:val="22"/>
          <w:lang w:bidi="fa-IR"/>
        </w:rPr>
        <w:fldChar w:fldCharType="separate"/>
      </w:r>
      <w:r w:rsidR="00297C37">
        <w:rPr>
          <w:rFonts w:asciiTheme="majorBidi" w:eastAsiaTheme="minorHAnsi" w:hAnsiTheme="majorBidi" w:cstheme="majorBidi"/>
          <w:noProof/>
          <w:sz w:val="22"/>
          <w:szCs w:val="22"/>
          <w:lang w:bidi="fa-IR"/>
        </w:rPr>
        <w:t>(Malekian, 2001, p. 276)</w:t>
      </w:r>
      <w:r w:rsidR="00297C37">
        <w:rPr>
          <w:rFonts w:asciiTheme="majorBidi" w:eastAsiaTheme="minorHAnsi" w:hAnsiTheme="majorBidi" w:cstheme="majorBidi"/>
          <w:sz w:val="22"/>
          <w:szCs w:val="22"/>
          <w:lang w:bidi="fa-IR"/>
        </w:rPr>
        <w:fldChar w:fldCharType="end"/>
      </w:r>
      <w:r w:rsidRPr="006E4153">
        <w:rPr>
          <w:rFonts w:asciiTheme="majorBidi" w:eastAsiaTheme="minorHAnsi" w:hAnsiTheme="majorBidi" w:cstheme="majorBidi"/>
          <w:sz w:val="22"/>
          <w:szCs w:val="22"/>
          <w:lang w:bidi="fa-IR"/>
        </w:rPr>
        <w:t xml:space="preserve">. Figure (3) shows the cognizing step. In the process of formulating and implementing a "city development strategy," instead of cognizing the content of the current situation assessment, including 1) collecting information, baseline, and auditing resources; 2) assessing the city situation and its unique features; 3) checking the external environment and reconnoiter the factors causing the change </w:t>
      </w:r>
      <w:r w:rsidR="00297C37">
        <w:rPr>
          <w:rFonts w:asciiTheme="majorBidi" w:eastAsiaTheme="minorHAnsi" w:hAnsiTheme="majorBidi" w:cstheme="majorBidi"/>
          <w:sz w:val="22"/>
          <w:szCs w:val="22"/>
          <w:lang w:bidi="fa-IR"/>
        </w:rPr>
        <w:fldChar w:fldCharType="begin"/>
      </w:r>
      <w:r w:rsidR="00297C37">
        <w:rPr>
          <w:rFonts w:asciiTheme="majorBidi" w:eastAsiaTheme="minorHAnsi" w:hAnsiTheme="majorBidi" w:cstheme="majorBidi"/>
          <w:sz w:val="22"/>
          <w:szCs w:val="22"/>
          <w:lang w:bidi="fa-IR"/>
        </w:rPr>
        <w:instrText xml:space="preserve"> ADDIN EN.CITE &lt;EndNote&gt;&lt;Cite&gt;&lt;Author&gt;Golkar&lt;/Author&gt;&lt;Year&gt;2005&lt;/Year&gt;&lt;RecNum&gt;39&lt;/RecNum&gt;&lt;Pages&gt;13&lt;/Pages&gt;&lt;DisplayText&gt;(Golkar &amp;amp; Azadi, 2005, p. 13)&lt;/DisplayText&gt;&lt;record&gt;&lt;rec-number&gt;39&lt;/rec-number&gt;&lt;foreign-keys&gt;&lt;key app="EN" db-id="pea2rwr07rzveiepp555wf51etwv0wd5ae0v" timestamp="1733060313"&gt;39&lt;/key&gt;&lt;/foreign-keys&gt;&lt;ref-type name="Journal Article"&gt;17&lt;/ref-type&gt;&lt;contributors&gt;&lt;authors&gt;&lt;author&gt;Golkar, K&lt;/author&gt;&lt;author&gt;Azadi, J&lt;/author&gt;&lt;/authors&gt;&lt;/contributors&gt;&lt;titles&gt;&lt;title&gt;What is Urban Development Strategy (CDS)?&lt;/title&gt;&lt;secondary-title&gt;Shahrnegar Journal&lt;/secondary-title&gt;&lt;/titles&gt;&lt;periodical&gt;&lt;full-title&gt;Shahrnegar Journal&lt;/full-title&gt;&lt;/periodical&gt;&lt;pages&gt;1-26&lt;/pages&gt;&lt;number&gt;30&lt;/number&gt;&lt;dates&gt;&lt;year&gt;2005&lt;/year&gt;&lt;/dates&gt;&lt;urls&gt;&lt;/urls&gt;&lt;/record&gt;&lt;/Cite&gt;&lt;/EndNote&gt;</w:instrText>
      </w:r>
      <w:r w:rsidR="00297C37">
        <w:rPr>
          <w:rFonts w:asciiTheme="majorBidi" w:eastAsiaTheme="minorHAnsi" w:hAnsiTheme="majorBidi" w:cstheme="majorBidi"/>
          <w:sz w:val="22"/>
          <w:szCs w:val="22"/>
          <w:lang w:bidi="fa-IR"/>
        </w:rPr>
        <w:fldChar w:fldCharType="separate"/>
      </w:r>
      <w:r w:rsidR="00297C37">
        <w:rPr>
          <w:rFonts w:asciiTheme="majorBidi" w:eastAsiaTheme="minorHAnsi" w:hAnsiTheme="majorBidi" w:cstheme="majorBidi"/>
          <w:noProof/>
          <w:sz w:val="22"/>
          <w:szCs w:val="22"/>
          <w:lang w:bidi="fa-IR"/>
        </w:rPr>
        <w:t>(Golkar &amp; Azadi, 2005, p. 13)</w:t>
      </w:r>
      <w:r w:rsidR="00297C37">
        <w:rPr>
          <w:rFonts w:asciiTheme="majorBidi" w:eastAsiaTheme="minorHAnsi" w:hAnsiTheme="majorBidi" w:cstheme="majorBidi"/>
          <w:sz w:val="22"/>
          <w:szCs w:val="22"/>
          <w:lang w:bidi="fa-IR"/>
        </w:rPr>
        <w:fldChar w:fldCharType="end"/>
      </w:r>
      <w:r w:rsidR="00297C37">
        <w:rPr>
          <w:rFonts w:asciiTheme="majorBidi" w:eastAsiaTheme="minorHAnsi" w:hAnsiTheme="majorBidi" w:cstheme="majorBidi"/>
          <w:sz w:val="22"/>
          <w:szCs w:val="22"/>
          <w:lang w:bidi="fa-IR"/>
        </w:rPr>
        <w:t>.</w:t>
      </w:r>
    </w:p>
    <w:p w14:paraId="6E3A687C" w14:textId="4ED830C1" w:rsidR="0050718A" w:rsidRPr="006E4153" w:rsidRDefault="0050718A" w:rsidP="00F735B4">
      <w:pPr>
        <w:bidi w:val="0"/>
        <w:spacing w:after="0" w:line="276" w:lineRule="auto"/>
        <w:ind w:firstLine="0"/>
        <w:jc w:val="center"/>
        <w:rPr>
          <w:rFonts w:asciiTheme="majorBidi" w:eastAsiaTheme="minorHAnsi" w:hAnsiTheme="majorBidi" w:cstheme="majorBidi"/>
          <w:sz w:val="22"/>
          <w:szCs w:val="22"/>
          <w:lang w:bidi="fa-IR"/>
        </w:rPr>
      </w:pPr>
    </w:p>
    <w:p w14:paraId="63B0FE35" w14:textId="590C7B04" w:rsidR="0050718A" w:rsidRPr="006E4153" w:rsidRDefault="0050718A" w:rsidP="00B309E5">
      <w:pPr>
        <w:bidi w:val="0"/>
        <w:spacing w:after="0" w:line="276" w:lineRule="auto"/>
        <w:ind w:firstLine="0"/>
        <w:jc w:val="center"/>
        <w:rPr>
          <w:rFonts w:asciiTheme="majorBidi" w:eastAsiaTheme="minorHAnsi" w:hAnsiTheme="majorBidi" w:cstheme="majorBidi"/>
          <w:sz w:val="20"/>
          <w:szCs w:val="20"/>
          <w:lang w:bidi="fa-IR"/>
        </w:rPr>
      </w:pPr>
      <w:r w:rsidRPr="006E4153">
        <w:rPr>
          <w:rFonts w:asciiTheme="majorBidi" w:eastAsiaTheme="minorHAnsi" w:hAnsiTheme="majorBidi" w:cstheme="majorBidi"/>
          <w:sz w:val="20"/>
          <w:szCs w:val="20"/>
          <w:lang w:bidi="fa-IR"/>
        </w:rPr>
        <w:t>Figure (</w:t>
      </w:r>
      <w:r w:rsidR="0060082A" w:rsidRPr="006E4153">
        <w:rPr>
          <w:rFonts w:asciiTheme="majorBidi" w:eastAsiaTheme="minorHAnsi" w:hAnsiTheme="majorBidi" w:cstheme="majorBidi"/>
          <w:sz w:val="20"/>
          <w:szCs w:val="20"/>
          <w:lang w:bidi="fa-IR"/>
        </w:rPr>
        <w:t>3</w:t>
      </w:r>
      <w:r w:rsidRPr="006E4153">
        <w:rPr>
          <w:rFonts w:asciiTheme="majorBidi" w:eastAsiaTheme="minorHAnsi" w:hAnsiTheme="majorBidi" w:cstheme="majorBidi"/>
          <w:sz w:val="20"/>
          <w:szCs w:val="20"/>
          <w:lang w:bidi="fa-IR"/>
        </w:rPr>
        <w:t>)</w:t>
      </w:r>
    </w:p>
    <w:p w14:paraId="18151178" w14:textId="77777777" w:rsidR="0050718A" w:rsidRPr="006E4153" w:rsidRDefault="0050718A" w:rsidP="00D22F98">
      <w:pPr>
        <w:bidi w:val="0"/>
        <w:spacing w:after="0" w:line="276" w:lineRule="auto"/>
        <w:ind w:firstLine="284"/>
        <w:rPr>
          <w:rFonts w:asciiTheme="majorBidi" w:eastAsiaTheme="minorHAnsi" w:hAnsiTheme="majorBidi" w:cstheme="majorBidi"/>
          <w:sz w:val="22"/>
          <w:szCs w:val="22"/>
          <w:lang w:bidi="fa-IR"/>
        </w:rPr>
      </w:pPr>
    </w:p>
    <w:p w14:paraId="7B4BF6BE" w14:textId="77777777" w:rsidR="00004B78" w:rsidRPr="006E4153" w:rsidRDefault="00535D76" w:rsidP="00EA605E">
      <w:pPr>
        <w:bidi w:val="0"/>
        <w:spacing w:after="0" w:line="480" w:lineRule="auto"/>
        <w:ind w:firstLine="288"/>
        <w:rPr>
          <w:rFonts w:asciiTheme="majorBidi" w:eastAsiaTheme="minorHAnsi" w:hAnsiTheme="majorBidi" w:cstheme="majorBidi"/>
          <w:sz w:val="22"/>
          <w:szCs w:val="22"/>
        </w:rPr>
      </w:pPr>
      <w:r w:rsidRPr="006E4153">
        <w:rPr>
          <w:rFonts w:asciiTheme="majorBidi" w:eastAsiaTheme="minorHAnsi" w:hAnsiTheme="majorBidi" w:cstheme="majorBidi"/>
          <w:sz w:val="22"/>
          <w:szCs w:val="22"/>
        </w:rPr>
        <w:t>Cognizing is one of the SUDP steps. It also occurs during a process in which the inputs are taken from the city's super system. They include concepts, dimensions, components, adjectives, properties, traits, characteristics, propositions, and expressions. Outputs are provided by applying the cognitive function. The outputs of cognitive processes are healthy links, the problem, difficulties, sources, deficiencies, absences, surpluses, obstacles, restrictions, concepts, dimensions, components, adjectives, species, types, and patterns. This process with sub-function; receiving, imagining, describing, estimating, calculating, identify, recognizing, determining, and validating apply. The establishment of mutual relations between mentioned functions in the environment makes cognizing occur.</w:t>
      </w:r>
    </w:p>
    <w:p w14:paraId="2C45C22C" w14:textId="77777777" w:rsidR="00A27C0B" w:rsidRPr="006E4153" w:rsidRDefault="00A27C0B" w:rsidP="00A27C0B">
      <w:pPr>
        <w:bidi w:val="0"/>
        <w:spacing w:after="0" w:line="276" w:lineRule="auto"/>
        <w:ind w:firstLine="284"/>
        <w:rPr>
          <w:rFonts w:asciiTheme="majorBidi" w:eastAsiaTheme="minorHAnsi" w:hAnsiTheme="majorBidi" w:cstheme="majorBidi"/>
          <w:sz w:val="22"/>
          <w:szCs w:val="22"/>
        </w:rPr>
      </w:pPr>
    </w:p>
    <w:p w14:paraId="0B36E23C" w14:textId="6D9FA24F" w:rsidR="002B0687" w:rsidRDefault="00CA20C8" w:rsidP="008C190C">
      <w:pPr>
        <w:bidi w:val="0"/>
        <w:spacing w:after="0" w:line="276" w:lineRule="auto"/>
        <w:ind w:firstLine="0"/>
        <w:rPr>
          <w:rFonts w:asciiTheme="majorBidi" w:hAnsiTheme="majorBidi" w:cstheme="majorBidi"/>
          <w:b/>
          <w:bCs/>
          <w:sz w:val="22"/>
          <w:szCs w:val="22"/>
          <w:lang w:bidi="fa-IR"/>
        </w:rPr>
      </w:pPr>
      <w:r w:rsidRPr="00CA20C8">
        <w:rPr>
          <w:rFonts w:asciiTheme="majorBidi" w:hAnsiTheme="majorBidi" w:cstheme="majorBidi"/>
          <w:b/>
          <w:bCs/>
          <w:sz w:val="22"/>
          <w:szCs w:val="22"/>
          <w:highlight w:val="yellow"/>
          <w:lang w:bidi="fa-IR"/>
        </w:rPr>
        <w:t>2</w:t>
      </w:r>
      <w:r w:rsidR="00B06A13" w:rsidRPr="00CA20C8">
        <w:rPr>
          <w:rFonts w:asciiTheme="majorBidi" w:hAnsiTheme="majorBidi" w:cstheme="majorBidi"/>
          <w:b/>
          <w:bCs/>
          <w:sz w:val="22"/>
          <w:szCs w:val="22"/>
          <w:highlight w:val="yellow"/>
          <w:lang w:bidi="fa-IR"/>
        </w:rPr>
        <w:t>.</w:t>
      </w:r>
      <w:r w:rsidRPr="00CA20C8">
        <w:rPr>
          <w:rFonts w:asciiTheme="majorBidi" w:hAnsiTheme="majorBidi" w:cstheme="majorBidi"/>
          <w:b/>
          <w:bCs/>
          <w:sz w:val="22"/>
          <w:szCs w:val="22"/>
          <w:highlight w:val="yellow"/>
          <w:lang w:bidi="fa-IR"/>
        </w:rPr>
        <w:t>3</w:t>
      </w:r>
      <w:r w:rsidR="00B06A13" w:rsidRPr="00CA20C8">
        <w:rPr>
          <w:rFonts w:asciiTheme="majorBidi" w:hAnsiTheme="majorBidi" w:cstheme="majorBidi"/>
          <w:b/>
          <w:bCs/>
          <w:sz w:val="22"/>
          <w:szCs w:val="22"/>
          <w:highlight w:val="yellow"/>
          <w:lang w:bidi="fa-IR"/>
        </w:rPr>
        <w:t>.</w:t>
      </w:r>
      <w:r w:rsidRPr="00CA20C8">
        <w:rPr>
          <w:rFonts w:asciiTheme="majorBidi" w:hAnsiTheme="majorBidi" w:cstheme="majorBidi"/>
          <w:b/>
          <w:bCs/>
          <w:sz w:val="22"/>
          <w:szCs w:val="22"/>
          <w:highlight w:val="yellow"/>
          <w:lang w:bidi="fa-IR"/>
        </w:rPr>
        <w:t>3</w:t>
      </w:r>
      <w:r w:rsidR="00F66998" w:rsidRPr="00CA20C8">
        <w:rPr>
          <w:rFonts w:asciiTheme="majorBidi" w:hAnsiTheme="majorBidi" w:cstheme="majorBidi"/>
          <w:b/>
          <w:bCs/>
          <w:sz w:val="22"/>
          <w:szCs w:val="22"/>
          <w:highlight w:val="yellow"/>
          <w:rtl/>
          <w:lang w:bidi="fa-IR"/>
        </w:rPr>
        <w:t xml:space="preserve"> </w:t>
      </w:r>
      <w:r w:rsidR="00102E6B" w:rsidRPr="00CA20C8">
        <w:rPr>
          <w:rFonts w:asciiTheme="majorBidi" w:hAnsiTheme="majorBidi" w:cstheme="majorBidi"/>
          <w:b/>
          <w:bCs/>
          <w:sz w:val="22"/>
          <w:szCs w:val="22"/>
          <w:highlight w:val="yellow"/>
          <w:lang w:bidi="fa-IR"/>
        </w:rPr>
        <w:t xml:space="preserve">Making </w:t>
      </w:r>
      <w:r w:rsidR="00DD1308" w:rsidRPr="00CA20C8">
        <w:rPr>
          <w:rFonts w:asciiTheme="majorBidi" w:hAnsiTheme="majorBidi" w:cstheme="majorBidi"/>
          <w:b/>
          <w:bCs/>
          <w:sz w:val="22"/>
          <w:szCs w:val="22"/>
          <w:highlight w:val="yellow"/>
          <w:lang w:bidi="fa-IR"/>
        </w:rPr>
        <w:t>way</w:t>
      </w:r>
    </w:p>
    <w:p w14:paraId="7A477C7C" w14:textId="77777777" w:rsidR="008C190C" w:rsidRPr="006E4153" w:rsidRDefault="008C190C" w:rsidP="008C190C">
      <w:pPr>
        <w:bidi w:val="0"/>
        <w:spacing w:after="0" w:line="276" w:lineRule="auto"/>
        <w:ind w:firstLine="0"/>
        <w:rPr>
          <w:rFonts w:asciiTheme="majorBidi" w:hAnsiTheme="majorBidi" w:cstheme="majorBidi"/>
          <w:b/>
          <w:bCs/>
          <w:sz w:val="22"/>
          <w:szCs w:val="22"/>
          <w:lang w:bidi="fa-IR"/>
        </w:rPr>
      </w:pPr>
    </w:p>
    <w:p w14:paraId="5391DFE1" w14:textId="395F4A98" w:rsidR="00A43D9F" w:rsidRPr="006E4153" w:rsidRDefault="00A43D9F" w:rsidP="00EA605E">
      <w:pPr>
        <w:bidi w:val="0"/>
        <w:spacing w:after="0" w:line="480" w:lineRule="auto"/>
        <w:ind w:right="-43" w:firstLine="360"/>
        <w:rPr>
          <w:rFonts w:asciiTheme="majorBidi" w:hAnsiTheme="majorBidi" w:cstheme="majorBidi"/>
          <w:sz w:val="22"/>
          <w:szCs w:val="22"/>
          <w:lang w:bidi="fa-IR"/>
        </w:rPr>
      </w:pPr>
      <w:r w:rsidRPr="006E4153">
        <w:rPr>
          <w:rFonts w:asciiTheme="majorBidi" w:hAnsiTheme="majorBidi" w:cstheme="majorBidi"/>
          <w:sz w:val="22"/>
          <w:szCs w:val="22"/>
          <w:lang w:bidi="fa-IR"/>
        </w:rPr>
        <w:t>Designing involves the problem-solving procedure of applying various known strategies for attaining a defined set of objectives</w:t>
      </w:r>
      <w:r w:rsidR="00297C37">
        <w:rPr>
          <w:rFonts w:asciiTheme="majorBidi" w:hAnsiTheme="majorBidi" w:cstheme="majorBidi"/>
          <w:sz w:val="22"/>
          <w:szCs w:val="22"/>
          <w:lang w:bidi="fa-IR"/>
        </w:rPr>
        <w:t xml:space="preserve">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&lt;EndNote&gt;&lt;Cite&gt;&lt;Author&gt;Casakin&lt;/Author&gt;&lt;Year&gt;2011&lt;/Year&gt;&lt;RecNum&gt;6&lt;/RecNum&gt;&lt;Pages&gt;159&lt;/Pages&gt;&lt;DisplayText&gt;(Casakin &amp;amp; Kreitler, 2011, p. 159)&lt;/DisplayText&gt;&lt;record&gt;&lt;rec-number&gt;6&lt;/rec-number&gt;&lt;foreign-keys&gt;&lt;key app="EN" db-id="pea2rwr07rzveiepp555wf51etwv0wd5ae0v" timestamp="1733041927"&gt;6&lt;/key&gt;&lt;/foreign-keys&gt;&lt;ref-type name="Journal Article"&gt;17&lt;/ref-type&gt;&lt;contributors&gt;&lt;authors&gt;&lt;author&gt;Casakin, Hernan&lt;/author&gt;&lt;author&gt;Kreitler, Shulamith&lt;/author&gt;&lt;/authors&gt;&lt;/contributors&gt;&lt;titles&gt;&lt;title&gt;The cognitive profile of creativity in design&lt;/title&gt;&lt;secondary-title&gt;Thinking skills and creativity&lt;/secondary-title&gt;&lt;/titles&gt;&lt;periodical&gt;&lt;full-title&gt;Thinking skills and creativity&lt;/full-title&gt;&lt;/periodical&gt;&lt;pages&gt;159-168&lt;/pages&gt;&lt;volume&gt;6&lt;/volume&gt;&lt;number&gt;3&lt;/number&gt;&lt;dates&gt;&lt;year&gt;2011&lt;/year&gt;&lt;/dates&gt;&lt;isbn&gt;1871-1871&lt;/isbn&gt;&lt;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(Casakin &amp; Kreitler, 2011, p. 159)</w:t>
      </w:r>
      <w:r w:rsidR="00297C37">
        <w:rPr>
          <w:rFonts w:asciiTheme="majorBidi" w:hAnsiTheme="majorBidi" w:cstheme="majorBidi"/>
          <w:sz w:val="22"/>
          <w:szCs w:val="22"/>
          <w:lang w:bidi="fa-IR"/>
        </w:rPr>
        <w:fldChar w:fldCharType="end"/>
      </w:r>
      <w:r w:rsidR="00297C3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Strategies which called ways in general means methods, customs and rituals or tradition and religion, rule and law</w:t>
      </w:r>
      <w:r w:rsidR="00297C37">
        <w:rPr>
          <w:rFonts w:asciiTheme="majorBidi" w:hAnsiTheme="majorBidi" w:cstheme="majorBidi"/>
          <w:sz w:val="22"/>
          <w:szCs w:val="22"/>
          <w:lang w:bidi="fa-IR"/>
        </w:rPr>
        <w:t xml:space="preserve">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&lt;EndNote&gt;&lt;Cite&gt;&lt;Author&gt;Dehkhoda&lt;/Author&gt;&lt;Year&gt;1995&lt;/Year&gt;&lt;RecNum&gt;35&lt;/RecNum&gt;&lt;Pages&gt;1431&lt;/Pages&gt;&lt;DisplayText&gt;(Dehkhoda, 1995, p. 1431)&lt;/DisplayText&gt;&lt;record&gt;&lt;rec-number&gt;35&lt;/rec-number&gt;&lt;foreign-keys&gt;&lt;key app="EN" db-id="pea2rwr07rzveiepp555wf51etwv0wd5ae0v" timestamp="1733060092"&gt;35&lt;/key&gt;&lt;/foreign-keys&gt;&lt;ref-type name="Book"&gt;6&lt;/ref-type&gt;&lt;contributors&gt;&lt;authors&gt;&lt;author&gt;Dehkhoda, A. A&lt;/author&gt;&lt;/authors&gt;&lt;/contributors&gt;&lt;titles&gt;&lt;title&gt;Dehkhoda Dictionary&lt;/title&gt;&lt;/titles&gt;&lt;volume&gt;5&lt;/volume&gt;&lt;dates&gt;&lt;year&gt;1995&lt;/year&gt;&lt;/dates&gt;&lt;pub-location&gt;Tehran&lt;/pub-location&gt;&lt;publisher&gt;University of Tehran Press&lt;/publisher&gt;&lt;urls&gt;&lt;/urls&gt;&lt;/record&gt;&lt;/Cite&gt;&lt;/EndNote&gt;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(Dehkhoda, 1995, p. 1431)</w:t>
      </w:r>
      <w:r w:rsidR="00297C37">
        <w:rPr>
          <w:rFonts w:asciiTheme="majorBidi" w:hAnsiTheme="majorBidi" w:cstheme="majorBidi"/>
          <w:sz w:val="22"/>
          <w:szCs w:val="22"/>
          <w:lang w:bidi="fa-IR"/>
        </w:rPr>
        <w:fldChar w:fldCharType="end"/>
      </w:r>
      <w:r w:rsidR="00297C3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Principle, rules and level. A particular direction, method, or method of doing something or thinking about something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&lt;EndNote&gt;&lt;Cite&gt;&lt;Author&gt;Duckett&lt;/Author&gt;&lt;Year&gt;2005&lt;/Year&gt;&lt;RecNum&gt;8&lt;/RecNum&gt;&lt;Pages&gt;36&lt;/Pages&gt;&lt;DisplayText&gt;(Duckett, 2005, p. 36)&lt;/DisplayText&gt;&lt;record&gt;&lt;rec-number&gt;8&lt;/rec-number&gt;&lt;foreign-keys&gt;&lt;key app="EN" db-id="pea2rwr07rzveiepp555wf51etwv0wd5ae0v" timestamp="1733044612"&gt;8&lt;/key&gt;&lt;/foreign-keys&gt;&lt;ref-type name="Journal Article"&gt;17&lt;/ref-type&gt;&lt;contributors&gt;&lt;authors&gt;&lt;author&gt;Duckett, Bob&lt;/author&gt;&lt;/authors&gt;&lt;/contributors&gt;&lt;titles&gt;&lt;title&gt;Longman Dictionary of American English (new edition)&lt;/title&gt;&lt;secondary-title&gt;Reference Reviews&lt;/secondary-title&gt;&lt;/titles&gt;&lt;periodical&gt;&lt;full-title&gt;Reference Reviews&lt;/full-title&gt;&lt;/periodical&gt;&lt;pages&gt;36-37&lt;/pages&gt;&lt;volume&gt;19&lt;/volume&gt;&lt;number&gt;6&lt;/number&gt;&lt;dates&gt;&lt;year&gt;2005&lt;/year&gt;&lt;/dates&gt;&lt;isbn&gt;0950-4125&lt;/isbn&gt;&lt;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(Duckett, 2005, p. 36)</w:t>
      </w:r>
      <w:r w:rsidR="00297C37">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a path (such as a set of actions or a chain of events) that leads to or toward a goal, opportunity, ability, a decision, action or possible outcome are other meanings of the way</w:t>
      </w:r>
      <w:r w:rsidRPr="006E4153">
        <w:rPr>
          <w:rFonts w:asciiTheme="majorBidi" w:hAnsiTheme="majorBidi" w:cstheme="majorBidi"/>
          <w:sz w:val="22"/>
          <w:szCs w:val="22"/>
          <w:rtl/>
          <w:lang w:bidi="fa-IR"/>
        </w:rPr>
        <w:t>.</w:t>
      </w:r>
    </w:p>
    <w:p w14:paraId="1E468A8A" w14:textId="4E4C284A" w:rsidR="00A43D9F" w:rsidRPr="006E4153" w:rsidRDefault="00A43D9F" w:rsidP="00EA605E">
      <w:pPr>
        <w:bidi w:val="0"/>
        <w:spacing w:after="0" w:line="480" w:lineRule="auto"/>
        <w:ind w:right="-43" w:firstLine="360"/>
        <w:rPr>
          <w:rFonts w:asciiTheme="majorBidi" w:hAnsiTheme="majorBidi" w:cstheme="majorBidi"/>
          <w:sz w:val="22"/>
          <w:szCs w:val="22"/>
          <w:lang w:bidi="fa-IR"/>
        </w:rPr>
      </w:pPr>
      <w:r w:rsidRPr="006E4153">
        <w:rPr>
          <w:rFonts w:asciiTheme="majorBidi" w:hAnsiTheme="majorBidi" w:cstheme="majorBidi"/>
          <w:sz w:val="22"/>
          <w:szCs w:val="22"/>
          <w:lang w:bidi="fa-IR"/>
        </w:rPr>
        <w:lastRenderedPageBreak/>
        <w:t xml:space="preserve">The strategy represents the main "possible" paths that bring the plan closer to the goal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&lt;EndNote&gt;&lt;Cite&gt;&lt;Author&gt;Pakzad&lt;/Author&gt;&lt;Year&gt;2012&lt;/Year&gt;&lt;RecNum&gt;52&lt;/RecNum&gt;&lt;Pages&gt;171&lt;/Pages&gt;&lt;DisplayText&gt;(Pakzad, 2012, p. 171)&lt;/DisplayText&gt;&lt;record&gt;&lt;rec-number&gt;52&lt;/rec-number&gt;&lt;foreign-keys&gt;&lt;key app="EN" db-id="pea2rwr07rzveiepp555wf51etwv0wd5ae0v" timestamp="1733060926"&gt;52&lt;/key&gt;&lt;/foreign-keys&gt;&lt;ref-type name="Book"&gt;6&lt;/ref-type&gt;&lt;contributors&gt;&lt;authors&gt;&lt;author&gt;Pakzad, J&lt;/author&gt;&lt;/authors&gt;&lt;/contributors&gt;&lt;titles&gt;&lt;title&gt;Theoretical foundations and urban design process&lt;/title&gt;&lt;/titles&gt;&lt;dates&gt;&lt;year&gt;2012&lt;/year&gt;&lt;/dates&gt;&lt;pub-location&gt;Tehran&lt;/pub-location&gt;&lt;publisher&gt;Shahidi Publishing&lt;/publisher&gt;&lt;urls&gt;&lt;/urls&gt;&lt;/record&gt;&lt;/Cite&gt;&lt;/EndNote&gt;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(Pakzad, 2012, p. 171)</w:t>
      </w:r>
      <w:r w:rsidR="00297C37">
        <w:rPr>
          <w:rFonts w:asciiTheme="majorBidi" w:hAnsiTheme="majorBidi" w:cstheme="majorBidi"/>
          <w:sz w:val="22"/>
          <w:szCs w:val="22"/>
          <w:lang w:bidi="fa-IR"/>
        </w:rPr>
        <w:fldChar w:fldCharType="end"/>
      </w:r>
      <w:r w:rsidR="00297C3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 xml:space="preserve">Through the way, actual or potential movement is possible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&lt;EndNote&gt;&lt;Cite&gt;&lt;Author&gt;Lynch&lt;/Author&gt;&lt;Year&gt;1964&lt;/Year&gt;&lt;RecNum&gt;17&lt;/RecNum&gt;&lt;Pages&gt;90&lt;/Pages&gt;&lt;DisplayText&gt;(Lynch, 1964, p. 90)&lt;/DisplayText&gt;&lt;record&gt;&lt;rec-number&gt;17&lt;/rec-number&gt;&lt;foreign-keys&gt;&lt;key app="EN" db-id="pea2rwr07rzveiepp555wf51etwv0wd5ae0v" timestamp="1733045543"&gt;17&lt;/key&gt;&lt;/foreign-keys&gt;&lt;ref-type name="Book"&gt;6&lt;/ref-type&gt;&lt;contributors&gt;&lt;authors&gt;&lt;author&gt;Lynch, Kevin&lt;/author&gt;&lt;/authors&gt;&lt;/contributors&gt;&lt;titles&gt;&lt;title&gt;The image of the city&lt;/title&gt;&lt;/titles&gt;&lt;dates&gt;&lt;year&gt;1964&lt;/year&gt;&lt;/dates&gt;&lt;publisher&gt;MIT press&lt;/publisher&gt;&lt;isbn&gt;0262620014&lt;/isbn&gt;&lt;urls&gt;&lt;/urls&gt;&lt;/record&gt;&lt;/Cite&gt;&lt;/EndNote&gt;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(Lynch, 1964, p. 90)</w:t>
      </w:r>
      <w:r w:rsidR="00297C37">
        <w:rPr>
          <w:rFonts w:asciiTheme="majorBidi" w:hAnsiTheme="majorBidi" w:cstheme="majorBidi"/>
          <w:sz w:val="22"/>
          <w:szCs w:val="22"/>
          <w:lang w:bidi="fa-IR"/>
        </w:rPr>
        <w:fldChar w:fldCharType="end"/>
      </w:r>
      <w:r w:rsidR="00297C3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The ways are known to have directions and respond to external threats and situations and internal strengths and weaknesses to achieve sustainable competitive advantage</w:t>
      </w:r>
      <w:r w:rsidRPr="006E4153">
        <w:rPr>
          <w:rFonts w:asciiTheme="majorBidi" w:hAnsiTheme="majorBidi" w:cstheme="majorBidi"/>
          <w:sz w:val="22"/>
          <w:szCs w:val="22"/>
          <w:rtl/>
          <w:lang w:bidi="fa-IR"/>
        </w:rPr>
        <w:t>.</w:t>
      </w:r>
    </w:p>
    <w:p w14:paraId="133D94C5" w14:textId="36BCEDB2" w:rsidR="00A43D9F" w:rsidRPr="006E4153" w:rsidRDefault="00A43D9F" w:rsidP="00EA605E">
      <w:pPr>
        <w:bidi w:val="0"/>
        <w:spacing w:after="0" w:line="480" w:lineRule="auto"/>
        <w:ind w:right="-43" w:firstLine="360"/>
        <w:rPr>
          <w:rFonts w:asciiTheme="majorBidi" w:hAnsiTheme="majorBidi" w:cstheme="majorBidi"/>
          <w:sz w:val="22"/>
          <w:szCs w:val="22"/>
          <w:lang w:bidi="fa-IR"/>
        </w:rPr>
      </w:pPr>
      <w:r w:rsidRPr="006E4153">
        <w:rPr>
          <w:rFonts w:asciiTheme="majorBidi" w:hAnsiTheme="majorBidi" w:cstheme="majorBidi"/>
          <w:sz w:val="22"/>
          <w:szCs w:val="22"/>
          <w:lang w:bidi="fa-IR"/>
        </w:rPr>
        <w:t>A way is needed to achieve coordination between the external environment of organizations and their internal capabilities. Strategy-making is a process that involves the whole organization (Nonaka, 1988 cited in</w:t>
      </w:r>
      <w:r w:rsidR="00297C37">
        <w:rPr>
          <w:rFonts w:asciiTheme="majorBidi" w:hAnsiTheme="majorBidi" w:cstheme="majorBidi"/>
          <w:sz w:val="22"/>
          <w:szCs w:val="22"/>
          <w:lang w:bidi="fa-IR"/>
        </w:rPr>
        <w:t xml:space="preserve">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&lt;EndNote&gt;&lt;Cite&gt;&lt;Author&gt;Hart&lt;/Author&gt;&lt;Year&gt;1994&lt;/Year&gt;&lt;RecNum&gt;13&lt;/RecNum&gt;&lt;Pages&gt;253&lt;/Pages&gt;&lt;DisplayText&gt;(Hart &amp;amp; Banbury, 1994, p. 253)&lt;/DisplayText&gt;&lt;record&gt;&lt;rec-number&gt;13&lt;/rec-number&gt;&lt;foreign-keys&gt;&lt;key app="EN" db-id="pea2rwr07rzveiepp555wf51etwv0wd5ae0v" timestamp="1733044946"&gt;13&lt;/key&gt;&lt;/foreign-keys&gt;&lt;ref-type name="Journal Article"&gt;17&lt;/ref-type&gt;&lt;contributors&gt;&lt;authors&gt;&lt;author&gt;Hart, Stuart&lt;/author&gt;&lt;author&gt;Banbury, Catherine&lt;/author&gt;&lt;/authors&gt;&lt;/contributors&gt;&lt;titles&gt;&lt;title&gt;How strategy‐making processes can make a difference&lt;/title&gt;&lt;secondary-title&gt;Strategic Management Journal&lt;/secondary-title&gt;&lt;/titles&gt;&lt;periodical&gt;&lt;full-title&gt;Strategic Management Journal&lt;/full-title&gt;&lt;/periodical&gt;&lt;pages&gt;251-269&lt;/pages&gt;&lt;volume&gt;15&lt;/volume&gt;&lt;number&gt;4&lt;/number&gt;&lt;dates&gt;&lt;year&gt;1994&lt;/year&gt;&lt;/dates&gt;&lt;urls&gt;&lt;related-urls&gt;&lt;url&gt;https://EconPapers.repec.org/RePEc:bla:stratm:v:15:y:1994:i:4:p:251-269&lt;/url&gt;&lt;/related-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(Hart &amp; Banbury, 1994, p. 253)</w:t>
      </w:r>
      <w:r w:rsidR="00297C37">
        <w:rPr>
          <w:rFonts w:asciiTheme="majorBidi" w:hAnsiTheme="majorBidi" w:cstheme="majorBidi"/>
          <w:sz w:val="22"/>
          <w:szCs w:val="22"/>
          <w:lang w:bidi="fa-IR"/>
        </w:rPr>
        <w:fldChar w:fldCharType="end"/>
      </w:r>
      <w:r w:rsidRPr="006E4153">
        <w:rPr>
          <w:rFonts w:asciiTheme="majorBidi" w:hAnsiTheme="majorBidi" w:cstheme="majorBidi"/>
          <w:sz w:val="22"/>
          <w:szCs w:val="22"/>
          <w:lang w:bidi="fa-IR"/>
        </w:rPr>
        <w:t xml:space="preserve">. The strategy-making process requires a complex coordination pattern between many diverse sources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&lt;EndNote&gt;&lt;Cite&gt;&lt;Author&gt;Hart&lt;/Author&gt;&lt;Year&gt;1994&lt;/Year&gt;&lt;RecNum&gt;13&lt;/RecNum&gt;&lt;Pages&gt;253&lt;/Pages&gt;&lt;DisplayText&gt;(Hart &amp;amp; Banbury, 1994, p. 253)&lt;/DisplayText&gt;&lt;record&gt;&lt;rec-number&gt;13&lt;/rec-number&gt;&lt;foreign-keys&gt;&lt;key app="EN" db-id="pea2rwr07rzveiepp555wf51etwv0wd5ae0v" timestamp="1733044946"&gt;13&lt;/key&gt;&lt;/foreign-keys&gt;&lt;ref-type name="Journal Article"&gt;17&lt;/ref-type&gt;&lt;contributors&gt;&lt;authors&gt;&lt;author&gt;Hart, Stuart&lt;/author&gt;&lt;author&gt;Banbury, Catherine&lt;/author&gt;&lt;/authors&gt;&lt;/contributors&gt;&lt;titles&gt;&lt;title&gt;How strategy‐making processes can make a difference&lt;/title&gt;&lt;secondary-title&gt;Strategic Management Journal&lt;/secondary-title&gt;&lt;/titles&gt;&lt;periodical&gt;&lt;full-title&gt;Strategic Management Journal&lt;/full-title&gt;&lt;/periodical&gt;&lt;pages&gt;251-269&lt;/pages&gt;&lt;volume&gt;15&lt;/volume&gt;&lt;number&gt;4&lt;/number&gt;&lt;dates&gt;&lt;year&gt;1994&lt;/year&gt;&lt;/dates&gt;&lt;urls&gt;&lt;related-urls&gt;&lt;url&gt;https://EconPapers.repec.org/RePEc:bla:stratm:v:15:y:1994:i:4:p:251-269&lt;/url&gt;&lt;/related-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(Hart &amp; Banbury, 1994, p. 253)</w:t>
      </w:r>
      <w:r w:rsidR="00297C37">
        <w:rPr>
          <w:rFonts w:asciiTheme="majorBidi" w:hAnsiTheme="majorBidi" w:cstheme="majorBidi"/>
          <w:sz w:val="22"/>
          <w:szCs w:val="22"/>
          <w:lang w:bidi="fa-IR"/>
        </w:rPr>
        <w:fldChar w:fldCharType="end"/>
      </w:r>
      <w:r w:rsidR="00297C3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Strategies determine the path from the current situation to the desired situation, and from the macro to the micro-level, try to determine the task in practice. Making the way is one of the steps of the SUDP. It happens when the function, problem, difficulties, deficiencies, absences, surpluses, sources as outputs are taken from the cognizing step and placed as inputs in the making way (strategy making) step. After applying the making way function, and the ways offer as outputs. Figure 4 shows the general process of this function. Ways present on three-level: strategy, approach, and solution</w:t>
      </w:r>
      <w:r w:rsidRPr="006E4153">
        <w:rPr>
          <w:rFonts w:asciiTheme="majorBidi" w:hAnsiTheme="majorBidi" w:cstheme="majorBidi"/>
          <w:sz w:val="22"/>
          <w:szCs w:val="22"/>
          <w:rtl/>
          <w:lang w:bidi="fa-IR"/>
        </w:rPr>
        <w:t>.</w:t>
      </w:r>
    </w:p>
    <w:p w14:paraId="3C810BBB" w14:textId="77777777" w:rsidR="00A43D9F" w:rsidRPr="006E4153" w:rsidRDefault="00A43D9F" w:rsidP="00EA605E">
      <w:pPr>
        <w:bidi w:val="0"/>
        <w:spacing w:after="0" w:line="480" w:lineRule="auto"/>
        <w:ind w:right="-43" w:firstLine="360"/>
        <w:rPr>
          <w:rFonts w:asciiTheme="majorBidi" w:hAnsiTheme="majorBidi" w:cstheme="majorBidi"/>
          <w:sz w:val="22"/>
          <w:szCs w:val="22"/>
          <w:lang w:bidi="fa-IR"/>
        </w:rPr>
      </w:pPr>
      <w:r w:rsidRPr="006E4153">
        <w:rPr>
          <w:rFonts w:asciiTheme="majorBidi" w:hAnsiTheme="majorBidi" w:cstheme="majorBidi"/>
          <w:sz w:val="22"/>
          <w:szCs w:val="22"/>
          <w:lang w:bidi="fa-IR"/>
        </w:rPr>
        <w:t>The problem, difficulties, deficiencies, absences, surpluses, sources of the city's super-system, which are internal (objective and subjective) and external (objective and subjective), taken from the cognizing step to be included inputs of making way step in designing process. The multiplicity of problems in the city's super-system makes it impossible to answer all of them with the available and even accessible sources. Therefore, it is necessary to prioritize, list, and present problems and Difficulties to solve them based on the sources. Necessity, time, sources are the criteria for prioritization. Prioritized problems listed and presented with priority. These problems need to be addressed, solved, or remedied. This prepares a way. It is necessary to form a source intersection matrix to do this</w:t>
      </w:r>
      <w:r w:rsidRPr="006E4153">
        <w:rPr>
          <w:rFonts w:asciiTheme="majorBidi" w:hAnsiTheme="majorBidi" w:cstheme="majorBidi"/>
          <w:sz w:val="22"/>
          <w:szCs w:val="22"/>
          <w:rtl/>
          <w:lang w:bidi="fa-IR"/>
        </w:rPr>
        <w:t>.</w:t>
      </w:r>
    </w:p>
    <w:p w14:paraId="3DABC752" w14:textId="169CADEB" w:rsidR="00A43D9F" w:rsidRPr="006E4153" w:rsidRDefault="00A43D9F" w:rsidP="0004346A">
      <w:pPr>
        <w:bidi w:val="0"/>
        <w:spacing w:after="0" w:line="480" w:lineRule="auto"/>
        <w:ind w:right="-43" w:firstLine="360"/>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In the strategic planning model of Violin &amp; Hanger (2001), after evaluating the external and internal factors, the formulation of the strategy is also mentioned. It can also make with the strategy formulation model (A Howard policy known as SWOT). External and internal resources are the cognizing outputs that use in the process of making way as inputs. Sources are strengths, weaknesses, opportunities, and threats. Strengths, weaknesses, opportunities, and threats are recorded and intersected in tabular rows </w:t>
      </w:r>
      <w:r w:rsidRPr="006E4153">
        <w:rPr>
          <w:rFonts w:asciiTheme="majorBidi" w:hAnsiTheme="majorBidi" w:cstheme="majorBidi"/>
          <w:sz w:val="22"/>
          <w:szCs w:val="22"/>
          <w:lang w:bidi="fa-IR"/>
        </w:rPr>
        <w:lastRenderedPageBreak/>
        <w:t xml:space="preserve">and columns to form a sources (external and internal) intersection matrix. This matrix is made in four ways, SO-WO-ST-WT </w:t>
      </w:r>
      <w:r w:rsidR="00297C37">
        <w:rPr>
          <w:rFonts w:asciiTheme="majorBidi" w:hAnsiTheme="majorBidi" w:cstheme="majorBidi"/>
          <w:sz w:val="22"/>
          <w:szCs w:val="22"/>
          <w:lang w:bidi="fa-IR"/>
        </w:rPr>
        <w:t xml:space="preserve"> </w:t>
      </w:r>
      <w:r w:rsidR="00297C37">
        <w:rPr>
          <w:rFonts w:asciiTheme="majorBidi" w:hAnsiTheme="majorBidi" w:cstheme="majorBidi"/>
          <w:sz w:val="22"/>
          <w:szCs w:val="22"/>
          <w:lang w:bidi="fa-IR"/>
        </w:rPr>
        <w:fldChar w:fldCharType="begin"/>
      </w:r>
      <w:r w:rsidR="00297C37">
        <w:rPr>
          <w:rFonts w:asciiTheme="majorBidi" w:hAnsiTheme="majorBidi" w:cstheme="majorBidi"/>
          <w:sz w:val="22"/>
          <w:szCs w:val="22"/>
          <w:lang w:bidi="fa-IR"/>
        </w:rPr>
        <w:instrText xml:space="preserve"> ADDIN EN.CITE &lt;EndNote&gt;&lt;Cite&gt;&lt;Author&gt;Anderson&lt;/Author&gt;&lt;Year&gt;1989&lt;/Year&gt;&lt;RecNum&gt;2&lt;/RecNum&gt;&lt;DisplayText&gt;(Anderson et al., 1989)&lt;/DisplayText&gt;&lt;record&gt;&lt;rec-number&gt;2&lt;/rec-number&gt;&lt;foreign-keys&gt;&lt;key app="EN" db-id="pea2rwr07rzveiepp555wf51etwv0wd5ae0v" timestamp="1733041670"&gt;2&lt;/key&gt;&lt;/foreign-keys&gt;&lt;ref-type name="Journal Article"&gt;17&lt;/ref-type&gt;&lt;contributors&gt;&lt;authors&gt;&lt;author&gt;Anderson, John C&lt;/author&gt;&lt;author&gt;Cleveland, Gary&lt;/author&gt;&lt;author&gt;Schroeder, Roger G&lt;/author&gt;&lt;/authors&gt;&lt;/contributors&gt;&lt;titles&gt;&lt;title&gt;Operations strategy: a literature review&lt;/title&gt;&lt;secondary-title&gt;Journal of operations management&lt;/secondary-title&gt;&lt;/titles&gt;&lt;periodical&gt;&lt;full-title&gt;Journal of operations management&lt;/full-title&gt;&lt;/periodical&gt;&lt;pages&gt;133-158&lt;/pages&gt;&lt;volume&gt;8&lt;/volume&gt;&lt;number&gt;2&lt;/number&gt;&lt;dates&gt;&lt;year&gt;1989&lt;/year&gt;&lt;/dates&gt;&lt;isbn&gt;0272-6963&lt;/isbn&gt;&lt;urls&gt;&lt;/urls&gt;&lt;/record&gt;&lt;/Cite&gt;&lt;/EndNote&gt;</w:instrText>
      </w:r>
      <w:r w:rsidR="00297C37">
        <w:rPr>
          <w:rFonts w:asciiTheme="majorBidi" w:hAnsiTheme="majorBidi" w:cstheme="majorBidi"/>
          <w:sz w:val="22"/>
          <w:szCs w:val="22"/>
          <w:lang w:bidi="fa-IR"/>
        </w:rPr>
        <w:fldChar w:fldCharType="separate"/>
      </w:r>
      <w:r w:rsidR="00297C37">
        <w:rPr>
          <w:rFonts w:asciiTheme="majorBidi" w:hAnsiTheme="majorBidi" w:cstheme="majorBidi"/>
          <w:noProof/>
          <w:sz w:val="22"/>
          <w:szCs w:val="22"/>
          <w:lang w:bidi="fa-IR"/>
        </w:rPr>
        <w:t>(Anderson et al., 1989)</w:t>
      </w:r>
      <w:r w:rsidR="00297C37">
        <w:rPr>
          <w:rFonts w:asciiTheme="majorBidi" w:hAnsiTheme="majorBidi" w:cstheme="majorBidi"/>
          <w:sz w:val="22"/>
          <w:szCs w:val="22"/>
          <w:lang w:bidi="fa-IR"/>
        </w:rPr>
        <w:fldChar w:fldCharType="end"/>
      </w:r>
      <w:r w:rsidR="00297C37">
        <w:rPr>
          <w:rFonts w:asciiTheme="majorBidi" w:hAnsiTheme="majorBidi" w:cstheme="majorBidi"/>
          <w:sz w:val="22"/>
          <w:szCs w:val="22"/>
          <w:lang w:bidi="fa-IR"/>
        </w:rPr>
        <w:t xml:space="preserve">. </w:t>
      </w:r>
      <w:r w:rsidRPr="006E4153">
        <w:rPr>
          <w:rFonts w:asciiTheme="majorBidi" w:hAnsiTheme="majorBidi" w:cstheme="majorBidi"/>
          <w:sz w:val="22"/>
          <w:szCs w:val="22"/>
          <w:lang w:bidi="fa-IR"/>
        </w:rPr>
        <w:t>This matrix is a tool for making way and not answering the problems. According to the problem structure in the mentioned intersections, the listed problems can be solved and obviated through the ways. The building is one of the steps in the SUDP.</w:t>
      </w:r>
      <w:r w:rsidR="0004346A">
        <w:rPr>
          <w:rFonts w:asciiTheme="majorBidi" w:hAnsiTheme="majorBidi" w:cstheme="majorBidi"/>
          <w:sz w:val="22"/>
          <w:szCs w:val="22"/>
          <w:lang w:bidi="fa-IR"/>
        </w:rPr>
        <w:t xml:space="preserve"> </w:t>
      </w:r>
      <w:r w:rsidR="0004346A" w:rsidRPr="0004346A">
        <w:rPr>
          <w:rFonts w:asciiTheme="majorBidi" w:hAnsiTheme="majorBidi" w:cstheme="majorBidi"/>
          <w:sz w:val="22"/>
          <w:szCs w:val="22"/>
          <w:lang w:bidi="fa-IR"/>
        </w:rPr>
        <w:t xml:space="preserve">Figure 4 shows </w:t>
      </w:r>
      <w:r w:rsidR="0004346A">
        <w:rPr>
          <w:rFonts w:asciiTheme="majorBidi" w:hAnsiTheme="majorBidi" w:cstheme="majorBidi"/>
          <w:sz w:val="22"/>
          <w:szCs w:val="22"/>
          <w:lang w:bidi="fa-IR"/>
        </w:rPr>
        <w:t>“M</w:t>
      </w:r>
      <w:r w:rsidR="0004346A" w:rsidRPr="0004346A">
        <w:rPr>
          <w:rFonts w:asciiTheme="majorBidi" w:hAnsiTheme="majorBidi" w:cstheme="majorBidi"/>
          <w:sz w:val="22"/>
          <w:szCs w:val="22"/>
          <w:lang w:bidi="fa-IR"/>
        </w:rPr>
        <w:t xml:space="preserve">aking </w:t>
      </w:r>
      <w:r w:rsidR="0004346A">
        <w:rPr>
          <w:rFonts w:asciiTheme="majorBidi" w:hAnsiTheme="majorBidi" w:cstheme="majorBidi"/>
          <w:sz w:val="22"/>
          <w:szCs w:val="22"/>
          <w:lang w:bidi="fa-IR"/>
        </w:rPr>
        <w:t>W</w:t>
      </w:r>
      <w:r w:rsidR="0004346A" w:rsidRPr="0004346A">
        <w:rPr>
          <w:rFonts w:asciiTheme="majorBidi" w:hAnsiTheme="majorBidi" w:cstheme="majorBidi"/>
          <w:sz w:val="22"/>
          <w:szCs w:val="22"/>
          <w:lang w:bidi="fa-IR"/>
        </w:rPr>
        <w:t>ay</w:t>
      </w:r>
      <w:r w:rsidR="0004346A">
        <w:rPr>
          <w:rFonts w:asciiTheme="majorBidi" w:hAnsiTheme="majorBidi" w:cstheme="majorBidi"/>
          <w:sz w:val="22"/>
          <w:szCs w:val="22"/>
          <w:lang w:bidi="fa-IR"/>
        </w:rPr>
        <w:t>”</w:t>
      </w:r>
      <w:r w:rsidR="0004346A" w:rsidRPr="0004346A">
        <w:rPr>
          <w:rFonts w:asciiTheme="majorBidi" w:hAnsiTheme="majorBidi" w:cstheme="majorBidi"/>
          <w:sz w:val="22"/>
          <w:szCs w:val="22"/>
          <w:lang w:bidi="fa-IR"/>
        </w:rPr>
        <w:t xml:space="preserve"> step with its inputs &amp; outputs.</w:t>
      </w:r>
    </w:p>
    <w:p w14:paraId="020A6C16" w14:textId="736F2A67" w:rsidR="0050718A" w:rsidRPr="006E4153" w:rsidRDefault="0050718A" w:rsidP="00A43D9F">
      <w:pPr>
        <w:bidi w:val="0"/>
        <w:spacing w:after="0" w:line="276" w:lineRule="auto"/>
        <w:ind w:right="-5010" w:firstLine="2070"/>
        <w:rPr>
          <w:rFonts w:asciiTheme="majorBidi" w:hAnsiTheme="majorBidi" w:cstheme="majorBidi"/>
          <w:b/>
          <w:bCs/>
          <w:sz w:val="22"/>
          <w:szCs w:val="22"/>
          <w:rtl/>
          <w:lang w:bidi="fa-IR"/>
        </w:rPr>
      </w:pPr>
      <w:r w:rsidRPr="006E4153">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2C2EC584" wp14:editId="195C259C">
                <wp:simplePos x="0" y="0"/>
                <wp:positionH relativeFrom="column">
                  <wp:posOffset>3787109</wp:posOffset>
                </wp:positionH>
                <wp:positionV relativeFrom="paragraph">
                  <wp:posOffset>736582</wp:posOffset>
                </wp:positionV>
                <wp:extent cx="169326" cy="27"/>
                <wp:effectExtent l="0" t="0" r="21590" b="19050"/>
                <wp:wrapNone/>
                <wp:docPr id="1" name="Straight Connector 1"/>
                <wp:cNvGraphicFramePr/>
                <a:graphic xmlns:a="http://schemas.openxmlformats.org/drawingml/2006/main">
                  <a:graphicData uri="http://schemas.microsoft.com/office/word/2010/wordprocessingShape">
                    <wps:wsp>
                      <wps:cNvCnPr/>
                      <wps:spPr>
                        <a:xfrm flipV="1">
                          <a:off x="0" y="0"/>
                          <a:ext cx="169326" cy="27"/>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C755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pt,58pt" to="311.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" strokecolor="windowText" strokeweight=".5pt">
                <v:stroke joinstyle="miter"/>
              </v:line>
            </w:pict>
          </mc:Fallback>
        </mc:AlternateContent>
      </w:r>
    </w:p>
    <w:p w14:paraId="64E12C8E" w14:textId="253167FD" w:rsidR="00FB087E" w:rsidRDefault="0050718A" w:rsidP="0004346A">
      <w:pPr>
        <w:bidi w:val="0"/>
        <w:spacing w:after="0" w:line="276" w:lineRule="auto"/>
        <w:ind w:firstLine="0"/>
        <w:jc w:val="center"/>
        <w:rPr>
          <w:rFonts w:asciiTheme="majorBidi" w:hAnsiTheme="majorBidi" w:cstheme="majorBidi"/>
          <w:sz w:val="20"/>
          <w:szCs w:val="20"/>
          <w:lang w:bidi="fa-IR"/>
        </w:rPr>
      </w:pPr>
      <w:r w:rsidRPr="006E4153">
        <w:rPr>
          <w:rFonts w:asciiTheme="majorBidi" w:hAnsiTheme="majorBidi" w:cstheme="majorBidi"/>
          <w:sz w:val="20"/>
          <w:szCs w:val="20"/>
          <w:lang w:bidi="fa-IR"/>
        </w:rPr>
        <w:t>Figure (</w:t>
      </w:r>
      <w:r w:rsidR="006B6F61" w:rsidRPr="006E4153">
        <w:rPr>
          <w:rFonts w:asciiTheme="majorBidi" w:hAnsiTheme="majorBidi" w:cstheme="majorBidi"/>
          <w:sz w:val="20"/>
          <w:szCs w:val="20"/>
          <w:lang w:bidi="fa-IR"/>
        </w:rPr>
        <w:t>4</w:t>
      </w:r>
      <w:r w:rsidR="0004346A">
        <w:rPr>
          <w:rFonts w:asciiTheme="majorBidi" w:hAnsiTheme="majorBidi" w:cstheme="majorBidi"/>
          <w:sz w:val="20"/>
          <w:szCs w:val="20"/>
          <w:lang w:bidi="fa-IR"/>
        </w:rPr>
        <w:t>)</w:t>
      </w:r>
    </w:p>
    <w:p w14:paraId="705D774F" w14:textId="77777777" w:rsidR="00474F1E" w:rsidRDefault="00474F1E" w:rsidP="00474F1E">
      <w:pPr>
        <w:bidi w:val="0"/>
        <w:spacing w:after="0" w:line="276" w:lineRule="auto"/>
        <w:ind w:firstLine="0"/>
        <w:jc w:val="center"/>
        <w:rPr>
          <w:rFonts w:asciiTheme="majorBidi" w:hAnsiTheme="majorBidi" w:cstheme="majorBidi"/>
          <w:sz w:val="20"/>
          <w:szCs w:val="20"/>
          <w:lang w:bidi="fa-IR"/>
        </w:rPr>
      </w:pPr>
    </w:p>
    <w:p w14:paraId="21BBB031" w14:textId="13C8C679" w:rsidR="00474F1E" w:rsidRDefault="00297C37" w:rsidP="00297C37">
      <w:pPr>
        <w:tabs>
          <w:tab w:val="left" w:pos="6100"/>
        </w:tabs>
        <w:bidi w:val="0"/>
        <w:spacing w:after="0" w:line="276" w:lineRule="auto"/>
        <w:ind w:firstLine="0"/>
        <w:rPr>
          <w:rFonts w:asciiTheme="majorBidi" w:hAnsiTheme="majorBidi" w:cstheme="majorBidi"/>
          <w:sz w:val="20"/>
          <w:szCs w:val="20"/>
          <w:rtl/>
          <w:lang w:bidi="fa-IR"/>
        </w:rPr>
      </w:pPr>
      <w:r>
        <w:rPr>
          <w:rFonts w:asciiTheme="majorBidi" w:hAnsiTheme="majorBidi" w:cstheme="majorBidi"/>
          <w:sz w:val="20"/>
          <w:szCs w:val="20"/>
          <w:lang w:bidi="fa-IR"/>
        </w:rPr>
        <w:tab/>
      </w:r>
    </w:p>
    <w:p w14:paraId="183963A8" w14:textId="271E0BCD" w:rsidR="00CA20C8" w:rsidRPr="00CA20C8" w:rsidRDefault="00CA20C8" w:rsidP="00CA20C8">
      <w:pPr>
        <w:bidi w:val="0"/>
        <w:spacing w:after="0" w:line="276" w:lineRule="auto"/>
        <w:ind w:firstLine="0"/>
        <w:rPr>
          <w:rFonts w:asciiTheme="majorBidi" w:hAnsiTheme="majorBidi" w:cstheme="majorBidi"/>
          <w:b/>
          <w:bCs/>
          <w:sz w:val="24"/>
          <w:szCs w:val="24"/>
          <w:highlight w:val="yellow"/>
        </w:rPr>
      </w:pPr>
      <w:r w:rsidRPr="00CA20C8">
        <w:rPr>
          <w:rFonts w:asciiTheme="majorBidi" w:hAnsiTheme="majorBidi" w:cstheme="majorBidi"/>
          <w:b/>
          <w:bCs/>
          <w:sz w:val="24"/>
          <w:szCs w:val="24"/>
          <w:highlight w:val="yellow"/>
        </w:rPr>
        <w:t>4. Material and methods</w:t>
      </w:r>
    </w:p>
    <w:p w14:paraId="6CB0E4B1" w14:textId="58A25E81" w:rsidR="00CA20C8" w:rsidRPr="008C190C" w:rsidRDefault="00CA20C8" w:rsidP="00CA20C8">
      <w:pPr>
        <w:bidi w:val="0"/>
        <w:spacing w:after="0" w:line="276" w:lineRule="auto"/>
        <w:ind w:firstLine="0"/>
        <w:rPr>
          <w:rFonts w:asciiTheme="majorBidi" w:hAnsiTheme="majorBidi" w:cstheme="majorBidi"/>
          <w:b/>
          <w:bCs/>
          <w:sz w:val="22"/>
          <w:szCs w:val="22"/>
        </w:rPr>
      </w:pPr>
      <w:r w:rsidRPr="00CA20C8">
        <w:rPr>
          <w:rFonts w:asciiTheme="majorBidi" w:hAnsiTheme="majorBidi" w:cstheme="majorBidi"/>
          <w:b/>
          <w:bCs/>
          <w:sz w:val="22"/>
          <w:szCs w:val="22"/>
          <w:highlight w:val="yellow"/>
        </w:rPr>
        <w:t>4.1. Research background</w:t>
      </w:r>
    </w:p>
    <w:p w14:paraId="59425123" w14:textId="591A02EA" w:rsidR="00CA20C8" w:rsidRPr="006E4153" w:rsidRDefault="00CA20C8" w:rsidP="00CA20C8">
      <w:pPr>
        <w:bidi w:val="0"/>
        <w:spacing w:after="0" w:line="480" w:lineRule="auto"/>
        <w:ind w:firstLine="288"/>
        <w:rPr>
          <w:rFonts w:asciiTheme="majorBidi" w:hAnsiTheme="majorBidi" w:cstheme="majorBidi"/>
          <w:sz w:val="22"/>
          <w:szCs w:val="22"/>
        </w:rPr>
      </w:pPr>
      <w:r w:rsidRPr="006E4153">
        <w:rPr>
          <w:rFonts w:asciiTheme="majorBidi" w:hAnsiTheme="majorBidi" w:cstheme="majorBidi"/>
          <w:sz w:val="22"/>
          <w:szCs w:val="22"/>
        </w:rPr>
        <w:t>The roots of explanation as a notion traced back to ancient Greece, and even Plato's theory explained by both a systematic explanation of things, objects, and theory of nature (Ruben, 1992, p.45 cited in</w:t>
      </w:r>
      <w:r w:rsidR="00321DBB">
        <w:rPr>
          <w:rFonts w:asciiTheme="majorBidi" w:hAnsiTheme="majorBidi" w:cstheme="majorBidi"/>
          <w:sz w:val="22"/>
          <w:szCs w:val="22"/>
        </w:rPr>
        <w:t xml:space="preserve">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&lt;EndNote&gt;&lt;Cite&gt;&lt;Author&gt;Sadeghi Aliabadi&lt;/Author&gt;&lt;Year&gt;2013&lt;/Year&gt;&lt;RecNum&gt;53&lt;/RecNum&gt;&lt;DisplayText&gt;(Sadeghi Aliabadi, 2013)&lt;/DisplayText&gt;&lt;record&gt;&lt;rec-number&gt;53&lt;/rec-number&gt;&lt;foreign-keys&gt;&lt;key app="EN" db-id="pea2rwr07rzveiepp555wf51etwv0wd5ae0v" timestamp="1733060972"&gt;53&lt;/key&gt;&lt;/foreign-keys&gt;&lt;ref-type name="Journal Article"&gt;17&lt;/ref-type&gt;&lt;contributors&gt;&lt;authors&gt;&lt;author&gt;Sadeghi Aliabadi, M&lt;/author&gt;&lt;/authors&gt;&lt;/contributors&gt;&lt;titles&gt;&lt;title&gt;the nature and subject of the explanation&lt;/title&gt;&lt;secondary-title&gt;Quarterly Journal of Religious Thought, Shiraz University&lt;/secondary-title&gt;&lt;/titles&gt;&lt;periodical&gt;&lt;full-title&gt;Quarterly Journal of Religious Thought, Shiraz University&lt;/full-title&gt;&lt;/periodical&gt;&lt;pages&gt;19-40&lt;/pages&gt;&lt;volume&gt;5&lt;/volume&gt;&lt;number&gt;17&lt;/number&gt;&lt;dates&gt;&lt;year&gt;2013&lt;/year&gt;&lt;/dates&gt;&lt;urls&gt;&lt;/urls&gt;&lt;/record&gt;&lt;/Cite&gt;&lt;/EndNote&gt;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(Sadeghi Aliabadi, 2013)</w:t>
      </w:r>
      <w:r w:rsidR="00321DBB">
        <w:rPr>
          <w:rFonts w:asciiTheme="majorBidi" w:hAnsiTheme="majorBidi" w:cstheme="majorBidi"/>
          <w:sz w:val="22"/>
          <w:szCs w:val="22"/>
        </w:rPr>
        <w:fldChar w:fldCharType="end"/>
      </w:r>
      <w:r w:rsidRPr="006E4153">
        <w:rPr>
          <w:rFonts w:asciiTheme="majorBidi" w:hAnsiTheme="majorBidi" w:cstheme="majorBidi"/>
          <w:sz w:val="22"/>
          <w:szCs w:val="22"/>
        </w:rPr>
        <w:t>. From Aristotle's view, the object explanation means knowing the first cause, responsible for the object identity</w:t>
      </w:r>
      <w:r w:rsidR="00321DBB">
        <w:rPr>
          <w:rFonts w:asciiTheme="majorBidi" w:hAnsiTheme="majorBidi" w:cstheme="majorBidi"/>
          <w:sz w:val="22"/>
          <w:szCs w:val="22"/>
        </w:rPr>
        <w:t xml:space="preserve">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&lt;EndNote&gt;&lt;Cite&gt;&lt;Author&gt;Ghavam Safari&lt;/Author&gt;&lt;Year&gt;2008&lt;/Year&gt;&lt;RecNum&gt;36&lt;/RecNum&gt;&lt;Pages&gt;108&lt;/Pages&gt;&lt;DisplayText&gt;(Ghavam Safari, 2008, p. 108)&lt;/DisplayText&gt;&lt;record&gt;&lt;rec-number&gt;36&lt;/rec-number&gt;&lt;foreign-keys&gt;&lt;key app="EN" db-id="pea2rwr07rzveiepp555wf51etwv0wd5ae0v" timestamp="1733060162"&gt;36&lt;/key&gt;&lt;/foreign-keys&gt;&lt;ref-type name="Journal Article"&gt;17&lt;/ref-type&gt;&lt;contributors&gt;&lt;authors&gt;&lt;author&gt;Ghavam Safari, M&lt;/author&gt;&lt;/authors&gt;&lt;/contributors&gt;&lt;titles&gt;&lt;title&gt;Aristotle and the Founder of Scientific Explanation&lt;/title&gt;&lt;secondary-title&gt;Philosophical Research Journal of the Faculty of Literature and Humanities, University of Tabriz&lt;/secondary-title&gt;&lt;/titles&gt;&lt;periodical&gt;&lt;full-title&gt;Philosophical Research Journal of the Faculty of Literature and Humanities, University of Tabriz&lt;/full-title&gt;&lt;/periodical&gt;&lt;pages&gt;103-134&lt;/pages&gt;&lt;volume&gt;2&lt;/volume&gt;&lt;number&gt;203&lt;/number&gt;&lt;dates&gt;&lt;year&gt;2008&lt;/year&gt;&lt;/dates&gt;&lt;urls&gt;&lt;/urls&gt;&lt;/record&gt;&lt;/Cite&gt;&lt;/EndNote&gt;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(Ghavam Safari, 2008, p. 108)</w:t>
      </w:r>
      <w:r w:rsidR="00321DBB">
        <w:rPr>
          <w:rFonts w:asciiTheme="majorBidi" w:hAnsiTheme="majorBidi" w:cstheme="majorBidi"/>
          <w:sz w:val="22"/>
          <w:szCs w:val="22"/>
        </w:rPr>
        <w:fldChar w:fldCharType="end"/>
      </w:r>
      <w:r w:rsidRPr="006E4153">
        <w:rPr>
          <w:rFonts w:asciiTheme="majorBidi" w:hAnsiTheme="majorBidi" w:cstheme="majorBidi"/>
          <w:sz w:val="22"/>
          <w:szCs w:val="22"/>
        </w:rPr>
        <w:t xml:space="preserve">. The Hempel explanation model does not refer to the concepts of cause and effect and covers a broader range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&lt;EndNote&gt;&lt;Cite&gt;&lt;Author&gt;Von Wright&lt;/Author&gt;&lt;Year&gt;2004&lt;/Year&gt;&lt;RecNum&gt;23&lt;/RecNum&gt;&lt;Pages&gt;15&lt;/Pages&gt;&lt;DisplayText&gt;(Von Wright, 2004, p. 15)&lt;/DisplayText&gt;&lt;record&gt;&lt;rec-number&gt;23&lt;/rec-number&gt;&lt;foreign-keys&gt;&lt;key app="EN" db-id="pea2rwr07rzveiepp555wf51etwv0wd5ae0v" timestamp="1733046179"&gt;23&lt;/key&gt;&lt;/foreign-keys&gt;&lt;ref-type name="Book"&gt;6&lt;/ref-type&gt;&lt;contributors&gt;&lt;authors&gt;&lt;author&gt;Von Wright, Georg Henrik&lt;/author&gt;&lt;/authors&gt;&lt;/contributors&gt;&lt;titles&gt;&lt;title&gt;Explanation and understanding&lt;/title&gt;&lt;/titles&gt;&lt;dates&gt;&lt;year&gt;2004&lt;/year&gt;&lt;/dates&gt;&lt;publisher&gt;Cornell University Press&lt;/publisher&gt;&lt;isbn&gt;0801489369&lt;/isbn&gt;&lt;urls&gt;&lt;/urls&gt;&lt;/record&gt;&lt;/Cite&gt;&lt;/EndNote&gt;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(Von Wright, 2004, p. 15)</w:t>
      </w:r>
      <w:r w:rsidR="00321DBB">
        <w:rPr>
          <w:rFonts w:asciiTheme="majorBidi" w:hAnsiTheme="majorBidi" w:cstheme="majorBidi"/>
          <w:sz w:val="22"/>
          <w:szCs w:val="22"/>
        </w:rPr>
        <w:fldChar w:fldCharType="end"/>
      </w:r>
      <w:r w:rsidRPr="006E4153">
        <w:rPr>
          <w:rFonts w:asciiTheme="majorBidi" w:hAnsiTheme="majorBidi" w:cstheme="majorBidi"/>
          <w:sz w:val="22"/>
          <w:szCs w:val="22"/>
        </w:rPr>
        <w:t xml:space="preserve">, and is considered logical reasoning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&lt;EndNote&gt;&lt;Cite&gt;&lt;Author&gt;Sadeghi&lt;/Author&gt;&lt;Year&gt;2012&lt;/Year&gt;&lt;RecNum&gt;54&lt;/RecNum&gt;&lt;Pages&gt;4&lt;/Pages&gt;&lt;DisplayText&gt;(Sadeghi, 2012, p. 4)&lt;/DisplayText&gt;&lt;record&gt;&lt;rec-number&gt;54&lt;/rec-number&gt;&lt;foreign-keys&gt;&lt;key app="EN" db-id="pea2rwr07rzveiepp555wf51etwv0wd5ae0v" timestamp="1733061014"&gt;54&lt;/key&gt;&lt;/foreign-keys&gt;&lt;ref-type name="Journal Article"&gt;17&lt;/ref-type&gt;&lt;contributors&gt;&lt;authors&gt;&lt;author&gt;Sadeghi, R&lt;/author&gt;&lt;/authors&gt;&lt;/contributors&gt;&lt;titles&gt;&lt;title&gt;the Functions of the Rationalistic Approach in the Discussion of Scientific Explanation&lt;/title&gt;&lt;secondary-title&gt;Ayeneh Marefat&lt;/secondary-title&gt;&lt;/titles&gt;&lt;periodical&gt;&lt;full-title&gt;Ayeneh Marefat&lt;/full-title&gt;&lt;/periodical&gt;&lt;pages&gt;1-28&lt;/pages&gt;&lt;volume&gt;10&lt;/volume&gt;&lt;number&gt;32&lt;/number&gt;&lt;dates&gt;&lt;year&gt;2012&lt;/year&gt;&lt;/dates&gt;&lt;urls&gt;&lt;/urls&gt;&lt;/record&gt;&lt;/Cite&gt;&lt;/EndNote&gt;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(Sadeghi, 2012, p. 4)</w:t>
      </w:r>
      <w:r w:rsidR="00321DBB">
        <w:rPr>
          <w:rFonts w:asciiTheme="majorBidi" w:hAnsiTheme="majorBidi" w:cstheme="majorBidi"/>
          <w:sz w:val="22"/>
          <w:szCs w:val="22"/>
        </w:rPr>
        <w:fldChar w:fldCharType="end"/>
      </w:r>
      <w:r w:rsidR="00321DBB">
        <w:rPr>
          <w:rFonts w:asciiTheme="majorBidi" w:hAnsiTheme="majorBidi" w:cstheme="majorBidi"/>
          <w:sz w:val="22"/>
          <w:szCs w:val="22"/>
        </w:rPr>
        <w:t xml:space="preserve">. </w:t>
      </w:r>
      <w:r w:rsidRPr="006E4153">
        <w:rPr>
          <w:rFonts w:asciiTheme="majorBidi" w:hAnsiTheme="majorBidi" w:cstheme="majorBidi"/>
          <w:sz w:val="22"/>
          <w:szCs w:val="22"/>
        </w:rPr>
        <w:t xml:space="preserve">This model is usually expressed in the philosophy of positivist science as the regularity or uniformity of phenomena, that is, the characteristics that appear in objects, their states, or the occurring events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&lt;EndNote&gt;&lt;Cite&gt;&lt;Author&gt;Von Wright&lt;/Author&gt;&lt;Year&gt;2004&lt;/Year&gt;&lt;RecNum&gt;23&lt;/RecNum&gt;&lt;Pages&gt;18&lt;/Pages&gt;&lt;DisplayText&gt;(Von Wright, 2004, p. 18)&lt;/DisplayText&gt;&lt;record&gt;&lt;rec-number&gt;23&lt;/rec-number&gt;&lt;foreign-keys&gt;&lt;key app="EN" db-id="pea2rwr07rzveiepp555wf51etwv0wd5ae0v" timestamp="1733046179"&gt;23&lt;/key&gt;&lt;/foreign-keys&gt;&lt;ref-type name="Book"&gt;6&lt;/ref-type&gt;&lt;contributors&gt;&lt;authors&gt;&lt;author&gt;Von Wright, Georg Henrik&lt;/author&gt;&lt;/authors&gt;&lt;/contributors&gt;&lt;titles&gt;&lt;title&gt;Explanation and understanding&lt;/title&gt;&lt;/titles&gt;&lt;dates&gt;&lt;year&gt;2004&lt;/year&gt;&lt;/dates&gt;&lt;publisher&gt;Cornell University Press&lt;/publisher&gt;&lt;isbn&gt;0801489369&lt;/isbn&gt;&lt;urls&gt;&lt;/urls&gt;&lt;/record&gt;&lt;/Cite&gt;&lt;/EndNote&gt;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(Von Wright, 2004, p. 18)</w:t>
      </w:r>
      <w:r w:rsidR="00321DBB">
        <w:rPr>
          <w:rFonts w:asciiTheme="majorBidi" w:hAnsiTheme="majorBidi" w:cstheme="majorBidi"/>
          <w:sz w:val="22"/>
          <w:szCs w:val="22"/>
        </w:rPr>
        <w:fldChar w:fldCharType="end"/>
      </w:r>
      <w:r w:rsidRPr="006E4153">
        <w:rPr>
          <w:rFonts w:asciiTheme="majorBidi" w:hAnsiTheme="majorBidi" w:cstheme="majorBidi"/>
          <w:sz w:val="22"/>
          <w:szCs w:val="22"/>
        </w:rPr>
        <w:t>. Hempel has accepted the explanation as a kind of reasoning</w:t>
      </w:r>
      <w:r w:rsidRPr="006E4153">
        <w:rPr>
          <w:rFonts w:asciiTheme="majorBidi" w:hAnsiTheme="majorBidi" w:cstheme="majorBidi"/>
          <w:sz w:val="22"/>
          <w:szCs w:val="22"/>
          <w:rtl/>
        </w:rPr>
        <w:t>.</w:t>
      </w:r>
    </w:p>
    <w:p w14:paraId="7E5CB385" w14:textId="71B07D89" w:rsidR="000560E5" w:rsidRDefault="00CA20C8" w:rsidP="00CA20C8">
      <w:pPr>
        <w:bidi w:val="0"/>
        <w:spacing w:after="0" w:line="480" w:lineRule="auto"/>
        <w:ind w:firstLine="288"/>
        <w:rPr>
          <w:rFonts w:asciiTheme="majorBidi" w:hAnsiTheme="majorBidi" w:cstheme="majorBidi"/>
          <w:sz w:val="22"/>
          <w:szCs w:val="22"/>
        </w:rPr>
      </w:pPr>
      <w:r w:rsidRPr="006E4153">
        <w:rPr>
          <w:rFonts w:asciiTheme="majorBidi" w:hAnsiTheme="majorBidi" w:cstheme="majorBidi"/>
          <w:sz w:val="22"/>
          <w:szCs w:val="22"/>
          <w:rtl/>
        </w:rPr>
        <w:t xml:space="preserve"> </w:t>
      </w:r>
      <w:r w:rsidRPr="006E4153">
        <w:rPr>
          <w:rFonts w:asciiTheme="majorBidi" w:hAnsiTheme="majorBidi" w:cstheme="majorBidi"/>
          <w:sz w:val="22"/>
          <w:szCs w:val="22"/>
        </w:rPr>
        <w:t xml:space="preserve">Several studies have used the term explanation and introduced various models. Three studies have addressed the explanatory function: Islami and </w:t>
      </w:r>
      <w:proofErr w:type="spellStart"/>
      <w:r w:rsidRPr="006E4153">
        <w:rPr>
          <w:rFonts w:asciiTheme="majorBidi" w:hAnsiTheme="majorBidi" w:cstheme="majorBidi"/>
          <w:sz w:val="22"/>
          <w:szCs w:val="22"/>
        </w:rPr>
        <w:t>Ekvan</w:t>
      </w:r>
      <w:proofErr w:type="spellEnd"/>
      <w:r w:rsidRPr="006E4153">
        <w:rPr>
          <w:rFonts w:asciiTheme="majorBidi" w:hAnsiTheme="majorBidi" w:cstheme="majorBidi"/>
          <w:sz w:val="22"/>
          <w:szCs w:val="22"/>
        </w:rPr>
        <w:t xml:space="preserve"> (2019) explained the relationship between the soul and spirit and the perception theory, following the desire' currents toward the center (in the function of the body) and centrifugal (in the function of the soul). That is the intersection where the two create an actual perception</w:t>
      </w:r>
      <w:r w:rsidR="00321DBB">
        <w:rPr>
          <w:rFonts w:asciiTheme="majorBidi" w:hAnsiTheme="majorBidi" w:cstheme="majorBidi"/>
          <w:sz w:val="22"/>
          <w:szCs w:val="22"/>
        </w:rPr>
        <w:t xml:space="preserve">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&lt;EndNote&gt;&lt;Cite&gt;&lt;Author&gt;Islami&lt;/Author&gt;&lt;Year&gt;2019&lt;/Year&gt;&lt;RecNum&gt;43&lt;/RecNum&gt;&lt;DisplayText&gt;(Islami &amp;amp; Ekwan, 2019)&lt;/DisplayText&gt;&lt;record&gt;&lt;rec-number&gt;43&lt;/rec-number&gt;&lt;foreign-keys&gt;&lt;key app="EN" db-id="pea2rwr07rzveiepp555wf51etwv0wd5ae0v" timestamp="1733060494"&gt;43&lt;/key&gt;&lt;/foreign-keys&gt;&lt;ref-type name="Journal Article"&gt;17&lt;/ref-type&gt;&lt;contributors&gt;&lt;authors&gt;&lt;author&gt;Islami, M&lt;/author&gt;&lt;author&gt;Ekwan, M&lt;/author&gt;&lt;/authors&gt;&lt;/contributors&gt;&lt;titles&gt;&lt;title&gt;Perception is the criterion for explaining the relationship between soul and body in Bergson&amp;apos;s philosophy&lt;/title&gt;&lt;secondary-title&gt;Epistemological research (Afagh Hekmat)&lt;/secondary-title&gt;&lt;/titles&gt;&lt;periodical&gt;&lt;full-title&gt;Epistemological research (Afagh Hekmat)&lt;/full-title&gt;&lt;/periodical&gt;&lt;pages&gt;25-46&lt;/pages&gt;&lt;volume&gt;8&lt;/volume&gt;&lt;number&gt;17&lt;/number&gt;&lt;dates&gt;&lt;year&gt;2019&lt;/year&gt;&lt;/dates&gt;&lt;urls&gt;&lt;/urls&gt;&lt;/record&gt;&lt;/Cite&gt;&lt;/EndNote&gt;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(Islami &amp; Ekwan, 2019)</w:t>
      </w:r>
      <w:r w:rsidR="00321DBB">
        <w:rPr>
          <w:rFonts w:asciiTheme="majorBidi" w:hAnsiTheme="majorBidi" w:cstheme="majorBidi"/>
          <w:sz w:val="22"/>
          <w:szCs w:val="22"/>
        </w:rPr>
        <w:fldChar w:fldCharType="end"/>
      </w:r>
      <w:r w:rsidRPr="006E4153">
        <w:rPr>
          <w:rFonts w:asciiTheme="majorBidi" w:hAnsiTheme="majorBidi" w:cstheme="majorBidi"/>
          <w:sz w:val="22"/>
          <w:szCs w:val="22"/>
        </w:rPr>
        <w:t xml:space="preserve">. Sharifi </w:t>
      </w:r>
      <w:proofErr w:type="spellStart"/>
      <w:r w:rsidRPr="006E4153">
        <w:rPr>
          <w:rFonts w:asciiTheme="majorBidi" w:hAnsiTheme="majorBidi" w:cstheme="majorBidi"/>
          <w:sz w:val="22"/>
          <w:szCs w:val="22"/>
        </w:rPr>
        <w:t>Kondari</w:t>
      </w:r>
      <w:proofErr w:type="spellEnd"/>
      <w:r w:rsidRPr="006E4153">
        <w:rPr>
          <w:rFonts w:asciiTheme="majorBidi" w:hAnsiTheme="majorBidi" w:cstheme="majorBidi"/>
          <w:sz w:val="22"/>
          <w:szCs w:val="22"/>
        </w:rPr>
        <w:t xml:space="preserve"> (2016) discussed the rational explanation of the miracle and concluded that miracles do not violate the law of causality and that its truth cannot be explained by experimental science</w:t>
      </w:r>
      <w:r w:rsidR="00321DBB">
        <w:rPr>
          <w:rFonts w:asciiTheme="majorBidi" w:hAnsiTheme="majorBidi" w:cstheme="majorBidi"/>
          <w:sz w:val="22"/>
          <w:szCs w:val="22"/>
        </w:rPr>
        <w:t xml:space="preserve">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&lt;EndNote&gt;&lt;Cite&gt;&lt;Author&gt;Sharifi Kondari&lt;/Author&gt;&lt;Year&gt;2016&lt;/Year&gt;&lt;RecNum&gt;58&lt;/RecNum&gt;&lt;DisplayText&gt;(Sharifi Kondari, 2016)&lt;/DisplayText&gt;&lt;record&gt;&lt;rec-number&gt;58&lt;/rec-number&gt;&lt;foreign-keys&gt;&lt;key app="EN" db-id="pea2rwr07rzveiepp555wf51etwv0wd5ae0v" timestamp="1733061243"&gt;58&lt;/key&gt;&lt;/foreign-keys&gt;&lt;ref-type name="Journal Article"&gt;17&lt;/ref-type&gt;&lt;contributors&gt;&lt;authors&gt;&lt;author&gt;Sharifi Kondari, H&lt;/author&gt;&lt;/authors&gt;&lt;/contributors&gt;&lt;titles&gt;&lt;title&gt;rational explanation of miracles&lt;/title&gt;&lt;secondary-title&gt;Nasim-e-Kherad&lt;/secondary-title&gt;&lt;/titles&gt;&lt;periodical&gt;&lt;full-title&gt;Nasim-e-Kherad&lt;/full-title&gt;&lt;/periodical&gt;&lt;pages&gt;41-56&lt;/pages&gt;&lt;volume&gt;1&lt;/volume&gt;&lt;number&gt;1&lt;/number&gt;&lt;dates&gt;&lt;year&gt;2016&lt;/year&gt;&lt;/dates&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(Sharifi Kondari, 2016)</w:t>
      </w:r>
      <w:r w:rsidR="00321DBB">
        <w:rPr>
          <w:rFonts w:asciiTheme="majorBidi" w:hAnsiTheme="majorBidi" w:cstheme="majorBidi"/>
          <w:sz w:val="22"/>
          <w:szCs w:val="22"/>
        </w:rPr>
        <w:fldChar w:fldCharType="end"/>
      </w:r>
      <w:r w:rsidRPr="006E4153">
        <w:rPr>
          <w:rFonts w:asciiTheme="majorBidi" w:hAnsiTheme="majorBidi" w:cstheme="majorBidi"/>
          <w:sz w:val="22"/>
          <w:szCs w:val="22"/>
        </w:rPr>
        <w:t xml:space="preserve">. Another relevant research was "Explaining the Components of Identity in the Structure of the Historical Complex of Yazd" by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&lt;EndNote&gt;&lt;Cite&gt;&lt;Author&gt;NourMohammadzad&lt;/Author&gt;&lt;Year&gt;2016&lt;/Year&gt;&lt;RecNum&gt;50&lt;/RecNum&gt;&lt;DisplayText&gt;(NourMohammadzad &amp;amp; Javadi, 2016)&lt;/DisplayText&gt;&lt;record&gt;&lt;rec-number&gt;50&lt;/rec-number&gt;&lt;foreign-keys&gt;&lt;key app="EN" db-id="pea2rwr07rzveiepp555wf51etwv0wd5ae0v" timestamp="1733060840"&gt;50&lt;/key&gt;&lt;/foreign-keys&gt;&lt;ref-type name="Conference Paper"&gt;47&lt;/ref-type&gt;&lt;contributors&gt;&lt;authors&gt;&lt;author&gt;NourMohammadzad, H&lt;/author&gt;&lt;author&gt;Javadi, F&lt;/author&gt;&lt;/authors&gt;&lt;/contributors&gt;&lt;titles&gt;&lt;title&gt;Explanation of the identity components in the historical complex of Yazd City&lt;/title&gt;&lt;secondary-title&gt;4th. International Congress on Civil Engineering, Architecture and Urban Development&lt;/secondary-title&gt;&lt;/titles&gt;&lt;dates&gt;&lt;year&gt;2016&lt;/year&gt;&lt;/dates&gt;&lt;pub-location&gt;Shahid Beheshti University, Tehran, Iran&lt;/pub-location&gt;&lt;urls&gt;&lt;/urls&gt;&lt;/record&gt;&lt;/Cite&gt;&lt;/EndNote&gt;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(NourMohammadzad &amp; Javadi, 2016)</w:t>
      </w:r>
      <w:r w:rsidR="00321DBB">
        <w:rPr>
          <w:rFonts w:asciiTheme="majorBidi" w:hAnsiTheme="majorBidi" w:cstheme="majorBidi"/>
          <w:sz w:val="22"/>
          <w:szCs w:val="22"/>
        </w:rPr>
        <w:fldChar w:fldCharType="end"/>
      </w:r>
    </w:p>
    <w:p w14:paraId="602F88D9" w14:textId="5940B9CA" w:rsidR="00CA20C8" w:rsidRDefault="005A7C4D" w:rsidP="000560E5">
      <w:pPr>
        <w:bidi w:val="0"/>
        <w:spacing w:after="0" w:line="480" w:lineRule="auto"/>
        <w:ind w:firstLine="288"/>
        <w:rPr>
          <w:rFonts w:asciiTheme="majorBidi" w:hAnsiTheme="majorBidi" w:cstheme="majorBidi"/>
          <w:sz w:val="22"/>
          <w:szCs w:val="22"/>
        </w:rPr>
      </w:pPr>
      <w:r w:rsidRPr="005A7C4D">
        <w:rPr>
          <w:rFonts w:asciiTheme="majorBidi" w:hAnsiTheme="majorBidi" w:cstheme="majorBidi"/>
          <w:sz w:val="22"/>
          <w:szCs w:val="22"/>
          <w:highlight w:val="yellow"/>
        </w:rPr>
        <w:lastRenderedPageBreak/>
        <w:t xml:space="preserve">In addition, </w:t>
      </w:r>
      <w:proofErr w:type="spellStart"/>
      <w:r w:rsidRPr="005A7C4D">
        <w:rPr>
          <w:rFonts w:asciiTheme="majorBidi" w:hAnsiTheme="majorBidi" w:cstheme="majorBidi"/>
          <w:sz w:val="22"/>
          <w:szCs w:val="22"/>
          <w:highlight w:val="yellow"/>
        </w:rPr>
        <w:t>Alikaei</w:t>
      </w:r>
      <w:proofErr w:type="spellEnd"/>
      <w:r w:rsidRPr="005A7C4D">
        <w:rPr>
          <w:rFonts w:asciiTheme="majorBidi" w:hAnsiTheme="majorBidi" w:cstheme="majorBidi"/>
          <w:sz w:val="22"/>
          <w:szCs w:val="22"/>
          <w:highlight w:val="yellow"/>
        </w:rPr>
        <w:t xml:space="preserve"> &amp; Aminzadeh </w:t>
      </w:r>
      <w:proofErr w:type="spellStart"/>
      <w:r w:rsidRPr="005A7C4D">
        <w:rPr>
          <w:rFonts w:asciiTheme="majorBidi" w:hAnsiTheme="majorBidi" w:cstheme="majorBidi"/>
          <w:sz w:val="22"/>
          <w:szCs w:val="22"/>
          <w:highlight w:val="yellow"/>
        </w:rPr>
        <w:t>Goharrizi</w:t>
      </w:r>
      <w:proofErr w:type="spellEnd"/>
      <w:r w:rsidRPr="005A7C4D">
        <w:rPr>
          <w:rFonts w:asciiTheme="majorBidi" w:hAnsiTheme="majorBidi" w:cstheme="majorBidi"/>
          <w:sz w:val="22"/>
          <w:szCs w:val="22"/>
          <w:highlight w:val="yellow"/>
        </w:rPr>
        <w:t xml:space="preserve"> (2022) explained the concepts of urban design and found that it is a recurring cycle based on the steps of visioning, assessing the situation, formulating goals, formulating policies and design options, evaluating options, designing, implementing, and monitoring after implementation. The realization of the indicators of participatory concepts and consensus between competing discourses at different levels of power has affected the steps of the urban design process. It has also led to an improvement in the scores of the criteria of problem orientation, contextualization, flexibility, and multi-level intervention</w:t>
      </w:r>
      <w:r w:rsidR="00321DBB">
        <w:rPr>
          <w:rFonts w:asciiTheme="majorBidi" w:hAnsiTheme="majorBidi" w:cstheme="majorBidi"/>
          <w:sz w:val="22"/>
          <w:szCs w:val="22"/>
          <w:highlight w:val="yellow"/>
        </w:rPr>
        <w:t xml:space="preserve"> </w:t>
      </w:r>
      <w:r w:rsidR="00321DBB">
        <w:rPr>
          <w:rFonts w:asciiTheme="majorBidi" w:hAnsiTheme="majorBidi" w:cstheme="majorBidi"/>
          <w:sz w:val="22"/>
          <w:szCs w:val="22"/>
          <w:highlight w:val="yellow"/>
        </w:rPr>
        <w:fldChar w:fldCharType="begin"/>
      </w:r>
      <w:r w:rsidR="00321DBB">
        <w:rPr>
          <w:rFonts w:asciiTheme="majorBidi" w:hAnsiTheme="majorBidi" w:cstheme="majorBidi"/>
          <w:sz w:val="22"/>
          <w:szCs w:val="22"/>
          <w:highlight w:val="yellow"/>
        </w:rPr>
        <w:instrText xml:space="preserve"> ADDIN EN.CITE &lt;EndNote&gt;&lt;Cite&gt;&lt;Author&gt;Alikaei&lt;/Author&gt;&lt;Year&gt;2022&lt;/Year&gt;&lt;RecNum&gt;29&lt;/RecNum&gt;&lt;DisplayText&gt;(Alikaei &amp;amp; Aminzadeh Goharrizi, 2022)&lt;/DisplayText&gt;&lt;record&gt;&lt;rec-number&gt;29&lt;/rec-number&gt;&lt;foreign-keys&gt;&lt;key app="EN" db-id="pea2rwr07rzveiepp555wf51etwv0wd5ae0v" timestamp="1733046426"&gt;29&lt;/key&gt;&lt;/foreign-keys&gt;&lt;ref-type name="Journal Article"&gt;17&lt;/ref-type&gt;&lt;contributors&gt;&lt;authors&gt;&lt;author&gt;Alikaei, Saeede&lt;/author&gt;&lt;author&gt;Aminzadeh Goharrizi, Behnaz&lt;/author&gt;&lt;/authors&gt;&lt;/contributors&gt;&lt;titles&gt;&lt;title&gt;Explaining the concepts of urban design process based on strategic approach and prioritizing its application in Iranian urban design projects&lt;/title&gt;&lt;secondary-title&gt;Journal of Sustainable Architecture and Urban Design&lt;/secondary-title&gt;&lt;short-title&gt;Explaining the concepts of urban design process based on strategic approach and prioritizing its application in Iranian urban design projects&lt;/short-title&gt;&lt;/titles&gt;&lt;periodical&gt;&lt;full-title&gt;Journal of Sustainable Architecture and Urban Design&lt;/full-title&gt;&lt;/periodical&gt;&lt;pages&gt;1-20&lt;/pages&gt;&lt;volume&gt;10&lt;/volume&gt;&lt;number&gt;1&lt;/number&gt;&lt;keywords&gt;&lt;keyword&gt;Strategic Approach&lt;/keyword&gt;&lt;keyword&gt;Urban Design Process&lt;/keyword&gt;&lt;keyword&gt;Index and Criteria&lt;/keyword&gt;&lt;keyword&gt;Prioritization&lt;/keyword&gt;&lt;keyword&gt;Iranian Urban Design Projects&lt;/keyword&gt;&lt;/keywords&gt;&lt;dates&gt;&lt;year&gt;2022&lt;/year&gt;&lt;/dates&gt;&lt;urls&gt;&lt;related-urls&gt;&lt;url&gt;https://jsaud.sru.ac.ir/article_1666_9b33df390739c29c2f49874aeda82ff7.pdf&lt;/url&gt;&lt;/related-urls&gt;&lt;/urls&gt;&lt;electronic-resource-num&gt;10.22061/jsaud.2022.8293.1949&lt;/electronic-resource-num&gt;&lt;/record&gt;&lt;/Cite&gt;&lt;/EndNote&gt;</w:instrText>
      </w:r>
      <w:r w:rsidR="00321DBB">
        <w:rPr>
          <w:rFonts w:asciiTheme="majorBidi" w:hAnsiTheme="majorBidi" w:cstheme="majorBidi"/>
          <w:sz w:val="22"/>
          <w:szCs w:val="22"/>
          <w:highlight w:val="yellow"/>
        </w:rPr>
        <w:fldChar w:fldCharType="separate"/>
      </w:r>
      <w:r w:rsidR="00321DBB">
        <w:rPr>
          <w:rFonts w:asciiTheme="majorBidi" w:hAnsiTheme="majorBidi" w:cstheme="majorBidi"/>
          <w:noProof/>
          <w:sz w:val="22"/>
          <w:szCs w:val="22"/>
          <w:highlight w:val="yellow"/>
        </w:rPr>
        <w:t>(Alikaei &amp; Aminzadeh Goharrizi, 2022)</w:t>
      </w:r>
      <w:r w:rsidR="00321DBB">
        <w:rPr>
          <w:rFonts w:asciiTheme="majorBidi" w:hAnsiTheme="majorBidi" w:cstheme="majorBidi"/>
          <w:sz w:val="22"/>
          <w:szCs w:val="22"/>
          <w:highlight w:val="yellow"/>
        </w:rPr>
        <w:fldChar w:fldCharType="end"/>
      </w:r>
      <w:r w:rsidRPr="005A7C4D">
        <w:rPr>
          <w:rFonts w:asciiTheme="majorBidi" w:hAnsiTheme="majorBidi" w:cstheme="majorBidi"/>
          <w:sz w:val="22"/>
          <w:szCs w:val="22"/>
          <w:highlight w:val="yellow"/>
        </w:rPr>
        <w:t>. Therefore, this research has emphasized the steps of the process and the factors affecting it, and the concept of explanation has not been applied correctly. In another study, earlier in 2018, they also examined the content and procedural developments of the design process, and the results showed that in a multi-level process, decision-making takes place in a way that always considers the relationship with the whole on the one hand and the relationship with the smaller components on the other in the steps of recognition, analysis, and prescription</w:t>
      </w:r>
      <w:r w:rsidR="00321DBB">
        <w:rPr>
          <w:rFonts w:asciiTheme="majorBidi" w:hAnsiTheme="majorBidi" w:cstheme="majorBidi"/>
          <w:sz w:val="22"/>
          <w:szCs w:val="22"/>
          <w:highlight w:val="yellow"/>
        </w:rPr>
        <w:t xml:space="preserve"> </w:t>
      </w:r>
      <w:r w:rsidR="00321DBB">
        <w:rPr>
          <w:rFonts w:asciiTheme="majorBidi" w:hAnsiTheme="majorBidi" w:cstheme="majorBidi"/>
          <w:sz w:val="22"/>
          <w:szCs w:val="22"/>
          <w:highlight w:val="yellow"/>
        </w:rPr>
        <w:fldChar w:fldCharType="begin"/>
      </w:r>
      <w:r w:rsidR="00321DBB">
        <w:rPr>
          <w:rFonts w:asciiTheme="majorBidi" w:hAnsiTheme="majorBidi" w:cstheme="majorBidi"/>
          <w:sz w:val="22"/>
          <w:szCs w:val="22"/>
          <w:highlight w:val="yellow"/>
        </w:rPr>
        <w:instrText xml:space="preserve"> ADDIN EN.CITE &lt;EndNote&gt;&lt;Cite&gt;&lt;Author&gt;alikaei&lt;/Author&gt;&lt;Year&gt;2019&lt;/Year&gt;&lt;RecNum&gt;30&lt;/RecNum&gt;&lt;DisplayText&gt;(alikaei &amp;amp; Amin Zadeh Gohar Rizi, 2019)&lt;/DisplayText&gt;&lt;record&gt;&lt;rec-number&gt;30&lt;/rec-number&gt;&lt;foreign-keys&gt;&lt;key app="EN" db-id="pea2rwr07rzveiepp555wf51etwv0wd5ae0v" timestamp="1733046455"&gt;30&lt;/key&gt;&lt;/foreign-keys&gt;&lt;ref-type name="Journal Article"&gt;17&lt;/ref-type&gt;&lt;contributors&gt;&lt;authors&gt;&lt;author&gt;alikaei, saeede&lt;/author&gt;&lt;author&gt;Amin Zadeh Gohar Rizi, Behnaz&lt;/author&gt;&lt;/authors&gt;&lt;/contributors&gt;&lt;titles&gt;&lt;title&gt;An Analysis of substantial and procedural evolution of urban design process and its application in Iranian urban design projects&lt;/title&gt;&lt;secondary-title&gt;Journal of Fine Arts: Architecture &amp;amp; Urban Planning&lt;/secondary-title&gt;&lt;short-title&gt;An Analysis of substantial and procedural evolution of urban design process and its application in Iranian urban design projects&lt;/short-title&gt;&lt;/titles&gt;&lt;periodical&gt;&lt;full-title&gt;Journal of Fine Arts: Architecture &amp;amp; Urban Planning&lt;/full-title&gt;&lt;/periodical&gt;&lt;pages&gt;67-80&lt;/pages&gt;&lt;volume&gt;23&lt;/volume&gt;&lt;number&gt;4&lt;/number&gt;&lt;keywords&gt;&lt;keyword&gt;Theory&lt;/keyword&gt;&lt;keyword&gt;practice&lt;/keyword&gt;&lt;keyword&gt;urban design process&lt;/keyword&gt;&lt;keyword&gt;Evaluation&lt;/keyword&gt;&lt;keyword&gt;Qualitative Content Analysis&lt;/keyword&gt;&lt;keyword&gt;Iranian urban design projects&lt;/keyword&gt;&lt;/keywords&gt;&lt;dates&gt;&lt;year&gt;2019&lt;/year&gt;&lt;/dates&gt;&lt;urls&gt;&lt;related-urls&gt;&lt;url&gt;https://jfaup.ut.ac.ir/article_72188_9907818f019cfc0ec4d4d5b262cdee6f.pdf&lt;/url&gt;&lt;/related-urls&gt;&lt;/urls&gt;&lt;electronic-resource-num&gt;10.22059/jfaup.2019.266627.672126&lt;/electronic-resource-num&gt;&lt;/record&gt;&lt;/Cite&gt;&lt;/EndNote&gt;</w:instrText>
      </w:r>
      <w:r w:rsidR="00321DBB">
        <w:rPr>
          <w:rFonts w:asciiTheme="majorBidi" w:hAnsiTheme="majorBidi" w:cstheme="majorBidi"/>
          <w:sz w:val="22"/>
          <w:szCs w:val="22"/>
          <w:highlight w:val="yellow"/>
        </w:rPr>
        <w:fldChar w:fldCharType="separate"/>
      </w:r>
      <w:r w:rsidR="00321DBB">
        <w:rPr>
          <w:rFonts w:asciiTheme="majorBidi" w:hAnsiTheme="majorBidi" w:cstheme="majorBidi"/>
          <w:noProof/>
          <w:sz w:val="22"/>
          <w:szCs w:val="22"/>
          <w:highlight w:val="yellow"/>
        </w:rPr>
        <w:t>(alikaei &amp; Amin Zadeh Gohar Rizi, 2019)</w:t>
      </w:r>
      <w:r w:rsidR="00321DBB">
        <w:rPr>
          <w:rFonts w:asciiTheme="majorBidi" w:hAnsiTheme="majorBidi" w:cstheme="majorBidi"/>
          <w:sz w:val="22"/>
          <w:szCs w:val="22"/>
          <w:highlight w:val="yellow"/>
        </w:rPr>
        <w:fldChar w:fldCharType="end"/>
      </w:r>
      <w:r w:rsidRPr="005A7C4D">
        <w:rPr>
          <w:rFonts w:asciiTheme="majorBidi" w:hAnsiTheme="majorBidi" w:cstheme="majorBidi"/>
          <w:sz w:val="22"/>
          <w:szCs w:val="22"/>
          <w:highlight w:val="yellow"/>
        </w:rPr>
        <w:t>. Based on the criticism made on the “cognition” step in the need to pay attention to human individuality, Al-</w:t>
      </w:r>
      <w:proofErr w:type="spellStart"/>
      <w:r w:rsidRPr="005A7C4D">
        <w:rPr>
          <w:rFonts w:asciiTheme="majorBidi" w:hAnsiTheme="majorBidi" w:cstheme="majorBidi"/>
          <w:sz w:val="22"/>
          <w:szCs w:val="22"/>
          <w:highlight w:val="yellow"/>
        </w:rPr>
        <w:t>Hesabi</w:t>
      </w:r>
      <w:proofErr w:type="spellEnd"/>
      <w:r w:rsidRPr="005A7C4D">
        <w:rPr>
          <w:rFonts w:asciiTheme="majorBidi" w:hAnsiTheme="majorBidi" w:cstheme="majorBidi"/>
          <w:sz w:val="22"/>
          <w:szCs w:val="22"/>
          <w:highlight w:val="yellow"/>
        </w:rPr>
        <w:t xml:space="preserve"> and Shariat Madari (2013) arrived at a cognitive-analytical model that is close to the actor’s understanding of the city and the experience gained from his life</w:t>
      </w:r>
      <w:r w:rsidR="00321DBB">
        <w:rPr>
          <w:rFonts w:asciiTheme="majorBidi" w:hAnsiTheme="majorBidi" w:cstheme="majorBidi"/>
          <w:sz w:val="22"/>
          <w:szCs w:val="22"/>
        </w:rPr>
        <w:t xml:space="preserve"> </w:t>
      </w:r>
      <w:r w:rsidR="00321DBB">
        <w:rPr>
          <w:rFonts w:asciiTheme="majorBidi" w:hAnsiTheme="majorBidi" w:cstheme="majorBidi"/>
          <w:sz w:val="22"/>
          <w:szCs w:val="22"/>
        </w:rPr>
        <w:fldChar w:fldCharType="begin"/>
      </w:r>
      <w:r w:rsidR="00321DBB">
        <w:rPr>
          <w:rFonts w:asciiTheme="majorBidi" w:hAnsiTheme="majorBidi" w:cstheme="majorBidi"/>
          <w:sz w:val="22"/>
          <w:szCs w:val="22"/>
        </w:rPr>
        <w:instrText xml:space="preserve"> ADDIN EN.CITE &lt;EndNote&gt;&lt;Cite&gt;&lt;Author&gt;Ali-Hebasi&lt;/Author&gt;&lt;Year&gt;2013&lt;/Year&gt;&lt;RecNum&gt;63&lt;/RecNum&gt;&lt;DisplayText&gt;(Ali-Hebasi &amp;amp; Shariatmadari, 2013)&lt;/DisplayText&gt;&lt;record&gt;&lt;rec-number&gt;63&lt;/rec-number&gt;&lt;foreign-keys&gt;&lt;key app="EN" db-id="pea2rwr07rzveiepp555wf51etwv0wd5ae0v" timestamp="1733061872"&gt;63&lt;/key&gt;&lt;/foreign-keys&gt;&lt;ref-type name="Journal Article"&gt;17&lt;/ref-type&gt;&lt;contributors&gt;&lt;authors&gt;&lt;author&gt;Ali-Hebasi, Mehran&lt;/author&gt;&lt;author&gt;Shariatmadari, Fatemeh&lt;/author&gt;&lt;/authors&gt;&lt;/contributors&gt;&lt;titles&gt;&lt;title&gt;A second look at the urban design process and understanding the metropolis through the lens of pedestrian movement experience&lt;/title&gt;&lt;secondary-title&gt;Haft Hesar Urban Research&lt;/secondary-title&gt;&lt;/titles&gt;&lt;periodical&gt;&lt;full-title&gt;Haft Hesar Urban Research&lt;/full-title&gt;&lt;/periodical&gt;&lt;pages&gt;37-44&lt;/pages&gt;&lt;volume&gt;1&lt;/volume&gt;&lt;number&gt;4&lt;/number&gt;&lt;dates&gt;&lt;year&gt;2013&lt;/year&gt;&lt;/dates&gt;&lt;urls&gt;&lt;/urls&gt;&lt;/record&gt;&lt;/Cite&gt;&lt;/EndNote&gt;</w:instrText>
      </w:r>
      <w:r w:rsidR="00321DBB">
        <w:rPr>
          <w:rFonts w:asciiTheme="majorBidi" w:hAnsiTheme="majorBidi" w:cstheme="majorBidi"/>
          <w:sz w:val="22"/>
          <w:szCs w:val="22"/>
        </w:rPr>
        <w:fldChar w:fldCharType="separate"/>
      </w:r>
      <w:r w:rsidR="00321DBB">
        <w:rPr>
          <w:rFonts w:asciiTheme="majorBidi" w:hAnsiTheme="majorBidi" w:cstheme="majorBidi"/>
          <w:noProof/>
          <w:sz w:val="22"/>
          <w:szCs w:val="22"/>
        </w:rPr>
        <w:t>(Ali-Hebasi &amp; Shariatmadari, 2013)</w:t>
      </w:r>
      <w:r w:rsidR="00321DBB">
        <w:rPr>
          <w:rFonts w:asciiTheme="majorBidi" w:hAnsiTheme="majorBidi" w:cstheme="majorBidi"/>
          <w:sz w:val="22"/>
          <w:szCs w:val="22"/>
        </w:rPr>
        <w:fldChar w:fldCharType="end"/>
      </w:r>
      <w:r w:rsidR="00321DBB">
        <w:rPr>
          <w:rFonts w:asciiTheme="majorBidi" w:hAnsiTheme="majorBidi" w:cstheme="majorBidi"/>
          <w:sz w:val="22"/>
          <w:szCs w:val="22"/>
        </w:rPr>
        <w:t>.</w:t>
      </w:r>
      <w:r>
        <w:rPr>
          <w:rFonts w:asciiTheme="majorBidi" w:hAnsiTheme="majorBidi" w:cstheme="majorBidi"/>
          <w:sz w:val="22"/>
          <w:szCs w:val="22"/>
        </w:rPr>
        <w:t xml:space="preserve"> </w:t>
      </w:r>
      <w:r w:rsidR="00CA20C8" w:rsidRPr="006E4153">
        <w:rPr>
          <w:rFonts w:asciiTheme="majorBidi" w:hAnsiTheme="majorBidi" w:cstheme="majorBidi"/>
          <w:sz w:val="22"/>
          <w:szCs w:val="22"/>
        </w:rPr>
        <w:t xml:space="preserve">Various processes have been investigated and presented in urban design; however, few researchers have presented a thorough discussion about their explanation. It seems essential to explain the relationship between the two steps in the design process. In the case of SUDP "cognizing" and "making way" have chosen as samples. This study is a discussion explaining the "cognizing" and "making way" steps in the SUDP, which requires a distinct framework. Therefore, after discussions on the framework and theoretical foundations to explain the SUDP, it is now possible to explain the occurrence mechanism of "cognizing" and "making way" (strategy-making) steps in this process. </w:t>
      </w:r>
    </w:p>
    <w:p w14:paraId="0E9B769E" w14:textId="25EB715A" w:rsidR="005A7C4D" w:rsidRDefault="005A7C4D" w:rsidP="00E91C9B">
      <w:pPr>
        <w:bidi w:val="0"/>
        <w:spacing w:after="0" w:line="480" w:lineRule="auto"/>
        <w:ind w:firstLine="288"/>
        <w:rPr>
          <w:rFonts w:asciiTheme="majorBidi" w:hAnsiTheme="majorBidi" w:cstheme="majorBidi"/>
          <w:sz w:val="22"/>
          <w:szCs w:val="22"/>
        </w:rPr>
      </w:pPr>
      <w:r w:rsidRPr="005A7C4D">
        <w:rPr>
          <w:rFonts w:asciiTheme="majorBidi" w:hAnsiTheme="majorBidi" w:cstheme="majorBidi"/>
          <w:sz w:val="22"/>
          <w:szCs w:val="22"/>
          <w:highlight w:val="yellow"/>
        </w:rPr>
        <w:t xml:space="preserve">The present research falls into the category of applied research. This research is a review and has attempted to explain how to establish the relationship between the two </w:t>
      </w:r>
      <w:r>
        <w:rPr>
          <w:rFonts w:asciiTheme="majorBidi" w:hAnsiTheme="majorBidi" w:cstheme="majorBidi"/>
          <w:sz w:val="22"/>
          <w:szCs w:val="22"/>
          <w:highlight w:val="yellow"/>
        </w:rPr>
        <w:t>steps</w:t>
      </w:r>
      <w:r w:rsidRPr="005A7C4D">
        <w:rPr>
          <w:rFonts w:asciiTheme="majorBidi" w:hAnsiTheme="majorBidi" w:cstheme="majorBidi"/>
          <w:sz w:val="22"/>
          <w:szCs w:val="22"/>
          <w:highlight w:val="yellow"/>
        </w:rPr>
        <w:t xml:space="preserve"> of </w:t>
      </w:r>
      <w:r w:rsidR="00E91C9B" w:rsidRPr="00F336FB">
        <w:rPr>
          <w:rFonts w:asciiTheme="majorBidi" w:hAnsiTheme="majorBidi" w:cstheme="majorBidi"/>
          <w:sz w:val="22"/>
          <w:szCs w:val="22"/>
          <w:highlight w:val="yellow"/>
        </w:rPr>
        <w:t>"cognizing" and "making way" in strategic urban design</w:t>
      </w:r>
      <w:r w:rsidRPr="005A7C4D">
        <w:rPr>
          <w:rFonts w:asciiTheme="majorBidi" w:hAnsiTheme="majorBidi" w:cstheme="majorBidi"/>
          <w:sz w:val="22"/>
          <w:szCs w:val="22"/>
          <w:highlight w:val="yellow"/>
        </w:rPr>
        <w:t xml:space="preserve"> through a review. It has been advanced with the analytical method and research strategy of logical reasoning. Logical reasoning is advanced by moving from premises to </w:t>
      </w:r>
      <w:r w:rsidRPr="005A7C4D">
        <w:rPr>
          <w:rFonts w:asciiTheme="majorBidi" w:hAnsiTheme="majorBidi" w:cstheme="majorBidi"/>
          <w:sz w:val="22"/>
          <w:szCs w:val="22"/>
          <w:highlight w:val="yellow"/>
        </w:rPr>
        <w:lastRenderedPageBreak/>
        <w:t>conclusions. In the process of reasoning, the mind establishes a precise connection between several propositions or sentences and obtains the results from their connection</w:t>
      </w:r>
      <w:r w:rsidR="00321DBB">
        <w:rPr>
          <w:rFonts w:asciiTheme="majorBidi" w:hAnsiTheme="majorBidi" w:cstheme="majorBidi"/>
          <w:sz w:val="22"/>
          <w:szCs w:val="22"/>
          <w:highlight w:val="yellow"/>
        </w:rPr>
        <w:t xml:space="preserve"> </w:t>
      </w:r>
      <w:r w:rsidR="00321DBB">
        <w:rPr>
          <w:rFonts w:asciiTheme="majorBidi" w:hAnsiTheme="majorBidi" w:cstheme="majorBidi"/>
          <w:sz w:val="22"/>
          <w:szCs w:val="22"/>
          <w:highlight w:val="yellow"/>
        </w:rPr>
        <w:fldChar w:fldCharType="begin"/>
      </w:r>
      <w:r w:rsidR="00321DBB">
        <w:rPr>
          <w:rFonts w:asciiTheme="majorBidi" w:hAnsiTheme="majorBidi" w:cstheme="majorBidi"/>
          <w:sz w:val="22"/>
          <w:szCs w:val="22"/>
          <w:highlight w:val="yellow"/>
        </w:rPr>
        <w:instrText xml:space="preserve"> ADDIN EN.CITE &lt;EndNote&gt;&lt;Cite&gt;&lt;Author&gt;Mirjani&lt;/Author&gt;&lt;Year&gt;2011&lt;/Year&gt;&lt;RecNum&gt;28&lt;/RecNum&gt;&lt;DisplayText&gt;(Kockelmans, 1985; Mirjani, 2011)&lt;/DisplayText&gt;&lt;record&gt;&lt;rec-number&gt;28&lt;/rec-number&gt;&lt;foreign-keys&gt;&lt;key app="EN" db-id="pea2rwr07rzveiepp555wf51etwv0wd5ae0v" timestamp="1733046387"&gt;28&lt;/key&gt;&lt;/foreign-keys&gt;&lt;ref-type name="Journal Article"&gt;17&lt;/ref-type&gt;&lt;contributors&gt;&lt;authors&gt;&lt;author&gt;Mirjani, Hamid&lt;/author&gt;&lt;/authors&gt;&lt;/contributors&gt;&lt;titles&gt;&lt;title&gt;Logical Argumentation as a Research Method&lt;/title&gt;&lt;secondary-title&gt;Soffeh&lt;/secondary-title&gt;&lt;short-title&gt;Logical Argumentation as a Research Method&lt;/short-title&gt;&lt;/titles&gt;&lt;periodical&gt;&lt;full-title&gt;Soffeh&lt;/full-title&gt;&lt;/periodical&gt;&lt;pages&gt;35-50&lt;/pages&gt;&lt;volume&gt;20&lt;/volume&gt;&lt;number&gt;1&lt;/number&gt;&lt;dates&gt;&lt;year&gt;2011&lt;/year&gt;&lt;/dates&gt;&lt;urls&gt;&lt;related-urls&gt;&lt;url&gt;https://soffeh.sbu.ac.ir/article_100383_87a428c063d3e07d6297c9807c61c52f.pdf&lt;/url&gt;&lt;/related-urls&gt;&lt;/urls&gt;&lt;/record&gt;&lt;/Cite&gt;&lt;Cite&gt;&lt;Author&gt;Kockelmans&lt;/Author&gt;&lt;Year&gt;1985&lt;/Year&gt;&lt;RecNum&gt;27&lt;/RecNum&gt;&lt;record&gt;&lt;rec-number&gt;27&lt;/rec-number&gt;&lt;foreign-keys&gt;&lt;key app="EN" db-id="pea2rwr07rzveiepp555wf51etwv0wd5ae0v" timestamp="1733046363"&gt;27&lt;/key&gt;&lt;/foreign-keys&gt;&lt;ref-type name="Book"&gt;6&lt;/ref-type&gt;&lt;contributors&gt;&lt;authors&gt;&lt;author&gt;Kockelmans, Joseph J&lt;/author&gt;&lt;/authors&gt;&lt;/contributors&gt;&lt;titles&gt;&lt;title&gt;Heidegger on art and art works&lt;/title&gt;&lt;/titles&gt;&lt;volume&gt;99&lt;/volume&gt;&lt;dates&gt;&lt;year&gt;1985&lt;/year&gt;&lt;/dates&gt;&lt;publisher&gt;Springer Science &amp;amp; Business Media&lt;/publisher&gt;&lt;isbn&gt;902473102X&lt;/isbn&gt;&lt;urls&gt;&lt;/urls&gt;&lt;/record&gt;&lt;/Cite&gt;&lt;/EndNote&gt;</w:instrText>
      </w:r>
      <w:r w:rsidR="00321DBB">
        <w:rPr>
          <w:rFonts w:asciiTheme="majorBidi" w:hAnsiTheme="majorBidi" w:cstheme="majorBidi"/>
          <w:sz w:val="22"/>
          <w:szCs w:val="22"/>
          <w:highlight w:val="yellow"/>
        </w:rPr>
        <w:fldChar w:fldCharType="separate"/>
      </w:r>
      <w:r w:rsidR="00321DBB">
        <w:rPr>
          <w:rFonts w:asciiTheme="majorBidi" w:hAnsiTheme="majorBidi" w:cstheme="majorBidi"/>
          <w:noProof/>
          <w:sz w:val="22"/>
          <w:szCs w:val="22"/>
          <w:highlight w:val="yellow"/>
        </w:rPr>
        <w:t>(Kockelmans, 1985; Mirjani, 2011)</w:t>
      </w:r>
      <w:r w:rsidR="00321DBB">
        <w:rPr>
          <w:rFonts w:asciiTheme="majorBidi" w:hAnsiTheme="majorBidi" w:cstheme="majorBidi"/>
          <w:sz w:val="22"/>
          <w:szCs w:val="22"/>
          <w:highlight w:val="yellow"/>
        </w:rPr>
        <w:fldChar w:fldCharType="end"/>
      </w:r>
      <w:r w:rsidRPr="002F0E45">
        <w:rPr>
          <w:rFonts w:asciiTheme="majorBidi" w:hAnsiTheme="majorBidi" w:cstheme="majorBidi"/>
          <w:sz w:val="22"/>
          <w:szCs w:val="22"/>
          <w:highlight w:val="yellow"/>
        </w:rPr>
        <w:t xml:space="preserve">. The </w:t>
      </w:r>
      <w:r w:rsidRPr="005A7C4D">
        <w:rPr>
          <w:rFonts w:asciiTheme="majorBidi" w:hAnsiTheme="majorBidi" w:cstheme="majorBidi"/>
          <w:sz w:val="22"/>
          <w:szCs w:val="22"/>
          <w:highlight w:val="yellow"/>
        </w:rPr>
        <w:t xml:space="preserve">process of conducting research in accordance with logical reasoning is shown in the diagram below. Thus, in the first quarter, an in-depth and library review of the main concepts and keywords of the research was conducted. After achieving the conceptual framework of explaining and the theory of the universal law in the discussion of explanation, the components of explanation were determined. These components include; a) the sentence providing the explanation (explanans) (rules) and b) the sentence requiring explanation (explanandum). Paying attention to the general process theory, which refers to the set of interrelated functions with outputs, was important in the strategic urban design process as a law. In examining the strategic urban design process, the general theoretical model of the functions of </w:t>
      </w:r>
      <w:r w:rsidR="00E91C9B" w:rsidRPr="00F336FB">
        <w:rPr>
          <w:rFonts w:asciiTheme="majorBidi" w:hAnsiTheme="majorBidi" w:cstheme="majorBidi"/>
          <w:sz w:val="22"/>
          <w:szCs w:val="22"/>
          <w:highlight w:val="yellow"/>
        </w:rPr>
        <w:t>"cognizing" and "making way"</w:t>
      </w:r>
      <w:r w:rsidR="00E91C9B" w:rsidRPr="005A7C4D">
        <w:rPr>
          <w:rFonts w:asciiTheme="majorBidi" w:hAnsiTheme="majorBidi" w:cstheme="majorBidi"/>
          <w:sz w:val="22"/>
          <w:szCs w:val="22"/>
          <w:highlight w:val="yellow"/>
        </w:rPr>
        <w:t xml:space="preserve"> </w:t>
      </w:r>
      <w:r w:rsidRPr="005A7C4D">
        <w:rPr>
          <w:rFonts w:asciiTheme="majorBidi" w:hAnsiTheme="majorBidi" w:cstheme="majorBidi"/>
          <w:sz w:val="22"/>
          <w:szCs w:val="22"/>
          <w:highlight w:val="yellow"/>
        </w:rPr>
        <w:t>(two st</w:t>
      </w:r>
      <w:r w:rsidR="00E91C9B">
        <w:rPr>
          <w:rFonts w:asciiTheme="majorBidi" w:hAnsiTheme="majorBidi" w:cstheme="majorBidi"/>
          <w:sz w:val="22"/>
          <w:szCs w:val="22"/>
          <w:highlight w:val="yellow"/>
        </w:rPr>
        <w:t>ep</w:t>
      </w:r>
      <w:r w:rsidRPr="005A7C4D">
        <w:rPr>
          <w:rFonts w:asciiTheme="majorBidi" w:hAnsiTheme="majorBidi" w:cstheme="majorBidi"/>
          <w:sz w:val="22"/>
          <w:szCs w:val="22"/>
          <w:highlight w:val="yellow"/>
        </w:rPr>
        <w:t>s of the strategic urban design process) was also refined by reviewing library resources. Finally, by considering logical reasoning and process theory and the deductive-legal model, the explanatory, logical deductive and explanatory-seeking were expressed at each level of the relationship between the two functions, and the explained propositions for each level and the relationships between the sub-functions were presented</w:t>
      </w:r>
      <w:r w:rsidRPr="005A7C4D">
        <w:rPr>
          <w:rFonts w:asciiTheme="majorBidi" w:hAnsiTheme="majorBidi" w:cstheme="majorBidi"/>
          <w:sz w:val="22"/>
          <w:szCs w:val="22"/>
        </w:rPr>
        <w:t>.</w:t>
      </w:r>
    </w:p>
    <w:p w14:paraId="1160D5B8" w14:textId="79547318" w:rsidR="002F0E45" w:rsidRPr="00AD0C75" w:rsidRDefault="002F0E45" w:rsidP="002F0E45">
      <w:pPr>
        <w:spacing w:before="240" w:after="0" w:line="240" w:lineRule="auto"/>
        <w:ind w:firstLine="0"/>
        <w:jc w:val="center"/>
        <w:rPr>
          <w:sz w:val="24"/>
          <w:szCs w:val="24"/>
          <w:rtl/>
          <w:lang w:bidi="fa-IR"/>
        </w:rPr>
      </w:pPr>
      <w:r w:rsidRPr="002F0E45">
        <w:rPr>
          <w:rFonts w:asciiTheme="majorBidi" w:hAnsiTheme="majorBidi" w:cstheme="majorBidi"/>
          <w:sz w:val="20"/>
          <w:szCs w:val="20"/>
          <w:highlight w:val="yellow"/>
          <w:lang w:bidi="fa-IR"/>
        </w:rPr>
        <w:t>Figure (5)</w:t>
      </w:r>
    </w:p>
    <w:p w14:paraId="528B103F" w14:textId="7FABB53A" w:rsidR="00996DBD" w:rsidRPr="006E4153" w:rsidRDefault="00996DBD" w:rsidP="00996DBD">
      <w:pPr>
        <w:bidi w:val="0"/>
        <w:spacing w:after="0" w:line="480" w:lineRule="auto"/>
        <w:ind w:firstLine="288"/>
        <w:rPr>
          <w:rFonts w:asciiTheme="majorBidi" w:hAnsiTheme="majorBidi" w:cstheme="majorBidi"/>
          <w:sz w:val="22"/>
          <w:szCs w:val="22"/>
        </w:rPr>
      </w:pPr>
    </w:p>
    <w:p w14:paraId="4BEA59E7" w14:textId="39BAD5BD" w:rsidR="008C190C" w:rsidRPr="008C190C" w:rsidRDefault="008C190C" w:rsidP="008C190C">
      <w:pPr>
        <w:bidi w:val="0"/>
        <w:spacing w:after="0" w:line="276" w:lineRule="auto"/>
        <w:ind w:firstLine="0"/>
        <w:rPr>
          <w:rFonts w:asciiTheme="majorBidi" w:hAnsiTheme="majorBidi" w:cstheme="majorBidi"/>
          <w:b/>
          <w:bCs/>
          <w:i/>
          <w:iCs/>
          <w:sz w:val="24"/>
          <w:szCs w:val="24"/>
          <w:lang w:bidi="fa-IR"/>
        </w:rPr>
      </w:pPr>
      <w:r>
        <w:rPr>
          <w:rFonts w:asciiTheme="majorBidi" w:hAnsiTheme="majorBidi" w:cstheme="majorBidi"/>
          <w:b/>
          <w:bCs/>
          <w:sz w:val="24"/>
          <w:szCs w:val="24"/>
          <w:lang w:bidi="fa-IR"/>
        </w:rPr>
        <w:t xml:space="preserve">5. </w:t>
      </w:r>
      <w:r w:rsidRPr="008C190C">
        <w:rPr>
          <w:rFonts w:asciiTheme="majorBidi" w:hAnsiTheme="majorBidi" w:cstheme="majorBidi"/>
          <w:b/>
          <w:bCs/>
          <w:sz w:val="24"/>
          <w:szCs w:val="24"/>
          <w:lang w:bidi="fa-IR"/>
        </w:rPr>
        <w:t>Result</w:t>
      </w:r>
      <w:r>
        <w:rPr>
          <w:rFonts w:asciiTheme="majorBidi" w:hAnsiTheme="majorBidi" w:cstheme="majorBidi"/>
          <w:b/>
          <w:bCs/>
          <w:sz w:val="24"/>
          <w:szCs w:val="24"/>
          <w:lang w:bidi="fa-IR"/>
        </w:rPr>
        <w:t xml:space="preserve"> &amp; </w:t>
      </w:r>
      <w:r w:rsidRPr="008C190C">
        <w:rPr>
          <w:rFonts w:asciiTheme="majorBidi" w:hAnsiTheme="majorBidi" w:cstheme="majorBidi"/>
          <w:b/>
          <w:bCs/>
          <w:sz w:val="24"/>
          <w:szCs w:val="24"/>
          <w:lang w:bidi="fa-IR"/>
        </w:rPr>
        <w:t>Discussion</w:t>
      </w:r>
    </w:p>
    <w:p w14:paraId="515F9CDA" w14:textId="505FFD8B" w:rsidR="004262E7" w:rsidRPr="008C190C" w:rsidRDefault="008C190C" w:rsidP="008C190C">
      <w:pPr>
        <w:bidi w:val="0"/>
        <w:spacing w:after="0" w:line="276" w:lineRule="auto"/>
        <w:ind w:firstLine="0"/>
        <w:rPr>
          <w:rFonts w:asciiTheme="majorBidi" w:hAnsiTheme="majorBidi" w:cstheme="majorBidi"/>
          <w:b/>
          <w:bCs/>
          <w:sz w:val="22"/>
          <w:szCs w:val="22"/>
          <w:lang w:bidi="fa-IR"/>
        </w:rPr>
      </w:pPr>
      <w:r w:rsidRPr="008C190C">
        <w:rPr>
          <w:rFonts w:asciiTheme="majorBidi" w:hAnsiTheme="majorBidi" w:cstheme="majorBidi"/>
          <w:b/>
          <w:bCs/>
          <w:sz w:val="22"/>
          <w:szCs w:val="22"/>
          <w:lang w:bidi="fa-IR"/>
        </w:rPr>
        <w:t>5-1</w:t>
      </w:r>
      <w:r w:rsidR="00B06A13" w:rsidRPr="008C190C">
        <w:rPr>
          <w:rFonts w:asciiTheme="majorBidi" w:hAnsiTheme="majorBidi" w:cstheme="majorBidi"/>
          <w:b/>
          <w:bCs/>
          <w:sz w:val="22"/>
          <w:szCs w:val="22"/>
          <w:lang w:bidi="fa-IR"/>
        </w:rPr>
        <w:t>.</w:t>
      </w:r>
      <w:r w:rsidR="00F66998" w:rsidRPr="008C190C">
        <w:rPr>
          <w:rFonts w:asciiTheme="majorBidi" w:hAnsiTheme="majorBidi" w:cstheme="majorBidi"/>
          <w:b/>
          <w:bCs/>
          <w:sz w:val="22"/>
          <w:szCs w:val="22"/>
          <w:lang w:bidi="fa-IR"/>
        </w:rPr>
        <w:t xml:space="preserve"> Explanation of </w:t>
      </w:r>
      <w:r w:rsidR="00DD1308" w:rsidRPr="008C190C">
        <w:rPr>
          <w:rFonts w:asciiTheme="majorBidi" w:hAnsiTheme="majorBidi" w:cstheme="majorBidi"/>
          <w:b/>
          <w:bCs/>
          <w:sz w:val="22"/>
          <w:szCs w:val="22"/>
          <w:lang w:bidi="fa-IR"/>
        </w:rPr>
        <w:t>cognizing</w:t>
      </w:r>
      <w:r w:rsidR="00F66998" w:rsidRPr="008C190C">
        <w:rPr>
          <w:rFonts w:asciiTheme="majorBidi" w:hAnsiTheme="majorBidi" w:cstheme="majorBidi"/>
          <w:b/>
          <w:bCs/>
          <w:sz w:val="22"/>
          <w:szCs w:val="22"/>
          <w:lang w:bidi="fa-IR"/>
        </w:rPr>
        <w:t xml:space="preserve"> and </w:t>
      </w:r>
      <w:r w:rsidR="002442C6" w:rsidRPr="008C190C">
        <w:rPr>
          <w:rFonts w:asciiTheme="majorBidi" w:hAnsiTheme="majorBidi" w:cstheme="majorBidi"/>
          <w:b/>
          <w:bCs/>
          <w:sz w:val="22"/>
          <w:szCs w:val="22"/>
          <w:lang w:bidi="fa-IR"/>
        </w:rPr>
        <w:t xml:space="preserve">Making </w:t>
      </w:r>
      <w:r w:rsidR="00DD1308" w:rsidRPr="008C190C">
        <w:rPr>
          <w:rFonts w:asciiTheme="majorBidi" w:hAnsiTheme="majorBidi" w:cstheme="majorBidi"/>
          <w:b/>
          <w:bCs/>
          <w:sz w:val="22"/>
          <w:szCs w:val="22"/>
          <w:lang w:bidi="fa-IR"/>
        </w:rPr>
        <w:t>way</w:t>
      </w:r>
      <w:r w:rsidR="00F66998" w:rsidRPr="008C190C">
        <w:rPr>
          <w:rFonts w:asciiTheme="majorBidi" w:hAnsiTheme="majorBidi" w:cstheme="majorBidi"/>
          <w:b/>
          <w:bCs/>
          <w:sz w:val="22"/>
          <w:szCs w:val="22"/>
          <w:lang w:bidi="fa-IR"/>
        </w:rPr>
        <w:t xml:space="preserve"> </w:t>
      </w:r>
    </w:p>
    <w:p w14:paraId="5032E790" w14:textId="77777777" w:rsidR="008C190C" w:rsidRPr="008C190C" w:rsidRDefault="008C190C" w:rsidP="008C190C">
      <w:pPr>
        <w:bidi w:val="0"/>
        <w:spacing w:after="0" w:line="276" w:lineRule="auto"/>
        <w:ind w:firstLine="0"/>
        <w:rPr>
          <w:rFonts w:asciiTheme="majorBidi" w:hAnsiTheme="majorBidi" w:cstheme="majorBidi"/>
          <w:b/>
          <w:bCs/>
          <w:sz w:val="24"/>
          <w:szCs w:val="24"/>
          <w:lang w:bidi="fa-IR"/>
        </w:rPr>
      </w:pPr>
    </w:p>
    <w:p w14:paraId="5C1144E4" w14:textId="34B281E3" w:rsidR="00AF6B24" w:rsidRPr="006E4153" w:rsidRDefault="00AF6B24" w:rsidP="00EA605E">
      <w:pPr>
        <w:bidi w:val="0"/>
        <w:spacing w:after="0" w:line="480" w:lineRule="auto"/>
        <w:ind w:firstLine="288"/>
        <w:rPr>
          <w:rFonts w:asciiTheme="majorBidi" w:hAnsiTheme="majorBidi" w:cstheme="majorBidi"/>
          <w:sz w:val="22"/>
          <w:szCs w:val="22"/>
          <w:lang w:bidi="fa-IR"/>
        </w:rPr>
      </w:pPr>
      <w:r w:rsidRPr="006E4153">
        <w:rPr>
          <w:rFonts w:asciiTheme="majorBidi" w:hAnsiTheme="majorBidi" w:cstheme="majorBidi"/>
          <w:sz w:val="22"/>
          <w:szCs w:val="22"/>
          <w:lang w:bidi="fa-IR"/>
        </w:rPr>
        <w:t xml:space="preserve">Cognizing and Making way are functions in two steps of the SUDP. These two functions are established by receiving outputs from one and use them as inputs in mutual relation. In this study, the relations between cognizing and making way consider. The flow between these two functions is information. In this way, as information flows between them, their relations become existing. A mechanism with the explanation process establishes these relations. Explanation means explaining the mechanism of establishing the relations between cognizing and making way (Figure </w:t>
      </w:r>
      <w:r w:rsidR="00FD2488">
        <w:rPr>
          <w:rFonts w:asciiTheme="majorBidi" w:hAnsiTheme="majorBidi" w:cstheme="majorBidi"/>
          <w:sz w:val="22"/>
          <w:szCs w:val="22"/>
          <w:lang w:bidi="fa-IR"/>
        </w:rPr>
        <w:t>6</w:t>
      </w:r>
      <w:r w:rsidRPr="006E4153">
        <w:rPr>
          <w:rFonts w:asciiTheme="majorBidi" w:hAnsiTheme="majorBidi" w:cstheme="majorBidi"/>
          <w:sz w:val="22"/>
          <w:szCs w:val="22"/>
          <w:lang w:bidi="fa-IR"/>
        </w:rPr>
        <w:t>). The explaining statement calls the explanation provider (explanans), and the sentence that expresses the event that needs to be explained calls the explanandum sentence</w:t>
      </w:r>
      <w:r w:rsidRPr="006E4153">
        <w:rPr>
          <w:rFonts w:asciiTheme="majorBidi" w:hAnsiTheme="majorBidi" w:cstheme="majorBidi"/>
          <w:sz w:val="22"/>
          <w:szCs w:val="22"/>
          <w:rtl/>
          <w:lang w:bidi="fa-IR"/>
        </w:rPr>
        <w:t>.</w:t>
      </w:r>
    </w:p>
    <w:p w14:paraId="51229268" w14:textId="55D10F87" w:rsidR="00D45096" w:rsidRPr="00835840" w:rsidRDefault="00AF6B24" w:rsidP="00C86168">
      <w:pPr>
        <w:bidi w:val="0"/>
        <w:spacing w:after="0" w:line="480" w:lineRule="auto"/>
        <w:ind w:firstLine="720"/>
        <w:rPr>
          <w:rFonts w:asciiTheme="majorBidi" w:eastAsiaTheme="minorHAnsi" w:hAnsiTheme="majorBidi" w:cstheme="majorBidi"/>
          <w:sz w:val="24"/>
          <w:szCs w:val="24"/>
          <w:rtl/>
          <w:lang w:bidi="fa-IR"/>
        </w:rPr>
      </w:pPr>
      <w:r w:rsidRPr="006E4153">
        <w:rPr>
          <w:rFonts w:asciiTheme="majorBidi" w:hAnsiTheme="majorBidi" w:cstheme="majorBidi"/>
          <w:sz w:val="22"/>
          <w:szCs w:val="22"/>
          <w:lang w:bidi="fa-IR"/>
        </w:rPr>
        <w:lastRenderedPageBreak/>
        <w:t>As mentioned, with the function of cognizing, healthy links, the problem, difficulties, sources, deficiencies, absences, surpluses, obstacles, restrictions, concepts, dimensions, components, adjectives, traits, features, characteristics, species, types, and patterns are presented. These outputs are used as inputs at various steps of the city design process. They are pieces of information transferred from the cognizing s</w:t>
      </w:r>
      <w:r w:rsidR="00160B65" w:rsidRPr="006E4153">
        <w:rPr>
          <w:rFonts w:asciiTheme="majorBidi" w:hAnsiTheme="majorBidi" w:cstheme="majorBidi"/>
          <w:sz w:val="22"/>
          <w:szCs w:val="22"/>
          <w:lang w:bidi="fa-IR"/>
        </w:rPr>
        <w:t>tep to other steps of the SUDP.</w:t>
      </w:r>
      <w:r w:rsidR="00D27516" w:rsidRPr="006E4153">
        <w:rPr>
          <w:rFonts w:asciiTheme="majorBidi" w:eastAsiaTheme="minorHAnsi" w:hAnsiTheme="majorBidi" w:cstheme="majorBidi"/>
          <w:sz w:val="22"/>
          <w:szCs w:val="22"/>
          <w:lang w:bidi="fa-IR"/>
        </w:rPr>
        <w:t xml:space="preserve"> Making way is another step in the SUDP. It derives its inputs from previous steps, including the cognizing step. Problem, Difficulties, Deficiencies, Absences, Surpluses, Sources are inputs cognizing. They are the information received in making way step so that, by applying this function, the ways (output) provide. In this way, the relations between the two cognitive and the making way function’s existence are found. This relation is one of the functional relation types in the design process. The general law used in explanation is the general law of process, which implies the interdependence of the process steps and the necessity of using the cognizing outputs as making way inputs. </w:t>
      </w:r>
      <w:r w:rsidR="0004346A">
        <w:rPr>
          <w:rFonts w:asciiTheme="majorBidi" w:eastAsiaTheme="minorHAnsi" w:hAnsiTheme="majorBidi" w:cstheme="majorBidi"/>
          <w:sz w:val="22"/>
          <w:szCs w:val="22"/>
          <w:lang w:bidi="fa-IR"/>
        </w:rPr>
        <w:t xml:space="preserve">The </w:t>
      </w:r>
      <w:r w:rsidR="0004346A" w:rsidRPr="0004346A">
        <w:rPr>
          <w:rFonts w:asciiTheme="majorBidi" w:eastAsiaTheme="minorHAnsi" w:hAnsiTheme="majorBidi" w:cstheme="majorBidi"/>
          <w:sz w:val="22"/>
          <w:szCs w:val="22"/>
          <w:lang w:bidi="fa-IR"/>
        </w:rPr>
        <w:t>Mechanism model of the relations between “Cognizing” and “Making Way” steps in the SUDP displayed in Figure (</w:t>
      </w:r>
      <w:r w:rsidR="00FD2488">
        <w:rPr>
          <w:rFonts w:asciiTheme="majorBidi" w:eastAsiaTheme="minorHAnsi" w:hAnsiTheme="majorBidi" w:cstheme="majorBidi"/>
          <w:sz w:val="22"/>
          <w:szCs w:val="22"/>
          <w:lang w:bidi="fa-IR"/>
        </w:rPr>
        <w:t>6</w:t>
      </w:r>
      <w:r w:rsidR="0004346A" w:rsidRPr="0004346A">
        <w:rPr>
          <w:rFonts w:asciiTheme="majorBidi" w:eastAsiaTheme="minorHAnsi" w:hAnsiTheme="majorBidi" w:cstheme="majorBidi"/>
          <w:sz w:val="22"/>
          <w:szCs w:val="22"/>
          <w:lang w:bidi="fa-IR"/>
        </w:rPr>
        <w:t>).</w:t>
      </w:r>
      <w:r w:rsidR="00D45096" w:rsidRPr="00D45096">
        <w:rPr>
          <w:rFonts w:cstheme="majorBidi"/>
          <w:lang w:bidi="fa-IR"/>
        </w:rPr>
        <w:t xml:space="preserve"> </w:t>
      </w:r>
      <w:r w:rsidR="00D45096" w:rsidRPr="00D45096">
        <w:rPr>
          <w:rFonts w:asciiTheme="majorBidi" w:eastAsiaTheme="minorHAnsi" w:hAnsiTheme="majorBidi" w:cstheme="majorBidi"/>
          <w:sz w:val="22"/>
          <w:szCs w:val="22"/>
          <w:highlight w:val="yellow"/>
          <w:lang w:bidi="fa-IR"/>
        </w:rPr>
        <w:t xml:space="preserve">According to figure </w:t>
      </w:r>
      <w:r w:rsidR="00FD2488">
        <w:rPr>
          <w:rFonts w:asciiTheme="majorBidi" w:eastAsiaTheme="minorHAnsi" w:hAnsiTheme="majorBidi" w:cstheme="majorBidi"/>
          <w:sz w:val="22"/>
          <w:szCs w:val="22"/>
          <w:highlight w:val="yellow"/>
          <w:lang w:bidi="fa-IR"/>
        </w:rPr>
        <w:t>6</w:t>
      </w:r>
      <w:r w:rsidR="00D45096" w:rsidRPr="00D45096">
        <w:rPr>
          <w:rFonts w:asciiTheme="majorBidi" w:eastAsiaTheme="minorHAnsi" w:hAnsiTheme="majorBidi" w:cstheme="majorBidi"/>
          <w:sz w:val="22"/>
          <w:szCs w:val="22"/>
          <w:highlight w:val="yellow"/>
          <w:lang w:bidi="fa-IR"/>
        </w:rPr>
        <w:t xml:space="preserve"> Table (3) show the explanation of cognizing by making a way in the CSDP.</w:t>
      </w:r>
    </w:p>
    <w:p w14:paraId="66F0A733" w14:textId="77777777" w:rsidR="00CA1946" w:rsidRPr="0004346A" w:rsidRDefault="00CA1946" w:rsidP="00CA1946">
      <w:pPr>
        <w:bidi w:val="0"/>
        <w:spacing w:after="0" w:line="480" w:lineRule="auto"/>
        <w:ind w:firstLine="0"/>
        <w:jc w:val="center"/>
        <w:rPr>
          <w:rFonts w:asciiTheme="majorBidi" w:eastAsiaTheme="minorHAnsi" w:hAnsiTheme="majorBidi" w:cstheme="majorBidi"/>
          <w:sz w:val="22"/>
          <w:szCs w:val="22"/>
          <w:lang w:bidi="fa-IR"/>
        </w:rPr>
      </w:pPr>
      <w:r w:rsidRPr="006E4153">
        <w:rPr>
          <w:rFonts w:asciiTheme="majorBidi" w:hAnsiTheme="majorBidi" w:cstheme="majorBidi"/>
          <w:sz w:val="20"/>
          <w:szCs w:val="20"/>
          <w:lang w:bidi="fa-IR"/>
        </w:rPr>
        <w:t>Figure (</w:t>
      </w:r>
      <w:r>
        <w:rPr>
          <w:rFonts w:asciiTheme="majorBidi" w:hAnsiTheme="majorBidi" w:cstheme="majorBidi"/>
          <w:sz w:val="20"/>
          <w:szCs w:val="20"/>
          <w:lang w:bidi="fa-IR"/>
        </w:rPr>
        <w:t>6</w:t>
      </w:r>
      <w:r w:rsidRPr="006E4153">
        <w:rPr>
          <w:rFonts w:asciiTheme="majorBidi" w:hAnsiTheme="majorBidi" w:cstheme="majorBidi"/>
          <w:sz w:val="20"/>
          <w:szCs w:val="20"/>
          <w:lang w:bidi="fa-IR"/>
        </w:rPr>
        <w:t>)</w:t>
      </w:r>
    </w:p>
    <w:p w14:paraId="7FDE8E68" w14:textId="15FFCFFC" w:rsidR="00FD2488" w:rsidRDefault="00FD2488" w:rsidP="00CA1946">
      <w:pPr>
        <w:bidi w:val="0"/>
        <w:spacing w:after="0" w:line="480" w:lineRule="auto"/>
        <w:ind w:firstLine="0"/>
        <w:jc w:val="center"/>
        <w:rPr>
          <w:rFonts w:asciiTheme="majorBidi" w:hAnsiTheme="majorBidi" w:cstheme="majorBidi"/>
          <w:sz w:val="20"/>
          <w:szCs w:val="20"/>
          <w:lang w:bidi="fa-IR"/>
        </w:rPr>
      </w:pPr>
      <w:r w:rsidRPr="006E4153">
        <w:rPr>
          <w:rFonts w:asciiTheme="majorBidi" w:hAnsiTheme="majorBidi" w:cstheme="majorBidi"/>
          <w:sz w:val="20"/>
          <w:szCs w:val="20"/>
          <w:lang w:bidi="fa-IR"/>
        </w:rPr>
        <w:t>Figure (</w:t>
      </w:r>
      <w:r w:rsidR="00CA1946">
        <w:rPr>
          <w:rFonts w:asciiTheme="majorBidi" w:hAnsiTheme="majorBidi" w:cstheme="majorBidi"/>
          <w:sz w:val="20"/>
          <w:szCs w:val="20"/>
          <w:lang w:bidi="fa-IR"/>
        </w:rPr>
        <w:t>7</w:t>
      </w:r>
      <w:r w:rsidRPr="006E4153">
        <w:rPr>
          <w:rFonts w:asciiTheme="majorBidi" w:hAnsiTheme="majorBidi" w:cstheme="majorBidi"/>
          <w:sz w:val="20"/>
          <w:szCs w:val="20"/>
          <w:lang w:bidi="fa-IR"/>
        </w:rPr>
        <w:t>)</w:t>
      </w:r>
    </w:p>
    <w:p w14:paraId="0CEA57A8" w14:textId="6CA71C5D" w:rsidR="00CA1946" w:rsidRPr="0004346A" w:rsidRDefault="00CA1946" w:rsidP="00C05FA2">
      <w:pPr>
        <w:bidi w:val="0"/>
        <w:spacing w:after="0" w:line="480" w:lineRule="auto"/>
        <w:ind w:firstLine="0"/>
        <w:jc w:val="center"/>
        <w:rPr>
          <w:rFonts w:asciiTheme="majorBidi" w:eastAsiaTheme="minorHAnsi" w:hAnsiTheme="majorBidi" w:cstheme="majorBidi"/>
          <w:sz w:val="22"/>
          <w:szCs w:val="22"/>
          <w:lang w:bidi="fa-IR"/>
        </w:rPr>
      </w:pPr>
      <w:r w:rsidRPr="003B1A12">
        <w:rPr>
          <w:rFonts w:asciiTheme="majorBidi" w:hAnsiTheme="majorBidi" w:cstheme="majorBidi"/>
          <w:sz w:val="20"/>
          <w:szCs w:val="20"/>
          <w:lang w:bidi="fa-IR"/>
        </w:rPr>
        <w:t xml:space="preserve">Table </w:t>
      </w:r>
      <w:r w:rsidR="00C05FA2" w:rsidRPr="006E4153">
        <w:rPr>
          <w:rFonts w:asciiTheme="majorBidi" w:hAnsiTheme="majorBidi" w:cstheme="majorBidi"/>
          <w:sz w:val="20"/>
          <w:szCs w:val="20"/>
          <w:lang w:bidi="fa-IR"/>
        </w:rPr>
        <w:t>(</w:t>
      </w:r>
      <w:r w:rsidR="00C05FA2">
        <w:rPr>
          <w:rFonts w:asciiTheme="majorBidi" w:hAnsiTheme="majorBidi" w:cstheme="majorBidi"/>
          <w:sz w:val="20"/>
          <w:szCs w:val="20"/>
          <w:lang w:bidi="fa-IR"/>
        </w:rPr>
        <w:t>3</w:t>
      </w:r>
      <w:r w:rsidR="00C05FA2" w:rsidRPr="006E4153">
        <w:rPr>
          <w:rFonts w:asciiTheme="majorBidi" w:hAnsiTheme="majorBidi" w:cstheme="majorBidi"/>
          <w:sz w:val="20"/>
          <w:szCs w:val="20"/>
          <w:lang w:bidi="fa-IR"/>
        </w:rPr>
        <w:t>)</w:t>
      </w:r>
    </w:p>
    <w:p w14:paraId="78D9CB01" w14:textId="39F081C4" w:rsidR="006E6318" w:rsidRPr="006E4153" w:rsidRDefault="008C190C" w:rsidP="008C190C">
      <w:pPr>
        <w:bidi w:val="0"/>
        <w:spacing w:after="0" w:line="480" w:lineRule="auto"/>
        <w:ind w:firstLine="0"/>
        <w:jc w:val="left"/>
        <w:rPr>
          <w:rFonts w:asciiTheme="majorBidi" w:eastAsiaTheme="minorHAnsi" w:hAnsiTheme="majorBidi" w:cstheme="majorBidi"/>
          <w:b/>
          <w:bCs/>
          <w:sz w:val="22"/>
          <w:szCs w:val="22"/>
          <w:lang w:bidi="fa-IR"/>
        </w:rPr>
      </w:pPr>
      <w:r>
        <w:rPr>
          <w:rFonts w:asciiTheme="majorBidi" w:eastAsiaTheme="minorHAnsi" w:hAnsiTheme="majorBidi" w:cs="Times New Roman"/>
          <w:b/>
          <w:bCs/>
          <w:sz w:val="22"/>
          <w:szCs w:val="22"/>
          <w:lang w:bidi="fa-IR"/>
        </w:rPr>
        <w:t>6</w:t>
      </w:r>
      <w:r w:rsidR="006E6318" w:rsidRPr="006E4153">
        <w:rPr>
          <w:rFonts w:asciiTheme="majorBidi" w:eastAsiaTheme="minorHAnsi" w:hAnsiTheme="majorBidi" w:cs="Times New Roman"/>
          <w:b/>
          <w:bCs/>
          <w:sz w:val="22"/>
          <w:szCs w:val="22"/>
          <w:lang w:bidi="fa-IR"/>
        </w:rPr>
        <w:t>.</w:t>
      </w:r>
      <w:r w:rsidR="006E6318" w:rsidRPr="006E4153">
        <w:rPr>
          <w:rFonts w:asciiTheme="majorBidi" w:eastAsiaTheme="minorHAnsi" w:hAnsiTheme="majorBidi" w:cs="Times New Roman"/>
          <w:b/>
          <w:bCs/>
          <w:sz w:val="22"/>
          <w:szCs w:val="22"/>
          <w:rtl/>
          <w:lang w:bidi="fa-IR"/>
        </w:rPr>
        <w:t xml:space="preserve"> </w:t>
      </w:r>
      <w:r w:rsidR="006E6318" w:rsidRPr="006E4153">
        <w:rPr>
          <w:rFonts w:asciiTheme="majorBidi" w:eastAsiaTheme="minorHAnsi" w:hAnsiTheme="majorBidi" w:cstheme="majorBidi"/>
          <w:b/>
          <w:bCs/>
          <w:sz w:val="22"/>
          <w:szCs w:val="22"/>
          <w:lang w:bidi="fa-IR"/>
        </w:rPr>
        <w:t>Conclusion</w:t>
      </w:r>
    </w:p>
    <w:p w14:paraId="564DE9B0" w14:textId="72F772A0" w:rsidR="006E6318" w:rsidRPr="006E4153" w:rsidRDefault="006E6318" w:rsidP="00EA605E">
      <w:pPr>
        <w:bidi w:val="0"/>
        <w:spacing w:after="0" w:line="480" w:lineRule="auto"/>
        <w:ind w:firstLine="284"/>
        <w:rPr>
          <w:rFonts w:asciiTheme="majorBidi" w:eastAsiaTheme="minorHAnsi" w:hAnsiTheme="majorBidi" w:cstheme="majorBidi"/>
          <w:sz w:val="22"/>
          <w:szCs w:val="22"/>
          <w:lang w:bidi="fa-IR"/>
        </w:rPr>
      </w:pPr>
      <w:r w:rsidRPr="006E4153">
        <w:rPr>
          <w:rFonts w:asciiTheme="majorBidi" w:eastAsiaTheme="minorHAnsi" w:hAnsiTheme="majorBidi" w:cstheme="majorBidi"/>
          <w:sz w:val="22"/>
          <w:szCs w:val="22"/>
          <w:lang w:bidi="fa-IR"/>
        </w:rPr>
        <w:t>Cognizing and making the way are two steps of the Strategic Urban Design Process. Upon receiving the input from the city's super-system and applying the cognizing function, outputs were offered, which contained information (data, knowledge, and insight) about the above system and links, problems, difficulties, sources, deficiencies, absences, surpluses, obstacles, restrictions, concepts, dimensions, components, adjectives, species, types, and patterns are the outputs</w:t>
      </w:r>
      <w:r w:rsidRPr="006E4153">
        <w:rPr>
          <w:rFonts w:asciiTheme="majorBidi" w:eastAsiaTheme="minorHAnsi" w:hAnsiTheme="majorBidi" w:cs="Times New Roman"/>
          <w:sz w:val="22"/>
          <w:szCs w:val="22"/>
          <w:rtl/>
          <w:lang w:bidi="fa-IR"/>
        </w:rPr>
        <w:t xml:space="preserve">. </w:t>
      </w:r>
    </w:p>
    <w:p w14:paraId="060AD663" w14:textId="2F50EFA9" w:rsidR="006E6318" w:rsidRPr="006E4153" w:rsidRDefault="006E6318" w:rsidP="00EA605E">
      <w:pPr>
        <w:bidi w:val="0"/>
        <w:spacing w:after="0" w:line="480" w:lineRule="auto"/>
        <w:ind w:firstLine="284"/>
        <w:rPr>
          <w:rFonts w:asciiTheme="majorBidi" w:eastAsiaTheme="minorHAnsi" w:hAnsiTheme="majorBidi" w:cstheme="majorBidi"/>
          <w:sz w:val="22"/>
          <w:szCs w:val="22"/>
          <w:lang w:bidi="fa-IR"/>
        </w:rPr>
      </w:pPr>
      <w:r w:rsidRPr="006E4153">
        <w:rPr>
          <w:rFonts w:asciiTheme="majorBidi" w:eastAsiaTheme="minorHAnsi" w:hAnsiTheme="majorBidi" w:cstheme="majorBidi"/>
          <w:sz w:val="22"/>
          <w:szCs w:val="22"/>
          <w:lang w:bidi="fa-IR"/>
        </w:rPr>
        <w:t xml:space="preserve">Explaining, knowing the relationship with the way of making, was the mechanism of establishing the relationship between the two, conducted based on the general process theory using the logical reasoning method. </w:t>
      </w:r>
      <w:r w:rsidR="00F5285A" w:rsidRPr="006E4153">
        <w:rPr>
          <w:rFonts w:asciiTheme="majorBidi" w:eastAsiaTheme="minorHAnsi" w:hAnsiTheme="majorBidi" w:cstheme="majorBidi"/>
          <w:sz w:val="22"/>
          <w:szCs w:val="22"/>
          <w:lang w:bidi="fa-IR"/>
        </w:rPr>
        <w:t>Deductive-legal</w:t>
      </w:r>
      <w:r w:rsidRPr="006E4153">
        <w:rPr>
          <w:rFonts w:asciiTheme="majorBidi" w:eastAsiaTheme="minorHAnsi" w:hAnsiTheme="majorBidi" w:cstheme="majorBidi"/>
          <w:sz w:val="22"/>
          <w:szCs w:val="22"/>
          <w:lang w:bidi="fa-IR"/>
        </w:rPr>
        <w:t xml:space="preserve"> model followed the process of ex</w:t>
      </w:r>
      <w:r w:rsidR="00F5285A" w:rsidRPr="006E4153">
        <w:rPr>
          <w:rFonts w:asciiTheme="majorBidi" w:eastAsiaTheme="minorHAnsi" w:hAnsiTheme="majorBidi" w:cstheme="majorBidi"/>
          <w:sz w:val="22"/>
          <w:szCs w:val="22"/>
          <w:lang w:bidi="fa-IR"/>
        </w:rPr>
        <w:t>planation then the propositions</w:t>
      </w:r>
      <w:r w:rsidRPr="006E4153">
        <w:rPr>
          <w:rFonts w:asciiTheme="majorBidi" w:eastAsiaTheme="minorHAnsi" w:hAnsiTheme="majorBidi" w:cstheme="majorBidi"/>
          <w:sz w:val="22"/>
          <w:szCs w:val="22"/>
          <w:lang w:bidi="fa-IR"/>
        </w:rPr>
        <w:t xml:space="preserve"> were explained and presented. The city's strategic planning process is in the level of design method and can be explained by other interventions, such as planning, management, organization, and development. </w:t>
      </w:r>
      <w:r w:rsidRPr="006E4153">
        <w:rPr>
          <w:rFonts w:asciiTheme="majorBidi" w:eastAsiaTheme="minorHAnsi" w:hAnsiTheme="majorBidi" w:cstheme="majorBidi"/>
          <w:sz w:val="22"/>
          <w:szCs w:val="22"/>
          <w:lang w:bidi="fa-IR"/>
        </w:rPr>
        <w:lastRenderedPageBreak/>
        <w:t>These cross-explanations will be at the method level. Cognizing and way-making can explain a Strategic Urban Design Process. Explaining the relationship between the city's strategic design methods is cross-sectional at the method level. The relationship between cognizing and making way and other designing methods can also be explained at the level of design procedures</w:t>
      </w:r>
      <w:r w:rsidRPr="006E4153">
        <w:rPr>
          <w:rFonts w:asciiTheme="majorBidi" w:eastAsiaTheme="minorHAnsi" w:hAnsiTheme="majorBidi" w:cs="Times New Roman"/>
          <w:sz w:val="22"/>
          <w:szCs w:val="22"/>
          <w:rtl/>
          <w:lang w:bidi="fa-IR"/>
        </w:rPr>
        <w:t>.</w:t>
      </w:r>
    </w:p>
    <w:p w14:paraId="718FE979" w14:textId="77777777" w:rsidR="00994638" w:rsidRDefault="006E6318" w:rsidP="00273EE2">
      <w:pPr>
        <w:bidi w:val="0"/>
        <w:spacing w:after="0" w:line="480" w:lineRule="auto"/>
        <w:ind w:firstLine="284"/>
        <w:rPr>
          <w:rFonts w:asciiTheme="majorBidi" w:eastAsiaTheme="minorHAnsi" w:hAnsiTheme="majorBidi" w:cstheme="majorBidi"/>
          <w:sz w:val="22"/>
          <w:szCs w:val="22"/>
          <w:lang w:bidi="fa-IR"/>
        </w:rPr>
      </w:pPr>
      <w:r w:rsidRPr="006E4153">
        <w:rPr>
          <w:rFonts w:asciiTheme="majorBidi" w:eastAsiaTheme="minorHAnsi" w:hAnsiTheme="majorBidi" w:cstheme="majorBidi"/>
          <w:sz w:val="22"/>
          <w:szCs w:val="22"/>
          <w:lang w:bidi="fa-IR"/>
        </w:rPr>
        <w:t xml:space="preserve">Explanations at the level of procedures are transverse explanations at the level of procedures. </w:t>
      </w:r>
      <w:r w:rsidR="00F87929" w:rsidRPr="00F87929">
        <w:rPr>
          <w:rFonts w:asciiTheme="majorBidi" w:eastAsiaTheme="minorHAnsi" w:hAnsiTheme="majorBidi" w:cstheme="majorBidi"/>
          <w:sz w:val="22"/>
          <w:szCs w:val="22"/>
          <w:highlight w:val="yellow"/>
          <w:lang w:bidi="fa-IR"/>
        </w:rPr>
        <w:t>In response to the first research question, how is the relationship between “Cognizing” and “Making Way” established? It should be noted that (Figure 5).</w:t>
      </w:r>
      <w:r w:rsidR="00F87929">
        <w:rPr>
          <w:rFonts w:asciiTheme="majorBidi" w:eastAsiaTheme="minorHAnsi" w:hAnsiTheme="majorBidi" w:cstheme="majorBidi"/>
          <w:sz w:val="22"/>
          <w:szCs w:val="22"/>
          <w:lang w:bidi="fa-IR"/>
        </w:rPr>
        <w:t xml:space="preserve"> </w:t>
      </w:r>
      <w:r w:rsidR="00F87929" w:rsidRPr="00F87929">
        <w:rPr>
          <w:rFonts w:asciiTheme="majorBidi" w:eastAsiaTheme="minorHAnsi" w:hAnsiTheme="majorBidi" w:cstheme="majorBidi"/>
          <w:sz w:val="22"/>
          <w:szCs w:val="22"/>
          <w:lang w:bidi="fa-IR"/>
        </w:rPr>
        <w:t>A</w:t>
      </w:r>
      <w:r w:rsidR="00F87929" w:rsidRPr="00F87929">
        <w:rPr>
          <w:rFonts w:asciiTheme="majorBidi" w:eastAsiaTheme="minorHAnsi" w:hAnsiTheme="majorBidi" w:cstheme="majorBidi"/>
          <w:sz w:val="22"/>
          <w:szCs w:val="22"/>
          <w:highlight w:val="yellow"/>
          <w:lang w:bidi="fa-IR"/>
        </w:rPr>
        <w:t xml:space="preserve">nd in response to the second research question, how are the micro-functions and different levels of this relationship explained? It can also be said that </w:t>
      </w:r>
      <w:r w:rsidR="00273EE2" w:rsidRPr="00273EE2">
        <w:rPr>
          <w:rFonts w:asciiTheme="majorBidi" w:eastAsiaTheme="minorHAnsi" w:hAnsiTheme="majorBidi" w:cstheme="majorBidi"/>
          <w:sz w:val="22"/>
          <w:szCs w:val="22"/>
          <w:highlight w:val="yellow"/>
        </w:rPr>
        <w:t>receiving, imagining, describing, estimating, calculating, identify, recognizing, determining, and validating apply</w:t>
      </w:r>
      <w:r w:rsidR="00273EE2" w:rsidRPr="00273EE2">
        <w:rPr>
          <w:rFonts w:asciiTheme="majorBidi" w:eastAsiaTheme="minorHAnsi" w:hAnsiTheme="majorBidi" w:cstheme="majorBidi"/>
          <w:sz w:val="22"/>
          <w:szCs w:val="22"/>
          <w:highlight w:val="yellow"/>
          <w:lang w:bidi="fa-IR"/>
        </w:rPr>
        <w:t xml:space="preserve"> </w:t>
      </w:r>
      <w:r w:rsidR="00F87929" w:rsidRPr="00273EE2">
        <w:rPr>
          <w:rFonts w:asciiTheme="majorBidi" w:eastAsiaTheme="minorHAnsi" w:hAnsiTheme="majorBidi" w:cstheme="majorBidi"/>
          <w:sz w:val="22"/>
          <w:szCs w:val="22"/>
          <w:highlight w:val="yellow"/>
          <w:lang w:bidi="fa-IR"/>
        </w:rPr>
        <w:t xml:space="preserve">are </w:t>
      </w:r>
      <w:r w:rsidR="00F87929" w:rsidRPr="00F87929">
        <w:rPr>
          <w:rFonts w:asciiTheme="majorBidi" w:eastAsiaTheme="minorHAnsi" w:hAnsiTheme="majorBidi" w:cstheme="majorBidi"/>
          <w:sz w:val="22"/>
          <w:szCs w:val="22"/>
          <w:highlight w:val="yellow"/>
          <w:lang w:bidi="fa-IR"/>
        </w:rPr>
        <w:t>the micro-functions of</w:t>
      </w:r>
      <w:r w:rsidR="00273EE2">
        <w:rPr>
          <w:rFonts w:asciiTheme="majorBidi" w:eastAsiaTheme="minorHAnsi" w:hAnsiTheme="majorBidi" w:cstheme="majorBidi"/>
          <w:sz w:val="22"/>
          <w:szCs w:val="22"/>
          <w:highlight w:val="yellow"/>
          <w:lang w:bidi="fa-IR"/>
        </w:rPr>
        <w:t xml:space="preserve"> </w:t>
      </w:r>
      <w:r w:rsidR="00273EE2" w:rsidRPr="00F87929">
        <w:rPr>
          <w:rFonts w:asciiTheme="majorBidi" w:eastAsiaTheme="minorHAnsi" w:hAnsiTheme="majorBidi" w:cstheme="majorBidi"/>
          <w:sz w:val="22"/>
          <w:szCs w:val="22"/>
          <w:highlight w:val="yellow"/>
          <w:lang w:bidi="fa-IR"/>
        </w:rPr>
        <w:t xml:space="preserve">“Cognizing” </w:t>
      </w:r>
      <w:r w:rsidR="00F87929" w:rsidRPr="00F87929">
        <w:rPr>
          <w:rFonts w:asciiTheme="majorBidi" w:eastAsiaTheme="minorHAnsi" w:hAnsiTheme="majorBidi" w:cstheme="majorBidi"/>
          <w:sz w:val="22"/>
          <w:szCs w:val="22"/>
          <w:highlight w:val="yellow"/>
          <w:lang w:bidi="fa-IR"/>
        </w:rPr>
        <w:t xml:space="preserve">and are explained according to Table 3, line 20. The </w:t>
      </w:r>
      <w:r w:rsidR="00273EE2" w:rsidRPr="00F87929">
        <w:rPr>
          <w:rFonts w:asciiTheme="majorBidi" w:eastAsiaTheme="minorHAnsi" w:hAnsiTheme="majorBidi" w:cstheme="majorBidi"/>
          <w:sz w:val="22"/>
          <w:szCs w:val="22"/>
          <w:highlight w:val="yellow"/>
          <w:lang w:bidi="fa-IR"/>
        </w:rPr>
        <w:t xml:space="preserve">“Making Way” </w:t>
      </w:r>
      <w:r w:rsidR="00F87929" w:rsidRPr="00F87929">
        <w:rPr>
          <w:rFonts w:asciiTheme="majorBidi" w:eastAsiaTheme="minorHAnsi" w:hAnsiTheme="majorBidi" w:cstheme="majorBidi"/>
          <w:sz w:val="22"/>
          <w:szCs w:val="22"/>
          <w:highlight w:val="yellow"/>
          <w:lang w:bidi="fa-IR"/>
        </w:rPr>
        <w:t xml:space="preserve">is also explained by </w:t>
      </w:r>
      <w:r w:rsidR="00273EE2" w:rsidRPr="00273EE2">
        <w:rPr>
          <w:rFonts w:asciiTheme="majorBidi" w:eastAsiaTheme="minorHAnsi" w:hAnsiTheme="majorBidi" w:cstheme="majorBidi"/>
          <w:sz w:val="22"/>
          <w:szCs w:val="22"/>
          <w:highlight w:val="yellow"/>
          <w:lang w:bidi="fa-IR"/>
        </w:rPr>
        <w:t>Prioritize Problem, Difficulties, Deficiencies, Absences, Surpluses, Sources and Formation of sources intersection matrix</w:t>
      </w:r>
      <w:r w:rsidR="00273EE2">
        <w:rPr>
          <w:rFonts w:asciiTheme="majorBidi" w:eastAsiaTheme="minorHAnsi" w:hAnsiTheme="majorBidi" w:cstheme="majorBidi"/>
          <w:sz w:val="22"/>
          <w:szCs w:val="22"/>
          <w:lang w:bidi="fa-IR"/>
        </w:rPr>
        <w:t xml:space="preserve"> </w:t>
      </w:r>
      <w:r w:rsidR="00F87929" w:rsidRPr="00F87929">
        <w:rPr>
          <w:rFonts w:asciiTheme="majorBidi" w:eastAsiaTheme="minorHAnsi" w:hAnsiTheme="majorBidi" w:cstheme="majorBidi"/>
          <w:sz w:val="22"/>
          <w:szCs w:val="22"/>
          <w:highlight w:val="yellow"/>
          <w:lang w:bidi="fa-IR"/>
        </w:rPr>
        <w:t>according to Table 3, line 21.</w:t>
      </w:r>
      <w:r w:rsidR="00F87929">
        <w:rPr>
          <w:rFonts w:asciiTheme="majorBidi" w:eastAsiaTheme="minorHAnsi" w:hAnsiTheme="majorBidi" w:cstheme="majorBidi"/>
          <w:sz w:val="22"/>
          <w:szCs w:val="22"/>
          <w:lang w:bidi="fa-IR"/>
        </w:rPr>
        <w:t xml:space="preserve"> </w:t>
      </w:r>
      <w:r w:rsidRPr="006E4153">
        <w:rPr>
          <w:rFonts w:asciiTheme="majorBidi" w:eastAsiaTheme="minorHAnsi" w:hAnsiTheme="majorBidi" w:cstheme="majorBidi"/>
          <w:sz w:val="22"/>
          <w:szCs w:val="22"/>
          <w:lang w:bidi="fa-IR"/>
        </w:rPr>
        <w:t xml:space="preserve">In addition, one aspect of the city's strategic design function can be explained at different levels of the method, manner, and procedure. Longitudinal and transverse explanations are explanations that can be made based on the theory of illumination. Longitudinal and transverse explanations confirm the coherence and totality of the components of a whole and their state of dynamic equilibrium and their controlled developments (steps of the city strategic planning process) as expressed by the little. Explaining the mechanism of establishing the relationships between different steps in the strategic urban design process based on logical arguments reinforces urban design and if city designers are not intimidated by the scope and volume of work before or during designing, and instead, thinks of the mechanism for establishing relationships between the steps in the design process as described, new windows and horizons toward designing will open before them. </w:t>
      </w:r>
    </w:p>
    <w:p w14:paraId="6089B8C9" w14:textId="77777777" w:rsidR="00D3634A" w:rsidRDefault="006E6318" w:rsidP="00D3634A">
      <w:pPr>
        <w:bidi w:val="0"/>
        <w:spacing w:after="0" w:line="480" w:lineRule="auto"/>
        <w:ind w:firstLine="284"/>
        <w:rPr>
          <w:rFonts w:asciiTheme="majorBidi" w:eastAsiaTheme="minorHAnsi" w:hAnsiTheme="majorBidi" w:cstheme="majorBidi"/>
          <w:sz w:val="22"/>
          <w:szCs w:val="22"/>
          <w:lang w:bidi="fa-IR"/>
        </w:rPr>
      </w:pPr>
      <w:r w:rsidRPr="006E4153">
        <w:rPr>
          <w:rFonts w:asciiTheme="majorBidi" w:eastAsiaTheme="minorHAnsi" w:hAnsiTheme="majorBidi" w:cstheme="majorBidi"/>
          <w:sz w:val="22"/>
          <w:szCs w:val="22"/>
          <w:lang w:bidi="fa-IR"/>
        </w:rPr>
        <w:t xml:space="preserve">The same can be done for other city design methods, such as comprehensive design, problem-solving, deductive, inductive, collaborative, participatory, and systemic. The issues raised about explaining cognition and way-making are merely different beginnings from the common themes of the Strategic Urban Design Process. The fact that the explanation of the process and its steps need to be based on general laws, principles, and theories (s) raises the question: how can designs that are not prepared and </w:t>
      </w:r>
      <w:r w:rsidRPr="006E4153">
        <w:rPr>
          <w:rFonts w:asciiTheme="majorBidi" w:eastAsiaTheme="minorHAnsi" w:hAnsiTheme="majorBidi" w:cstheme="majorBidi"/>
          <w:sz w:val="22"/>
          <w:szCs w:val="22"/>
          <w:lang w:bidi="fa-IR"/>
        </w:rPr>
        <w:lastRenderedPageBreak/>
        <w:t xml:space="preserve">presented based on these cases be accepted? However, despite significant advances in the field of processes, there seems to be much-unspoken debate. The process of designing a city strategy consists of a network (s) of </w:t>
      </w:r>
      <w:proofErr w:type="gramStart"/>
      <w:r w:rsidRPr="006E4153">
        <w:rPr>
          <w:rFonts w:asciiTheme="majorBidi" w:eastAsiaTheme="minorHAnsi" w:hAnsiTheme="majorBidi" w:cstheme="majorBidi"/>
          <w:sz w:val="22"/>
          <w:szCs w:val="22"/>
          <w:lang w:bidi="fa-IR"/>
        </w:rPr>
        <w:t>cause and effect</w:t>
      </w:r>
      <w:proofErr w:type="gramEnd"/>
      <w:r w:rsidRPr="006E4153">
        <w:rPr>
          <w:rFonts w:asciiTheme="majorBidi" w:eastAsiaTheme="minorHAnsi" w:hAnsiTheme="majorBidi" w:cstheme="majorBidi"/>
          <w:sz w:val="22"/>
          <w:szCs w:val="22"/>
          <w:lang w:bidi="fa-IR"/>
        </w:rPr>
        <w:t xml:space="preserve"> relationships that are in dire need of substantive discussion.</w:t>
      </w:r>
      <w:r w:rsidR="00994638" w:rsidRPr="00994638">
        <w:t xml:space="preserve"> </w:t>
      </w:r>
      <w:r w:rsidR="007172D6" w:rsidRPr="007172D6">
        <w:rPr>
          <w:rFonts w:asciiTheme="majorBidi" w:eastAsiaTheme="minorHAnsi" w:hAnsiTheme="majorBidi" w:cstheme="majorBidi"/>
          <w:sz w:val="22"/>
          <w:szCs w:val="22"/>
          <w:highlight w:val="yellow"/>
          <w:lang w:bidi="fa-IR"/>
        </w:rPr>
        <w:t xml:space="preserve">The time-consuming task of monitoring the outputs of numerous small projects does not align well with the hurried approach that urban managers often take when compiling studies and conducting urban research. Furthermore, the lack of proper documentation in these projects makes it challenging to identify their </w:t>
      </w:r>
      <w:proofErr w:type="gramStart"/>
      <w:r w:rsidR="007172D6" w:rsidRPr="007172D6">
        <w:rPr>
          <w:rFonts w:asciiTheme="majorBidi" w:eastAsiaTheme="minorHAnsi" w:hAnsiTheme="majorBidi" w:cstheme="majorBidi"/>
          <w:sz w:val="22"/>
          <w:szCs w:val="22"/>
          <w:highlight w:val="yellow"/>
          <w:lang w:bidi="fa-IR"/>
        </w:rPr>
        <w:t>results.</w:t>
      </w:r>
      <w:r w:rsidR="00994638" w:rsidRPr="00994638">
        <w:rPr>
          <w:rFonts w:asciiTheme="majorBidi" w:eastAsiaTheme="minorHAnsi" w:hAnsiTheme="majorBidi" w:cstheme="majorBidi"/>
          <w:sz w:val="22"/>
          <w:szCs w:val="22"/>
          <w:lang w:bidi="fa-IR"/>
        </w:rPr>
        <w:t>.</w:t>
      </w:r>
      <w:proofErr w:type="gramEnd"/>
      <w:r w:rsidRPr="006E4153">
        <w:rPr>
          <w:rFonts w:asciiTheme="majorBidi" w:eastAsiaTheme="minorHAnsi" w:hAnsiTheme="majorBidi" w:cstheme="majorBidi"/>
          <w:sz w:val="22"/>
          <w:szCs w:val="22"/>
          <w:lang w:bidi="fa-IR"/>
        </w:rPr>
        <w:t xml:space="preserve"> In designing the strategy of the city, the process, the cause of the product, and many other factors can be considered. Paying attention to these factors in any process will improve performance.</w:t>
      </w:r>
    </w:p>
    <w:p w14:paraId="558A36CE" w14:textId="2778CE29" w:rsidR="00D3634A" w:rsidRPr="00D3634A" w:rsidRDefault="00D3634A" w:rsidP="00D3634A">
      <w:pPr>
        <w:bidi w:val="0"/>
        <w:spacing w:after="0" w:line="480" w:lineRule="auto"/>
        <w:ind w:firstLine="284"/>
        <w:rPr>
          <w:rFonts w:asciiTheme="majorBidi" w:eastAsiaTheme="minorHAnsi" w:hAnsiTheme="majorBidi" w:cstheme="majorBidi"/>
          <w:sz w:val="22"/>
          <w:szCs w:val="22"/>
          <w:highlight w:val="yellow"/>
          <w:lang w:bidi="fa-IR"/>
        </w:rPr>
      </w:pPr>
      <w:r w:rsidRPr="00D3634A">
        <w:t xml:space="preserve"> </w:t>
      </w:r>
      <w:r w:rsidRPr="00D3634A">
        <w:rPr>
          <w:rFonts w:asciiTheme="majorBidi" w:eastAsiaTheme="minorHAnsi" w:hAnsiTheme="majorBidi" w:cstheme="majorBidi"/>
          <w:sz w:val="22"/>
          <w:szCs w:val="22"/>
          <w:highlight w:val="yellow"/>
          <w:lang w:bidi="fa-IR"/>
        </w:rPr>
        <w:t>Future research could address the following:</w:t>
      </w:r>
    </w:p>
    <w:p w14:paraId="326562E4" w14:textId="77777777" w:rsidR="00D3634A" w:rsidRPr="00D3634A" w:rsidRDefault="00D3634A" w:rsidP="00D3634A">
      <w:pPr>
        <w:bidi w:val="0"/>
        <w:spacing w:after="0" w:line="480" w:lineRule="auto"/>
        <w:ind w:firstLine="284"/>
        <w:rPr>
          <w:rFonts w:asciiTheme="majorBidi" w:eastAsiaTheme="minorHAnsi" w:hAnsiTheme="majorBidi" w:cstheme="majorBidi"/>
          <w:sz w:val="22"/>
          <w:szCs w:val="22"/>
          <w:highlight w:val="yellow"/>
          <w:lang w:bidi="fa-IR"/>
        </w:rPr>
      </w:pPr>
      <w:r w:rsidRPr="00D3634A">
        <w:rPr>
          <w:rFonts w:asciiTheme="majorBidi" w:eastAsiaTheme="minorHAnsi" w:hAnsiTheme="majorBidi" w:cstheme="majorBidi"/>
          <w:sz w:val="22"/>
          <w:szCs w:val="22"/>
          <w:highlight w:val="yellow"/>
          <w:lang w:bidi="fa-IR"/>
        </w:rPr>
        <w:t>• Explaining the process in examples of strategic urban design processes conducted in Iran</w:t>
      </w:r>
    </w:p>
    <w:p w14:paraId="768F8770" w14:textId="77777777" w:rsidR="00D3634A" w:rsidRPr="00D3634A" w:rsidRDefault="00D3634A" w:rsidP="00D3634A">
      <w:pPr>
        <w:bidi w:val="0"/>
        <w:spacing w:after="0" w:line="480" w:lineRule="auto"/>
        <w:ind w:firstLine="284"/>
        <w:rPr>
          <w:rFonts w:asciiTheme="majorBidi" w:eastAsiaTheme="minorHAnsi" w:hAnsiTheme="majorBidi" w:cstheme="majorBidi"/>
          <w:sz w:val="22"/>
          <w:szCs w:val="22"/>
          <w:highlight w:val="yellow"/>
          <w:lang w:bidi="fa-IR"/>
        </w:rPr>
      </w:pPr>
      <w:r w:rsidRPr="00D3634A">
        <w:rPr>
          <w:rFonts w:asciiTheme="majorBidi" w:eastAsiaTheme="minorHAnsi" w:hAnsiTheme="majorBidi" w:cstheme="majorBidi"/>
          <w:sz w:val="22"/>
          <w:szCs w:val="22"/>
          <w:highlight w:val="yellow"/>
          <w:lang w:bidi="fa-IR"/>
        </w:rPr>
        <w:t>• Identifying the implementation challenges of the strategic urban design process</w:t>
      </w:r>
    </w:p>
    <w:p w14:paraId="68CF5872" w14:textId="7B4BBFE1" w:rsidR="006E6318" w:rsidRPr="00D3634A" w:rsidRDefault="00D3634A" w:rsidP="00D3634A">
      <w:pPr>
        <w:bidi w:val="0"/>
        <w:spacing w:after="0" w:line="480" w:lineRule="auto"/>
        <w:ind w:firstLine="284"/>
        <w:rPr>
          <w:rFonts w:asciiTheme="majorBidi" w:eastAsiaTheme="minorHAnsi" w:hAnsiTheme="majorBidi" w:cstheme="majorBidi"/>
          <w:sz w:val="22"/>
          <w:szCs w:val="22"/>
          <w:highlight w:val="yellow"/>
          <w:lang w:bidi="fa-IR"/>
        </w:rPr>
      </w:pPr>
      <w:r w:rsidRPr="00D3634A">
        <w:rPr>
          <w:rFonts w:asciiTheme="majorBidi" w:eastAsiaTheme="minorHAnsi" w:hAnsiTheme="majorBidi" w:cstheme="majorBidi"/>
          <w:sz w:val="22"/>
          <w:szCs w:val="22"/>
          <w:highlight w:val="yellow"/>
          <w:lang w:bidi="fa-IR"/>
        </w:rPr>
        <w:t>• Developing the relationship between other functions in the strategic urban design process</w:t>
      </w:r>
    </w:p>
    <w:p w14:paraId="75810E5D" w14:textId="77777777" w:rsidR="006E6318" w:rsidRPr="006E4153" w:rsidRDefault="006E6318" w:rsidP="006E6318">
      <w:pPr>
        <w:bidi w:val="0"/>
        <w:spacing w:after="0" w:line="276" w:lineRule="auto"/>
        <w:ind w:firstLine="284"/>
        <w:rPr>
          <w:rFonts w:asciiTheme="majorBidi" w:eastAsiaTheme="minorHAnsi" w:hAnsiTheme="majorBidi" w:cstheme="majorBidi"/>
          <w:sz w:val="22"/>
          <w:szCs w:val="22"/>
          <w:lang w:bidi="fa-IR"/>
        </w:rPr>
      </w:pPr>
    </w:p>
    <w:p w14:paraId="7310F6C6" w14:textId="77777777" w:rsidR="00AF176B" w:rsidRPr="006E4153" w:rsidRDefault="00AF176B" w:rsidP="00EB40FA">
      <w:pPr>
        <w:bidi w:val="0"/>
        <w:spacing w:after="0" w:line="276" w:lineRule="auto"/>
        <w:ind w:firstLine="0"/>
        <w:rPr>
          <w:rFonts w:asciiTheme="majorBidi" w:eastAsiaTheme="minorHAnsi" w:hAnsiTheme="majorBidi" w:cstheme="majorBidi"/>
          <w:b/>
          <w:bCs/>
          <w:sz w:val="22"/>
          <w:szCs w:val="22"/>
          <w:lang w:bidi="fa-IR"/>
        </w:rPr>
      </w:pPr>
      <w:r w:rsidRPr="006E4153">
        <w:rPr>
          <w:rFonts w:asciiTheme="majorBidi" w:eastAsiaTheme="minorHAnsi" w:hAnsiTheme="majorBidi" w:cstheme="majorBidi"/>
          <w:b/>
          <w:bCs/>
          <w:sz w:val="22"/>
          <w:szCs w:val="22"/>
          <w:lang w:bidi="fa-IR"/>
        </w:rPr>
        <w:t>References</w:t>
      </w:r>
    </w:p>
    <w:p w14:paraId="72CDD2E8" w14:textId="77777777" w:rsidR="00F22CCE" w:rsidRDefault="00F22CCE" w:rsidP="00D22F98">
      <w:pPr>
        <w:pStyle w:val="ListParagraph"/>
        <w:spacing w:after="0" w:line="276" w:lineRule="auto"/>
        <w:ind w:left="90" w:firstLine="284"/>
        <w:jc w:val="lowKashida"/>
        <w:rPr>
          <w:rFonts w:cstheme="majorBidi"/>
          <w:b/>
          <w:bCs/>
          <w:lang w:bidi="fa-IR"/>
        </w:rPr>
      </w:pPr>
    </w:p>
    <w:p w14:paraId="4A60C81C" w14:textId="3F5327E6" w:rsidR="009A7B22" w:rsidRPr="009A7B22" w:rsidRDefault="00F22CCE" w:rsidP="009A7B22">
      <w:pPr>
        <w:pStyle w:val="EndNoteBibliography"/>
        <w:numPr>
          <w:ilvl w:val="0"/>
          <w:numId w:val="18"/>
        </w:numPr>
        <w:bidi w:val="0"/>
        <w:spacing w:after="0"/>
        <w:ind w:left="360"/>
      </w:pPr>
      <w:r>
        <w:rPr>
          <w:rFonts w:cstheme="majorBidi"/>
          <w:b/>
          <w:bCs/>
          <w:lang w:bidi="fa-IR"/>
        </w:rPr>
        <w:fldChar w:fldCharType="begin"/>
      </w:r>
      <w:r>
        <w:rPr>
          <w:rFonts w:cstheme="majorBidi"/>
          <w:b/>
          <w:bCs/>
          <w:lang w:bidi="fa-IR"/>
        </w:rPr>
        <w:instrText xml:space="preserve"> ADDIN EN.REFLIST </w:instrText>
      </w:r>
      <w:r>
        <w:rPr>
          <w:rFonts w:cstheme="majorBidi"/>
          <w:b/>
          <w:bCs/>
          <w:lang w:bidi="fa-IR"/>
        </w:rPr>
        <w:fldChar w:fldCharType="separate"/>
      </w:r>
      <w:r w:rsidR="009A7B22" w:rsidRPr="009A7B22">
        <w:t xml:space="preserve">Abdullahi, M., Ali, &amp; Motahhari, M. (2012). The Nature of Knowledge from Spinoza’s Point of View. </w:t>
      </w:r>
      <w:r w:rsidR="009A7B22" w:rsidRPr="009A7B22">
        <w:rPr>
          <w:i/>
        </w:rPr>
        <w:t>Journal of Philosophical Theological Research</w:t>
      </w:r>
      <w:r w:rsidR="009A7B22" w:rsidRPr="009A7B22">
        <w:t>,</w:t>
      </w:r>
      <w:r w:rsidR="009A7B22" w:rsidRPr="009A7B22">
        <w:rPr>
          <w:i/>
        </w:rPr>
        <w:t xml:space="preserve"> 14</w:t>
      </w:r>
      <w:r w:rsidR="009A7B22" w:rsidRPr="009A7B22">
        <w:t xml:space="preserve">(1), 51-72. </w:t>
      </w:r>
      <w:hyperlink r:id="rId9" w:history="1">
        <w:r w:rsidR="009A7B22" w:rsidRPr="009A7B22">
          <w:rPr>
            <w:rStyle w:val="Hyperlink"/>
          </w:rPr>
          <w:t>https://doi.org/10.22091/pfk.2012.82</w:t>
        </w:r>
      </w:hyperlink>
      <w:r w:rsidR="009A7B22" w:rsidRPr="009A7B22">
        <w:t xml:space="preserve"> </w:t>
      </w:r>
    </w:p>
    <w:p w14:paraId="1DA139C1" w14:textId="77777777" w:rsidR="009A7B22" w:rsidRPr="009A7B22" w:rsidRDefault="009A7B22" w:rsidP="009A7B22">
      <w:pPr>
        <w:pStyle w:val="EndNoteBibliography"/>
        <w:numPr>
          <w:ilvl w:val="0"/>
          <w:numId w:val="18"/>
        </w:numPr>
        <w:bidi w:val="0"/>
        <w:spacing w:after="0"/>
        <w:ind w:left="360"/>
      </w:pPr>
      <w:r w:rsidRPr="009A7B22">
        <w:t xml:space="preserve">Ali-Hebasi, M., &amp; Shariatmadari, F. (2013). A second look at the urban design process and understanding the metropolis through the lens of pedestrian movement experience. </w:t>
      </w:r>
      <w:r w:rsidRPr="009A7B22">
        <w:rPr>
          <w:i/>
        </w:rPr>
        <w:t>Haft Hesar Urban Research</w:t>
      </w:r>
      <w:r w:rsidRPr="009A7B22">
        <w:t>,</w:t>
      </w:r>
      <w:r w:rsidRPr="009A7B22">
        <w:rPr>
          <w:i/>
        </w:rPr>
        <w:t xml:space="preserve"> 1</w:t>
      </w:r>
      <w:r w:rsidRPr="009A7B22">
        <w:t xml:space="preserve">(4), 37-44. </w:t>
      </w:r>
    </w:p>
    <w:p w14:paraId="661DFA7E" w14:textId="28EE3AEE" w:rsidR="009A7B22" w:rsidRPr="009A7B22" w:rsidRDefault="009A7B22" w:rsidP="009A7B22">
      <w:pPr>
        <w:pStyle w:val="EndNoteBibliography"/>
        <w:numPr>
          <w:ilvl w:val="0"/>
          <w:numId w:val="18"/>
        </w:numPr>
        <w:bidi w:val="0"/>
        <w:spacing w:after="0"/>
        <w:ind w:left="360"/>
      </w:pPr>
      <w:r w:rsidRPr="009A7B22">
        <w:t xml:space="preserve">alikaei, s., &amp; Amin Zadeh Gohar Rizi, B. (2019). An Analysis of substantial and procedural evolution of urban design process and its application in Iranian urban design projects. </w:t>
      </w:r>
      <w:r w:rsidRPr="009A7B22">
        <w:rPr>
          <w:i/>
        </w:rPr>
        <w:t>Journal of Fine Arts: Architecture &amp; Urban Planning</w:t>
      </w:r>
      <w:r w:rsidRPr="009A7B22">
        <w:t>,</w:t>
      </w:r>
      <w:r w:rsidRPr="009A7B22">
        <w:rPr>
          <w:i/>
        </w:rPr>
        <w:t xml:space="preserve"> 23</w:t>
      </w:r>
      <w:r w:rsidRPr="009A7B22">
        <w:t xml:space="preserve">(4), 67-80. </w:t>
      </w:r>
      <w:hyperlink r:id="rId10" w:history="1">
        <w:r w:rsidRPr="009A7B22">
          <w:rPr>
            <w:rStyle w:val="Hyperlink"/>
          </w:rPr>
          <w:t>https://doi.org/10.22059/jfaup.2019.266627.672126</w:t>
        </w:r>
      </w:hyperlink>
      <w:r w:rsidRPr="009A7B22">
        <w:t xml:space="preserve"> </w:t>
      </w:r>
    </w:p>
    <w:p w14:paraId="0664D956" w14:textId="5A9C4579" w:rsidR="009A7B22" w:rsidRPr="009A7B22" w:rsidRDefault="009A7B22" w:rsidP="009A7B22">
      <w:pPr>
        <w:pStyle w:val="EndNoteBibliography"/>
        <w:numPr>
          <w:ilvl w:val="0"/>
          <w:numId w:val="18"/>
        </w:numPr>
        <w:bidi w:val="0"/>
        <w:spacing w:after="0"/>
        <w:ind w:left="360"/>
      </w:pPr>
      <w:r w:rsidRPr="009A7B22">
        <w:t xml:space="preserve">Alikaei, S., &amp; Aminzadeh Goharrizi, B. (2022). Explaining the concepts of urban design process based on strategic approach and prioritizing its application in Iranian urban design projects. </w:t>
      </w:r>
      <w:r w:rsidRPr="009A7B22">
        <w:rPr>
          <w:i/>
        </w:rPr>
        <w:t>Journal of Sustainable Architecture and Urban Design</w:t>
      </w:r>
      <w:r w:rsidRPr="009A7B22">
        <w:t>,</w:t>
      </w:r>
      <w:r w:rsidRPr="009A7B22">
        <w:rPr>
          <w:i/>
        </w:rPr>
        <w:t xml:space="preserve"> 10</w:t>
      </w:r>
      <w:r w:rsidRPr="009A7B22">
        <w:t xml:space="preserve">(1), 1-20. </w:t>
      </w:r>
      <w:hyperlink r:id="rId11" w:history="1">
        <w:r w:rsidRPr="009A7B22">
          <w:rPr>
            <w:rStyle w:val="Hyperlink"/>
          </w:rPr>
          <w:t>https://doi.org/10.22061/jsaud.2022.8293.1949</w:t>
        </w:r>
      </w:hyperlink>
      <w:r w:rsidRPr="009A7B22">
        <w:t xml:space="preserve"> </w:t>
      </w:r>
    </w:p>
    <w:p w14:paraId="5293E96A" w14:textId="77777777" w:rsidR="009A7B22" w:rsidRPr="009A7B22" w:rsidRDefault="009A7B22" w:rsidP="009A7B22">
      <w:pPr>
        <w:pStyle w:val="EndNoteBibliography"/>
        <w:numPr>
          <w:ilvl w:val="0"/>
          <w:numId w:val="18"/>
        </w:numPr>
        <w:bidi w:val="0"/>
        <w:spacing w:after="0"/>
        <w:ind w:left="360"/>
      </w:pPr>
      <w:r w:rsidRPr="009A7B22">
        <w:t xml:space="preserve">Amid, H. (1985). </w:t>
      </w:r>
      <w:r w:rsidRPr="009A7B22">
        <w:rPr>
          <w:i/>
        </w:rPr>
        <w:t>Farhang Farsi Amid</w:t>
      </w:r>
      <w:r w:rsidRPr="009A7B22">
        <w:t xml:space="preserve"> (Vol. One ). Amirkabir Publishing Institute. </w:t>
      </w:r>
    </w:p>
    <w:p w14:paraId="1AEF4A1B" w14:textId="77777777" w:rsidR="009A7B22" w:rsidRPr="009A7B22" w:rsidRDefault="009A7B22" w:rsidP="009A7B22">
      <w:pPr>
        <w:pStyle w:val="EndNoteBibliography"/>
        <w:numPr>
          <w:ilvl w:val="0"/>
          <w:numId w:val="18"/>
        </w:numPr>
        <w:bidi w:val="0"/>
        <w:spacing w:after="0"/>
        <w:ind w:left="360"/>
      </w:pPr>
      <w:r w:rsidRPr="009A7B22">
        <w:t xml:space="preserve">Anderson, J. C., Cleveland, G., &amp; Schroeder, R. G. (1989). Operations strategy: a literature review. </w:t>
      </w:r>
      <w:r w:rsidRPr="009A7B22">
        <w:rPr>
          <w:i/>
        </w:rPr>
        <w:t>Journal of operations management</w:t>
      </w:r>
      <w:r w:rsidRPr="009A7B22">
        <w:t>,</w:t>
      </w:r>
      <w:r w:rsidRPr="009A7B22">
        <w:rPr>
          <w:i/>
        </w:rPr>
        <w:t xml:space="preserve"> 8</w:t>
      </w:r>
      <w:r w:rsidRPr="009A7B22">
        <w:t xml:space="preserve">(2), 133-158. </w:t>
      </w:r>
    </w:p>
    <w:p w14:paraId="34EB941C" w14:textId="77777777" w:rsidR="009A7B22" w:rsidRPr="009A7B22" w:rsidRDefault="009A7B22" w:rsidP="009A7B22">
      <w:pPr>
        <w:pStyle w:val="EndNoteBibliography"/>
        <w:numPr>
          <w:ilvl w:val="0"/>
          <w:numId w:val="18"/>
        </w:numPr>
        <w:bidi w:val="0"/>
        <w:spacing w:after="0"/>
        <w:ind w:left="360"/>
      </w:pPr>
      <w:r w:rsidRPr="009A7B22">
        <w:t xml:space="preserve">Ashrafi, Y. (2009). CDS A New Approach in Urban Planning. </w:t>
      </w:r>
      <w:r w:rsidRPr="009A7B22">
        <w:rPr>
          <w:i/>
        </w:rPr>
        <w:t>Urban Management</w:t>
      </w:r>
      <w:r w:rsidRPr="009A7B22">
        <w:t>,</w:t>
      </w:r>
      <w:r w:rsidRPr="009A7B22">
        <w:rPr>
          <w:i/>
        </w:rPr>
        <w:t xml:space="preserve"> 7</w:t>
      </w:r>
      <w:r w:rsidRPr="009A7B22">
        <w:t xml:space="preserve">(23), 104-189. </w:t>
      </w:r>
    </w:p>
    <w:p w14:paraId="068B8A9B" w14:textId="3CB56CCE" w:rsidR="009A7B22" w:rsidRPr="009A7B22" w:rsidRDefault="009A7B22" w:rsidP="009A7B22">
      <w:pPr>
        <w:pStyle w:val="EndNoteBibliography"/>
        <w:numPr>
          <w:ilvl w:val="0"/>
          <w:numId w:val="18"/>
        </w:numPr>
        <w:bidi w:val="0"/>
        <w:spacing w:after="0"/>
        <w:ind w:left="360"/>
      </w:pPr>
      <w:r w:rsidRPr="009A7B22">
        <w:t xml:space="preserve">banihashemi, m., &amp; Nourani, N. (2019). Chaos Theory and "Explanation" Requirements in Security Analysis Process. </w:t>
      </w:r>
      <w:r w:rsidRPr="009A7B22">
        <w:rPr>
          <w:i/>
        </w:rPr>
        <w:t>Strategic Studies Quarterly</w:t>
      </w:r>
      <w:r w:rsidRPr="009A7B22">
        <w:t>,</w:t>
      </w:r>
      <w:r w:rsidRPr="009A7B22">
        <w:rPr>
          <w:i/>
        </w:rPr>
        <w:t xml:space="preserve"> 22</w:t>
      </w:r>
      <w:r w:rsidRPr="009A7B22">
        <w:t xml:space="preserve">(83), 7-32. </w:t>
      </w:r>
      <w:hyperlink r:id="rId12" w:history="1">
        <w:r w:rsidRPr="009A7B22">
          <w:rPr>
            <w:rStyle w:val="Hyperlink"/>
          </w:rPr>
          <w:t>https://quarterly.risstudies.org/article_89446_d0925b7693a2bed1b05c6085b9c89249.pdf</w:t>
        </w:r>
      </w:hyperlink>
      <w:r w:rsidRPr="009A7B22">
        <w:t xml:space="preserve"> </w:t>
      </w:r>
    </w:p>
    <w:p w14:paraId="6C9AAF63" w14:textId="77777777" w:rsidR="009A7B22" w:rsidRPr="009A7B22" w:rsidRDefault="009A7B22" w:rsidP="009A7B22">
      <w:pPr>
        <w:pStyle w:val="EndNoteBibliography"/>
        <w:numPr>
          <w:ilvl w:val="0"/>
          <w:numId w:val="18"/>
        </w:numPr>
        <w:bidi w:val="0"/>
        <w:spacing w:after="0"/>
        <w:ind w:left="360"/>
      </w:pPr>
      <w:r w:rsidRPr="009A7B22">
        <w:t xml:space="preserve">Brandimonte, M. A., Bruno, N., &amp; Collina, S. (2006). </w:t>
      </w:r>
      <w:r w:rsidRPr="009A7B22">
        <w:rPr>
          <w:i/>
        </w:rPr>
        <w:t>Cognition, Psychological Concepts: An International Historical Perspective</w:t>
      </w:r>
      <w:r w:rsidRPr="009A7B22">
        <w:t xml:space="preserve"> (I. P. P. A. G. d’Ydewalle, Ed.). Psychology Press. </w:t>
      </w:r>
    </w:p>
    <w:p w14:paraId="1825E579" w14:textId="77777777" w:rsidR="009A7B22" w:rsidRPr="009A7B22" w:rsidRDefault="009A7B22" w:rsidP="009A7B22">
      <w:pPr>
        <w:pStyle w:val="EndNoteBibliography"/>
        <w:numPr>
          <w:ilvl w:val="0"/>
          <w:numId w:val="18"/>
        </w:numPr>
        <w:bidi w:val="0"/>
        <w:spacing w:after="0"/>
        <w:ind w:left="360"/>
      </w:pPr>
      <w:r w:rsidRPr="009A7B22">
        <w:t xml:space="preserve">Casakin, H., &amp; Kreitler, S. (2011). The cognitive profile of creativity in design. </w:t>
      </w:r>
      <w:r w:rsidRPr="009A7B22">
        <w:rPr>
          <w:i/>
        </w:rPr>
        <w:t>Thinking skills and creativity</w:t>
      </w:r>
      <w:r w:rsidRPr="009A7B22">
        <w:t>,</w:t>
      </w:r>
      <w:r w:rsidRPr="009A7B22">
        <w:rPr>
          <w:i/>
        </w:rPr>
        <w:t xml:space="preserve"> 6</w:t>
      </w:r>
      <w:r w:rsidRPr="009A7B22">
        <w:t xml:space="preserve">(3), 159-168. </w:t>
      </w:r>
    </w:p>
    <w:p w14:paraId="54505B87" w14:textId="77777777" w:rsidR="009A7B22" w:rsidRPr="009A7B22" w:rsidRDefault="009A7B22" w:rsidP="009A7B22">
      <w:pPr>
        <w:pStyle w:val="EndNoteBibliography"/>
        <w:numPr>
          <w:ilvl w:val="0"/>
          <w:numId w:val="18"/>
        </w:numPr>
        <w:bidi w:val="0"/>
        <w:spacing w:after="0"/>
        <w:ind w:left="360"/>
      </w:pPr>
      <w:r w:rsidRPr="009A7B22">
        <w:t xml:space="preserve">Craik, K. J. W. (1967). </w:t>
      </w:r>
      <w:r w:rsidRPr="009A7B22">
        <w:rPr>
          <w:i/>
        </w:rPr>
        <w:t>The nature of explanation</w:t>
      </w:r>
      <w:r w:rsidRPr="009A7B22">
        <w:t xml:space="preserve"> (Vol. 445). CUP Archive. </w:t>
      </w:r>
    </w:p>
    <w:p w14:paraId="1C2314FC" w14:textId="77777777" w:rsidR="009A7B22" w:rsidRPr="009A7B22" w:rsidRDefault="009A7B22" w:rsidP="009A7B22">
      <w:pPr>
        <w:pStyle w:val="EndNoteBibliography"/>
        <w:numPr>
          <w:ilvl w:val="0"/>
          <w:numId w:val="18"/>
        </w:numPr>
        <w:bidi w:val="0"/>
        <w:spacing w:after="0"/>
        <w:ind w:left="360"/>
      </w:pPr>
      <w:r w:rsidRPr="009A7B22">
        <w:t xml:space="preserve">David, F. (2013). </w:t>
      </w:r>
      <w:r w:rsidRPr="009A7B22">
        <w:rPr>
          <w:i/>
        </w:rPr>
        <w:t>Strategic Management</w:t>
      </w:r>
      <w:r w:rsidRPr="009A7B22">
        <w:t xml:space="preserve"> (P. Ali &amp; A. Seyed Mohammad, Trans.). Cultural Research Office Publishing. </w:t>
      </w:r>
    </w:p>
    <w:p w14:paraId="7B12731F" w14:textId="77777777" w:rsidR="009A7B22" w:rsidRPr="009A7B22" w:rsidRDefault="009A7B22" w:rsidP="009A7B22">
      <w:pPr>
        <w:pStyle w:val="EndNoteBibliography"/>
        <w:numPr>
          <w:ilvl w:val="0"/>
          <w:numId w:val="18"/>
        </w:numPr>
        <w:bidi w:val="0"/>
        <w:spacing w:after="0"/>
        <w:ind w:left="360"/>
      </w:pPr>
      <w:r w:rsidRPr="009A7B22">
        <w:lastRenderedPageBreak/>
        <w:t xml:space="preserve">De Graaf, R. S., &amp; Dewulf, G. P. (2010). Applying the lessons of strategic urban planning learned in the developing world to the Netherlands: A case study of three industrial area development projects. </w:t>
      </w:r>
      <w:r w:rsidRPr="009A7B22">
        <w:rPr>
          <w:i/>
        </w:rPr>
        <w:t>Habitat international</w:t>
      </w:r>
      <w:r w:rsidRPr="009A7B22">
        <w:t>,</w:t>
      </w:r>
      <w:r w:rsidRPr="009A7B22">
        <w:rPr>
          <w:i/>
        </w:rPr>
        <w:t xml:space="preserve"> 34</w:t>
      </w:r>
      <w:r w:rsidRPr="009A7B22">
        <w:t xml:space="preserve">(4), 471-477. </w:t>
      </w:r>
    </w:p>
    <w:p w14:paraId="192A286E" w14:textId="77777777" w:rsidR="009A7B22" w:rsidRPr="009A7B22" w:rsidRDefault="009A7B22" w:rsidP="009A7B22">
      <w:pPr>
        <w:pStyle w:val="EndNoteBibliography"/>
        <w:numPr>
          <w:ilvl w:val="0"/>
          <w:numId w:val="18"/>
        </w:numPr>
        <w:bidi w:val="0"/>
        <w:spacing w:after="0"/>
        <w:ind w:left="360"/>
      </w:pPr>
      <w:r w:rsidRPr="009A7B22">
        <w:t xml:space="preserve">Dehkhoda, A. A. (1995). </w:t>
      </w:r>
      <w:r w:rsidRPr="009A7B22">
        <w:rPr>
          <w:i/>
        </w:rPr>
        <w:t>Dehkhoda Dictionary</w:t>
      </w:r>
      <w:r w:rsidRPr="009A7B22">
        <w:t xml:space="preserve"> (Vol. 5). University of Tehran Press. </w:t>
      </w:r>
    </w:p>
    <w:p w14:paraId="059A9B1C" w14:textId="77777777" w:rsidR="009A7B22" w:rsidRPr="009A7B22" w:rsidRDefault="009A7B22" w:rsidP="009A7B22">
      <w:pPr>
        <w:pStyle w:val="EndNoteBibliography"/>
        <w:numPr>
          <w:ilvl w:val="0"/>
          <w:numId w:val="18"/>
        </w:numPr>
        <w:bidi w:val="0"/>
        <w:spacing w:after="0"/>
        <w:ind w:left="360"/>
      </w:pPr>
      <w:r w:rsidRPr="009A7B22">
        <w:t xml:space="preserve">Duckett, B. (2005). Longman Dictionary of American English (new edition). </w:t>
      </w:r>
      <w:r w:rsidRPr="009A7B22">
        <w:rPr>
          <w:i/>
        </w:rPr>
        <w:t>Reference Reviews</w:t>
      </w:r>
      <w:r w:rsidRPr="009A7B22">
        <w:t>,</w:t>
      </w:r>
      <w:r w:rsidRPr="009A7B22">
        <w:rPr>
          <w:i/>
        </w:rPr>
        <w:t xml:space="preserve"> 19</w:t>
      </w:r>
      <w:r w:rsidRPr="009A7B22">
        <w:t xml:space="preserve">(6), 36-37. </w:t>
      </w:r>
    </w:p>
    <w:p w14:paraId="5BE8F734" w14:textId="77777777" w:rsidR="009A7B22" w:rsidRPr="009A7B22" w:rsidRDefault="009A7B22" w:rsidP="009A7B22">
      <w:pPr>
        <w:pStyle w:val="EndNoteBibliography"/>
        <w:numPr>
          <w:ilvl w:val="0"/>
          <w:numId w:val="18"/>
        </w:numPr>
        <w:bidi w:val="0"/>
        <w:spacing w:after="0"/>
        <w:ind w:left="360"/>
      </w:pPr>
      <w:r w:rsidRPr="009A7B22">
        <w:t xml:space="preserve">Eissa, D. (2019). Concept generation in the architectural design process: A suggested hybrid model of vertical and lateral thinking approaches. </w:t>
      </w:r>
      <w:r w:rsidRPr="009A7B22">
        <w:rPr>
          <w:i/>
        </w:rPr>
        <w:t>Thinking skills and creativity</w:t>
      </w:r>
      <w:r w:rsidRPr="009A7B22">
        <w:t>,</w:t>
      </w:r>
      <w:r w:rsidRPr="009A7B22">
        <w:rPr>
          <w:i/>
        </w:rPr>
        <w:t xml:space="preserve"> 33</w:t>
      </w:r>
      <w:r w:rsidRPr="009A7B22">
        <w:t xml:space="preserve">, 100589. </w:t>
      </w:r>
    </w:p>
    <w:p w14:paraId="5C775E26" w14:textId="77777777" w:rsidR="009A7B22" w:rsidRPr="009A7B22" w:rsidRDefault="009A7B22" w:rsidP="009A7B22">
      <w:pPr>
        <w:pStyle w:val="EndNoteBibliography"/>
        <w:numPr>
          <w:ilvl w:val="0"/>
          <w:numId w:val="18"/>
        </w:numPr>
        <w:bidi w:val="0"/>
        <w:spacing w:after="0"/>
        <w:ind w:left="360"/>
      </w:pPr>
      <w:r w:rsidRPr="009A7B22">
        <w:t xml:space="preserve">Faye, J. (2016). </w:t>
      </w:r>
      <w:r w:rsidRPr="009A7B22">
        <w:rPr>
          <w:i/>
        </w:rPr>
        <w:t>The nature of scientific thinking: On interpretation, explanation and understanding</w:t>
      </w:r>
      <w:r w:rsidRPr="009A7B22">
        <w:t xml:space="preserve">. Springer. </w:t>
      </w:r>
    </w:p>
    <w:p w14:paraId="0E5AD057" w14:textId="77777777" w:rsidR="009A7B22" w:rsidRPr="009A7B22" w:rsidRDefault="009A7B22" w:rsidP="009A7B22">
      <w:pPr>
        <w:pStyle w:val="EndNoteBibliography"/>
        <w:numPr>
          <w:ilvl w:val="0"/>
          <w:numId w:val="18"/>
        </w:numPr>
        <w:bidi w:val="0"/>
        <w:spacing w:after="0"/>
        <w:ind w:left="360"/>
      </w:pPr>
      <w:r w:rsidRPr="009A7B22">
        <w:t xml:space="preserve">Ghavam Safari, M. (2008). Aristotle and the Founder of Scientific Explanation. </w:t>
      </w:r>
      <w:r w:rsidRPr="009A7B22">
        <w:rPr>
          <w:i/>
        </w:rPr>
        <w:t>Philosophical Research Journal of the Faculty of Literature and Humanities, University of Tabriz</w:t>
      </w:r>
      <w:r w:rsidRPr="009A7B22">
        <w:t>,</w:t>
      </w:r>
      <w:r w:rsidRPr="009A7B22">
        <w:rPr>
          <w:i/>
        </w:rPr>
        <w:t xml:space="preserve"> 2</w:t>
      </w:r>
      <w:r w:rsidRPr="009A7B22">
        <w:t xml:space="preserve">(203), 103-134. </w:t>
      </w:r>
    </w:p>
    <w:p w14:paraId="3F879105" w14:textId="77777777" w:rsidR="009A7B22" w:rsidRPr="009A7B22" w:rsidRDefault="009A7B22" w:rsidP="009A7B22">
      <w:pPr>
        <w:pStyle w:val="EndNoteBibliography"/>
        <w:numPr>
          <w:ilvl w:val="0"/>
          <w:numId w:val="18"/>
        </w:numPr>
        <w:bidi w:val="0"/>
        <w:spacing w:after="0"/>
        <w:ind w:left="360"/>
      </w:pPr>
      <w:r w:rsidRPr="009A7B22">
        <w:t xml:space="preserve">Golkar, K. (2007). Structure and content of strategic urban design process. urban design in action; a model for multi-level guidance and control in urban design. </w:t>
      </w:r>
      <w:r w:rsidRPr="009A7B22">
        <w:rPr>
          <w:i/>
        </w:rPr>
        <w:t>Abadi</w:t>
      </w:r>
      <w:r w:rsidRPr="009A7B22">
        <w:t>,</w:t>
      </w:r>
      <w:r w:rsidRPr="009A7B22">
        <w:rPr>
          <w:i/>
        </w:rPr>
        <w:t xml:space="preserve"> 17</w:t>
      </w:r>
      <w:r w:rsidRPr="009A7B22">
        <w:t xml:space="preserve">(56), 1-20. </w:t>
      </w:r>
    </w:p>
    <w:p w14:paraId="1BCE7B3F" w14:textId="77777777" w:rsidR="009A7B22" w:rsidRPr="009A7B22" w:rsidRDefault="009A7B22" w:rsidP="009A7B22">
      <w:pPr>
        <w:pStyle w:val="EndNoteBibliography"/>
        <w:numPr>
          <w:ilvl w:val="0"/>
          <w:numId w:val="18"/>
        </w:numPr>
        <w:bidi w:val="0"/>
        <w:spacing w:after="0"/>
        <w:ind w:left="360"/>
      </w:pPr>
      <w:r w:rsidRPr="009A7B22">
        <w:t xml:space="preserve">Golkar, k. (2011). Urban Design: Process or Processes. </w:t>
      </w:r>
      <w:r w:rsidRPr="009A7B22">
        <w:rPr>
          <w:i/>
        </w:rPr>
        <w:t>Soffeh Journal</w:t>
      </w:r>
      <w:r w:rsidRPr="009A7B22">
        <w:t>,</w:t>
      </w:r>
      <w:r w:rsidRPr="009A7B22">
        <w:rPr>
          <w:i/>
        </w:rPr>
        <w:t xml:space="preserve"> 21</w:t>
      </w:r>
      <w:r w:rsidRPr="009A7B22">
        <w:t xml:space="preserve">(52), 99-134. </w:t>
      </w:r>
    </w:p>
    <w:p w14:paraId="641028AB" w14:textId="77777777" w:rsidR="009A7B22" w:rsidRPr="009A7B22" w:rsidRDefault="009A7B22" w:rsidP="009A7B22">
      <w:pPr>
        <w:pStyle w:val="EndNoteBibliography"/>
        <w:numPr>
          <w:ilvl w:val="0"/>
          <w:numId w:val="18"/>
        </w:numPr>
        <w:bidi w:val="0"/>
        <w:spacing w:after="0"/>
        <w:ind w:left="360"/>
      </w:pPr>
      <w:r w:rsidRPr="009A7B22">
        <w:t xml:space="preserve">Golkar, K., &amp; Azadi, J. (2005). What is Urban Development Strategy (CDS)? </w:t>
      </w:r>
      <w:r w:rsidRPr="009A7B22">
        <w:rPr>
          <w:i/>
        </w:rPr>
        <w:t>Shahrnegar Journal</w:t>
      </w:r>
      <w:r w:rsidRPr="009A7B22">
        <w:t xml:space="preserve">(30), 1-26. </w:t>
      </w:r>
    </w:p>
    <w:p w14:paraId="0516C382" w14:textId="77777777" w:rsidR="009A7B22" w:rsidRPr="009A7B22" w:rsidRDefault="009A7B22" w:rsidP="009A7B22">
      <w:pPr>
        <w:pStyle w:val="EndNoteBibliography"/>
        <w:numPr>
          <w:ilvl w:val="0"/>
          <w:numId w:val="18"/>
        </w:numPr>
        <w:bidi w:val="0"/>
        <w:spacing w:after="0"/>
        <w:ind w:left="360"/>
      </w:pPr>
      <w:r w:rsidRPr="009A7B22">
        <w:t xml:space="preserve">Haghi, A. (2013). Explanation in Natural Sciences. </w:t>
      </w:r>
      <w:r w:rsidRPr="009A7B22">
        <w:rPr>
          <w:i/>
        </w:rPr>
        <w:t>Philosophy and theology</w:t>
      </w:r>
      <w:r w:rsidRPr="009A7B22">
        <w:t>,</w:t>
      </w:r>
      <w:r w:rsidRPr="009A7B22">
        <w:rPr>
          <w:i/>
        </w:rPr>
        <w:t xml:space="preserve"> 45</w:t>
      </w:r>
      <w:r w:rsidRPr="009A7B22">
        <w:t xml:space="preserve">(90). </w:t>
      </w:r>
    </w:p>
    <w:p w14:paraId="755C68E2" w14:textId="17166349" w:rsidR="009A7B22" w:rsidRPr="009A7B22" w:rsidRDefault="009A7B22" w:rsidP="009A7B22">
      <w:pPr>
        <w:pStyle w:val="EndNoteBibliography"/>
        <w:numPr>
          <w:ilvl w:val="0"/>
          <w:numId w:val="18"/>
        </w:numPr>
        <w:bidi w:val="0"/>
        <w:spacing w:after="0"/>
        <w:ind w:left="360"/>
      </w:pPr>
      <w:r w:rsidRPr="009A7B22">
        <w:t xml:space="preserve">Hart, S., &amp; Banbury, C. (1994). How strategy‐making processes can make a difference. </w:t>
      </w:r>
      <w:r w:rsidRPr="009A7B22">
        <w:rPr>
          <w:i/>
        </w:rPr>
        <w:t>Strategic Management Journal</w:t>
      </w:r>
      <w:r w:rsidRPr="009A7B22">
        <w:t>,</w:t>
      </w:r>
      <w:r w:rsidRPr="009A7B22">
        <w:rPr>
          <w:i/>
        </w:rPr>
        <w:t xml:space="preserve"> 15</w:t>
      </w:r>
      <w:r w:rsidRPr="009A7B22">
        <w:t xml:space="preserve">(4), 251-269. </w:t>
      </w:r>
      <w:hyperlink r:id="rId13" w:history="1">
        <w:r w:rsidRPr="009A7B22">
          <w:rPr>
            <w:rStyle w:val="Hyperlink"/>
          </w:rPr>
          <w:t>https://EconPapers.repec.org/RePEc:bla:stratm:v:15:y:1994:i:4:p:251-269</w:t>
        </w:r>
      </w:hyperlink>
      <w:r w:rsidRPr="009A7B22">
        <w:t xml:space="preserve"> </w:t>
      </w:r>
    </w:p>
    <w:p w14:paraId="677FA376" w14:textId="77777777" w:rsidR="009A7B22" w:rsidRPr="009A7B22" w:rsidRDefault="009A7B22" w:rsidP="009A7B22">
      <w:pPr>
        <w:pStyle w:val="EndNoteBibliography"/>
        <w:numPr>
          <w:ilvl w:val="0"/>
          <w:numId w:val="18"/>
        </w:numPr>
        <w:bidi w:val="0"/>
        <w:spacing w:after="0"/>
        <w:ind w:left="360"/>
      </w:pPr>
      <w:r w:rsidRPr="009A7B22">
        <w:t xml:space="preserve">Hon, G., &amp; Rakover, S. S. (2001). </w:t>
      </w:r>
      <w:r w:rsidRPr="009A7B22">
        <w:rPr>
          <w:i/>
        </w:rPr>
        <w:t>Explanation: Theoretical Approaches and Applications</w:t>
      </w:r>
      <w:r w:rsidRPr="009A7B22">
        <w:t xml:space="preserve">. Springer Science &amp; Business Media, B.V. </w:t>
      </w:r>
    </w:p>
    <w:p w14:paraId="11ED7B10" w14:textId="77777777" w:rsidR="009A7B22" w:rsidRPr="009A7B22" w:rsidRDefault="009A7B22" w:rsidP="009A7B22">
      <w:pPr>
        <w:pStyle w:val="EndNoteBibliography"/>
        <w:numPr>
          <w:ilvl w:val="0"/>
          <w:numId w:val="18"/>
        </w:numPr>
        <w:bidi w:val="0"/>
        <w:spacing w:after="0"/>
        <w:ind w:left="360"/>
      </w:pPr>
      <w:r w:rsidRPr="009A7B22">
        <w:t xml:space="preserve">Huang, J., &amp; Hoenggerberg, E. T. H. (1995). </w:t>
      </w:r>
      <w:r w:rsidRPr="009A7B22">
        <w:rPr>
          <w:i/>
        </w:rPr>
        <w:t>Dynamic urban information model: integrated approach to strategic urban redevelopment</w:t>
      </w:r>
      <w:r w:rsidRPr="009A7B22">
        <w:t xml:space="preserve">. Tan and Teh, op. cit. </w:t>
      </w:r>
    </w:p>
    <w:p w14:paraId="5896AC40" w14:textId="77777777" w:rsidR="009A7B22" w:rsidRPr="009A7B22" w:rsidRDefault="009A7B22" w:rsidP="009A7B22">
      <w:pPr>
        <w:pStyle w:val="EndNoteBibliography"/>
        <w:numPr>
          <w:ilvl w:val="0"/>
          <w:numId w:val="18"/>
        </w:numPr>
        <w:bidi w:val="0"/>
        <w:spacing w:after="0"/>
        <w:ind w:left="360"/>
      </w:pPr>
      <w:r w:rsidRPr="009A7B22">
        <w:t xml:space="preserve">Islami, M., &amp; Ekwan, M. (2019). Perception is the criterion for explaining the relationship between soul and body in Bergson's philosophy. </w:t>
      </w:r>
      <w:r w:rsidRPr="009A7B22">
        <w:rPr>
          <w:i/>
        </w:rPr>
        <w:t>Epistemological research (Afagh Hekmat)</w:t>
      </w:r>
      <w:r w:rsidRPr="009A7B22">
        <w:t>,</w:t>
      </w:r>
      <w:r w:rsidRPr="009A7B22">
        <w:rPr>
          <w:i/>
        </w:rPr>
        <w:t xml:space="preserve"> 8</w:t>
      </w:r>
      <w:r w:rsidRPr="009A7B22">
        <w:t xml:space="preserve">(17), 25-46. </w:t>
      </w:r>
    </w:p>
    <w:p w14:paraId="0E952A3A" w14:textId="77777777" w:rsidR="009A7B22" w:rsidRPr="009A7B22" w:rsidRDefault="009A7B22" w:rsidP="009A7B22">
      <w:pPr>
        <w:pStyle w:val="EndNoteBibliography"/>
        <w:numPr>
          <w:ilvl w:val="0"/>
          <w:numId w:val="18"/>
        </w:numPr>
        <w:bidi w:val="0"/>
        <w:spacing w:after="0"/>
        <w:ind w:left="360"/>
      </w:pPr>
      <w:r w:rsidRPr="009A7B22">
        <w:t xml:space="preserve">Javadi, F., &amp; Noormohamadzad, H. (2017). The comparison between the identity structure of the society and the physical structure of the city. </w:t>
      </w:r>
      <w:r w:rsidRPr="009A7B22">
        <w:rPr>
          <w:i/>
        </w:rPr>
        <w:t>Journal of Architecture and Urbanism</w:t>
      </w:r>
      <w:r w:rsidRPr="009A7B22">
        <w:t>,</w:t>
      </w:r>
      <w:r w:rsidRPr="009A7B22">
        <w:rPr>
          <w:i/>
        </w:rPr>
        <w:t xml:space="preserve"> 41</w:t>
      </w:r>
      <w:r w:rsidRPr="009A7B22">
        <w:t xml:space="preserve">(1), 34-45. </w:t>
      </w:r>
    </w:p>
    <w:p w14:paraId="075240DF" w14:textId="77777777" w:rsidR="009A7B22" w:rsidRPr="009A7B22" w:rsidRDefault="009A7B22" w:rsidP="009A7B22">
      <w:pPr>
        <w:pStyle w:val="EndNoteBibliography"/>
        <w:numPr>
          <w:ilvl w:val="0"/>
          <w:numId w:val="18"/>
        </w:numPr>
        <w:bidi w:val="0"/>
        <w:spacing w:after="0"/>
        <w:ind w:left="360"/>
      </w:pPr>
      <w:r w:rsidRPr="009A7B22">
        <w:t xml:space="preserve">Kao, C.-y. (2014). Exploring the relationships between analogical, analytical, and creative thinking. </w:t>
      </w:r>
      <w:r w:rsidRPr="009A7B22">
        <w:rPr>
          <w:i/>
        </w:rPr>
        <w:t>Thinking skills and creativity</w:t>
      </w:r>
      <w:r w:rsidRPr="009A7B22">
        <w:t>,</w:t>
      </w:r>
      <w:r w:rsidRPr="009A7B22">
        <w:rPr>
          <w:i/>
        </w:rPr>
        <w:t xml:space="preserve"> 13</w:t>
      </w:r>
      <w:r w:rsidRPr="009A7B22">
        <w:t xml:space="preserve">, 80-88. </w:t>
      </w:r>
    </w:p>
    <w:p w14:paraId="21E661FE" w14:textId="77777777" w:rsidR="009A7B22" w:rsidRPr="009A7B22" w:rsidRDefault="009A7B22" w:rsidP="009A7B22">
      <w:pPr>
        <w:pStyle w:val="EndNoteBibliography"/>
        <w:numPr>
          <w:ilvl w:val="0"/>
          <w:numId w:val="18"/>
        </w:numPr>
        <w:bidi w:val="0"/>
        <w:spacing w:after="0"/>
        <w:ind w:left="360"/>
      </w:pPr>
      <w:r w:rsidRPr="009A7B22">
        <w:t xml:space="preserve">Khalil, H. A. E. E. (2012). Enhancing quality of life through strategic urban planning. </w:t>
      </w:r>
      <w:r w:rsidRPr="009A7B22">
        <w:rPr>
          <w:i/>
        </w:rPr>
        <w:t>Sustainable cities and society</w:t>
      </w:r>
      <w:r w:rsidRPr="009A7B22">
        <w:t xml:space="preserve">(5), 77-86. </w:t>
      </w:r>
    </w:p>
    <w:p w14:paraId="18D7AE3E" w14:textId="77777777" w:rsidR="009A7B22" w:rsidRPr="009A7B22" w:rsidRDefault="009A7B22" w:rsidP="009A7B22">
      <w:pPr>
        <w:pStyle w:val="EndNoteBibliography"/>
        <w:numPr>
          <w:ilvl w:val="0"/>
          <w:numId w:val="18"/>
        </w:numPr>
        <w:bidi w:val="0"/>
        <w:spacing w:after="0"/>
        <w:ind w:left="360"/>
      </w:pPr>
      <w:r w:rsidRPr="009A7B22">
        <w:t xml:space="preserve">Kockelmans, J. J. (1985). </w:t>
      </w:r>
      <w:r w:rsidRPr="009A7B22">
        <w:rPr>
          <w:i/>
        </w:rPr>
        <w:t>Heidegger on art and art works</w:t>
      </w:r>
      <w:r w:rsidRPr="009A7B22">
        <w:t xml:space="preserve"> (Vol. 99). Springer Science &amp; Business Media. </w:t>
      </w:r>
    </w:p>
    <w:p w14:paraId="469F7DBF" w14:textId="77777777" w:rsidR="009A7B22" w:rsidRPr="009A7B22" w:rsidRDefault="009A7B22" w:rsidP="009A7B22">
      <w:pPr>
        <w:pStyle w:val="EndNoteBibliography"/>
        <w:numPr>
          <w:ilvl w:val="0"/>
          <w:numId w:val="18"/>
        </w:numPr>
        <w:bidi w:val="0"/>
        <w:spacing w:after="0"/>
        <w:ind w:left="360"/>
      </w:pPr>
      <w:r w:rsidRPr="009A7B22">
        <w:t xml:space="preserve">Kühn, R., &amp; Grünig, R. (2001). Process-based strategic planning. </w:t>
      </w:r>
      <w:r w:rsidRPr="009A7B22">
        <w:rPr>
          <w:i/>
        </w:rPr>
        <w:t>(No Title)</w:t>
      </w:r>
      <w:r w:rsidRPr="009A7B22">
        <w:t xml:space="preserve">. </w:t>
      </w:r>
    </w:p>
    <w:p w14:paraId="482A6609" w14:textId="77777777" w:rsidR="009A7B22" w:rsidRPr="009A7B22" w:rsidRDefault="009A7B22" w:rsidP="009A7B22">
      <w:pPr>
        <w:pStyle w:val="EndNoteBibliography"/>
        <w:numPr>
          <w:ilvl w:val="0"/>
          <w:numId w:val="18"/>
        </w:numPr>
        <w:bidi w:val="0"/>
        <w:spacing w:after="0"/>
        <w:ind w:left="360"/>
      </w:pPr>
      <w:r w:rsidRPr="009A7B22">
        <w:t xml:space="preserve">LeFever, L. (2012). </w:t>
      </w:r>
      <w:r w:rsidRPr="009A7B22">
        <w:rPr>
          <w:i/>
        </w:rPr>
        <w:t>The art of explanation: Making your ideas, products, and services easier to understand</w:t>
      </w:r>
      <w:r w:rsidRPr="009A7B22">
        <w:t xml:space="preserve">. John Wiley &amp; Sons. </w:t>
      </w:r>
    </w:p>
    <w:p w14:paraId="1E0162B7" w14:textId="77777777" w:rsidR="009A7B22" w:rsidRPr="009A7B22" w:rsidRDefault="009A7B22" w:rsidP="009A7B22">
      <w:pPr>
        <w:pStyle w:val="EndNoteBibliography"/>
        <w:numPr>
          <w:ilvl w:val="0"/>
          <w:numId w:val="18"/>
        </w:numPr>
        <w:bidi w:val="0"/>
        <w:spacing w:after="0"/>
        <w:ind w:left="360"/>
      </w:pPr>
      <w:r w:rsidRPr="009A7B22">
        <w:t xml:space="preserve">Little, D. (1995). </w:t>
      </w:r>
      <w:r w:rsidRPr="009A7B22">
        <w:rPr>
          <w:i/>
        </w:rPr>
        <w:t>Variaties of Roeial explanation: an introductions to the philosoply of soul Seience</w:t>
      </w:r>
      <w:r w:rsidRPr="009A7B22">
        <w:t xml:space="preserve">. Seraat Cultural Institute. </w:t>
      </w:r>
    </w:p>
    <w:p w14:paraId="4D88BF88" w14:textId="77777777" w:rsidR="009A7B22" w:rsidRPr="009A7B22" w:rsidRDefault="009A7B22" w:rsidP="009A7B22">
      <w:pPr>
        <w:pStyle w:val="EndNoteBibliography"/>
        <w:numPr>
          <w:ilvl w:val="0"/>
          <w:numId w:val="18"/>
        </w:numPr>
        <w:bidi w:val="0"/>
        <w:spacing w:after="0"/>
        <w:ind w:left="360"/>
      </w:pPr>
      <w:r w:rsidRPr="009A7B22">
        <w:t xml:space="preserve">Lynch, K. (1964). </w:t>
      </w:r>
      <w:r w:rsidRPr="009A7B22">
        <w:rPr>
          <w:i/>
        </w:rPr>
        <w:t>The image of the city</w:t>
      </w:r>
      <w:r w:rsidRPr="009A7B22">
        <w:t xml:space="preserve">. MIT press. </w:t>
      </w:r>
    </w:p>
    <w:p w14:paraId="3E2007F8" w14:textId="47B565A2" w:rsidR="009A7B22" w:rsidRPr="009A7B22" w:rsidRDefault="009A7B22" w:rsidP="009A7B22">
      <w:pPr>
        <w:pStyle w:val="EndNoteBibliography"/>
        <w:numPr>
          <w:ilvl w:val="0"/>
          <w:numId w:val="18"/>
        </w:numPr>
        <w:bidi w:val="0"/>
        <w:spacing w:after="0"/>
        <w:ind w:left="360"/>
      </w:pPr>
      <w:r w:rsidRPr="009A7B22">
        <w:t xml:space="preserve">Mahmoodi, A. S., &amp; Bastani, M. (2018). Conceptualization Methods in the Design Process of Architecture. </w:t>
      </w:r>
      <w:r w:rsidRPr="009A7B22">
        <w:rPr>
          <w:i/>
        </w:rPr>
        <w:t>Journal of Fine Arts: Architecture &amp; Urban Planning</w:t>
      </w:r>
      <w:r w:rsidRPr="009A7B22">
        <w:t>,</w:t>
      </w:r>
      <w:r w:rsidRPr="009A7B22">
        <w:rPr>
          <w:i/>
        </w:rPr>
        <w:t xml:space="preserve"> 23</w:t>
      </w:r>
      <w:r w:rsidRPr="009A7B22">
        <w:t xml:space="preserve">(1), 5-18. </w:t>
      </w:r>
      <w:hyperlink r:id="rId14" w:history="1">
        <w:r w:rsidRPr="009A7B22">
          <w:rPr>
            <w:rStyle w:val="Hyperlink"/>
          </w:rPr>
          <w:t>https://doi.org/10.22059/jfaup.2018.238916.671776</w:t>
        </w:r>
      </w:hyperlink>
      <w:r w:rsidRPr="009A7B22">
        <w:t xml:space="preserve"> </w:t>
      </w:r>
    </w:p>
    <w:p w14:paraId="20DCDA1F" w14:textId="77777777" w:rsidR="009A7B22" w:rsidRPr="009A7B22" w:rsidRDefault="009A7B22" w:rsidP="009A7B22">
      <w:pPr>
        <w:pStyle w:val="EndNoteBibliography"/>
        <w:numPr>
          <w:ilvl w:val="0"/>
          <w:numId w:val="18"/>
        </w:numPr>
        <w:bidi w:val="0"/>
        <w:spacing w:after="0"/>
        <w:ind w:left="360"/>
      </w:pPr>
      <w:r w:rsidRPr="009A7B22">
        <w:t xml:space="preserve">Malekian, M. (2001). Methodology in Political Science. </w:t>
      </w:r>
      <w:r w:rsidRPr="009A7B22">
        <w:rPr>
          <w:i/>
        </w:rPr>
        <w:t>Political Science Quarterly</w:t>
      </w:r>
      <w:r w:rsidRPr="009A7B22">
        <w:t>,</w:t>
      </w:r>
      <w:r w:rsidRPr="009A7B22">
        <w:rPr>
          <w:i/>
        </w:rPr>
        <w:t xml:space="preserve"> 14</w:t>
      </w:r>
      <w:r w:rsidRPr="009A7B22">
        <w:t xml:space="preserve">. </w:t>
      </w:r>
    </w:p>
    <w:p w14:paraId="0585D353" w14:textId="7F98CCA2" w:rsidR="009A7B22" w:rsidRPr="009A7B22" w:rsidRDefault="009A7B22" w:rsidP="009A7B22">
      <w:pPr>
        <w:pStyle w:val="EndNoteBibliography"/>
        <w:numPr>
          <w:ilvl w:val="0"/>
          <w:numId w:val="18"/>
        </w:numPr>
        <w:bidi w:val="0"/>
        <w:spacing w:after="0"/>
        <w:ind w:left="360"/>
      </w:pPr>
      <w:r w:rsidRPr="009A7B22">
        <w:t xml:space="preserve">Mirjani, H. (2011). Logical Argumentation as a Research Method. </w:t>
      </w:r>
      <w:r w:rsidRPr="009A7B22">
        <w:rPr>
          <w:i/>
        </w:rPr>
        <w:t>Soffeh</w:t>
      </w:r>
      <w:r w:rsidRPr="009A7B22">
        <w:t>,</w:t>
      </w:r>
      <w:r w:rsidRPr="009A7B22">
        <w:rPr>
          <w:i/>
        </w:rPr>
        <w:t xml:space="preserve"> 20</w:t>
      </w:r>
      <w:r w:rsidRPr="009A7B22">
        <w:t xml:space="preserve">(1), 35-50. </w:t>
      </w:r>
      <w:hyperlink r:id="rId15" w:history="1">
        <w:r w:rsidRPr="009A7B22">
          <w:rPr>
            <w:rStyle w:val="Hyperlink"/>
          </w:rPr>
          <w:t>https://soffeh.sbu.ac.ir/article_100383_87a428c063d3e07d6297c9807c61c52f.pdf</w:t>
        </w:r>
      </w:hyperlink>
      <w:r w:rsidRPr="009A7B22">
        <w:t xml:space="preserve"> </w:t>
      </w:r>
    </w:p>
    <w:p w14:paraId="793B4950" w14:textId="77777777" w:rsidR="009A7B22" w:rsidRPr="009A7B22" w:rsidRDefault="009A7B22" w:rsidP="009A7B22">
      <w:pPr>
        <w:pStyle w:val="EndNoteBibliography"/>
        <w:numPr>
          <w:ilvl w:val="0"/>
          <w:numId w:val="18"/>
        </w:numPr>
        <w:bidi w:val="0"/>
        <w:spacing w:after="0"/>
        <w:ind w:left="360"/>
      </w:pPr>
      <w:r w:rsidRPr="009A7B22">
        <w:t xml:space="preserve">Moein, M. (2007). </w:t>
      </w:r>
      <w:r w:rsidRPr="009A7B22">
        <w:rPr>
          <w:i/>
        </w:rPr>
        <w:t>Mo'in Encyclopedic Dictionary</w:t>
      </w:r>
      <w:r w:rsidRPr="009A7B22">
        <w:t xml:space="preserve">. Niaresh publications. </w:t>
      </w:r>
    </w:p>
    <w:p w14:paraId="1363E574" w14:textId="77777777" w:rsidR="009A7B22" w:rsidRPr="009A7B22" w:rsidRDefault="009A7B22" w:rsidP="009A7B22">
      <w:pPr>
        <w:pStyle w:val="EndNoteBibliography"/>
        <w:numPr>
          <w:ilvl w:val="0"/>
          <w:numId w:val="18"/>
        </w:numPr>
        <w:bidi w:val="0"/>
        <w:spacing w:after="0"/>
        <w:ind w:left="360"/>
      </w:pPr>
      <w:r w:rsidRPr="009A7B22">
        <w:t xml:space="preserve">Moradi Masihi, V. (2002). </w:t>
      </w:r>
      <w:r w:rsidRPr="009A7B22">
        <w:rPr>
          <w:i/>
        </w:rPr>
        <w:t>Strategic planning and its use in Iran urban planning: a case study of Tehran metropolis</w:t>
      </w:r>
      <w:r w:rsidRPr="009A7B22">
        <w:t xml:space="preserve">. Processing and urban planning publications. </w:t>
      </w:r>
    </w:p>
    <w:p w14:paraId="07250234" w14:textId="77777777" w:rsidR="009A7B22" w:rsidRPr="009A7B22" w:rsidRDefault="009A7B22" w:rsidP="009A7B22">
      <w:pPr>
        <w:pStyle w:val="EndNoteBibliography"/>
        <w:numPr>
          <w:ilvl w:val="0"/>
          <w:numId w:val="18"/>
        </w:numPr>
        <w:bidi w:val="0"/>
        <w:spacing w:after="0"/>
        <w:ind w:left="360"/>
      </w:pPr>
      <w:r w:rsidRPr="009A7B22">
        <w:t xml:space="preserve">Motloch, J. L. (2000). </w:t>
      </w:r>
      <w:r w:rsidRPr="009A7B22">
        <w:rPr>
          <w:i/>
        </w:rPr>
        <w:t>Introduction to landscape design</w:t>
      </w:r>
      <w:r w:rsidRPr="009A7B22">
        <w:t xml:space="preserve">. John Wiley &amp; Sons. </w:t>
      </w:r>
    </w:p>
    <w:p w14:paraId="68256731" w14:textId="77777777" w:rsidR="009A7B22" w:rsidRPr="009A7B22" w:rsidRDefault="009A7B22" w:rsidP="009A7B22">
      <w:pPr>
        <w:pStyle w:val="EndNoteBibliography"/>
        <w:numPr>
          <w:ilvl w:val="0"/>
          <w:numId w:val="18"/>
        </w:numPr>
        <w:bidi w:val="0"/>
        <w:spacing w:after="0"/>
        <w:ind w:left="360"/>
      </w:pPr>
      <w:r w:rsidRPr="009A7B22">
        <w:t xml:space="preserve">NourMohammadzad, H. (2006). Goal Establishment and Determination in Urban Planning Process. </w:t>
      </w:r>
      <w:r w:rsidRPr="009A7B22">
        <w:rPr>
          <w:i/>
        </w:rPr>
        <w:t>Honar-Ha-Ye-Ziba</w:t>
      </w:r>
      <w:r w:rsidRPr="009A7B22">
        <w:t xml:space="preserve">(26), 27-36. </w:t>
      </w:r>
    </w:p>
    <w:p w14:paraId="7292317B" w14:textId="77777777" w:rsidR="009A7B22" w:rsidRPr="009A7B22" w:rsidRDefault="009A7B22" w:rsidP="009A7B22">
      <w:pPr>
        <w:pStyle w:val="EndNoteBibliography"/>
        <w:numPr>
          <w:ilvl w:val="0"/>
          <w:numId w:val="18"/>
        </w:numPr>
        <w:bidi w:val="0"/>
        <w:spacing w:after="0"/>
        <w:ind w:left="360"/>
      </w:pPr>
      <w:r w:rsidRPr="009A7B22">
        <w:t xml:space="preserve">NourMohammadzad, H., &amp; Javadi, F. (2016). </w:t>
      </w:r>
      <w:r w:rsidRPr="009A7B22">
        <w:rPr>
          <w:i/>
        </w:rPr>
        <w:t>Explanation of the identity components in the historical complex of Yazd City</w:t>
      </w:r>
      <w:r w:rsidRPr="009A7B22">
        <w:t xml:space="preserve"> 4th. International Congress on Civil Engineering, Architecture and Urban Development, Shahid Beheshti University, Tehran, Iran. </w:t>
      </w:r>
    </w:p>
    <w:p w14:paraId="0EA48AAA" w14:textId="77777777" w:rsidR="009A7B22" w:rsidRPr="009A7B22" w:rsidRDefault="009A7B22" w:rsidP="009A7B22">
      <w:pPr>
        <w:pStyle w:val="EndNoteBibliography"/>
        <w:numPr>
          <w:ilvl w:val="0"/>
          <w:numId w:val="18"/>
        </w:numPr>
        <w:bidi w:val="0"/>
        <w:spacing w:after="0"/>
        <w:ind w:left="360"/>
      </w:pPr>
      <w:r w:rsidRPr="009A7B22">
        <w:lastRenderedPageBreak/>
        <w:t xml:space="preserve">Pakzad, J. (2012). </w:t>
      </w:r>
      <w:r w:rsidRPr="009A7B22">
        <w:rPr>
          <w:i/>
        </w:rPr>
        <w:t>Theoretical foundations and urban design process</w:t>
      </w:r>
      <w:r w:rsidRPr="009A7B22">
        <w:t xml:space="preserve">. Shahidi Publishing. </w:t>
      </w:r>
    </w:p>
    <w:p w14:paraId="351A70AE" w14:textId="77777777" w:rsidR="009A7B22" w:rsidRPr="009A7B22" w:rsidRDefault="009A7B22" w:rsidP="009A7B22">
      <w:pPr>
        <w:pStyle w:val="EndNoteBibliography"/>
        <w:numPr>
          <w:ilvl w:val="0"/>
          <w:numId w:val="18"/>
        </w:numPr>
        <w:bidi w:val="0"/>
        <w:spacing w:after="0"/>
        <w:ind w:left="360"/>
      </w:pPr>
      <w:r w:rsidRPr="009A7B22">
        <w:t xml:space="preserve">Pakzad, J., &amp; Bozorg, H. (2014). </w:t>
      </w:r>
      <w:r w:rsidRPr="009A7B22">
        <w:rPr>
          <w:i/>
        </w:rPr>
        <w:t>an Introduction to Environmental Psychology for Designers</w:t>
      </w:r>
      <w:r w:rsidRPr="009A7B22">
        <w:t xml:space="preserve">. Armanshahr Publishing. </w:t>
      </w:r>
    </w:p>
    <w:p w14:paraId="0409C1F6" w14:textId="77777777" w:rsidR="009A7B22" w:rsidRPr="009A7B22" w:rsidRDefault="009A7B22" w:rsidP="009A7B22">
      <w:pPr>
        <w:pStyle w:val="EndNoteBibliography"/>
        <w:numPr>
          <w:ilvl w:val="0"/>
          <w:numId w:val="18"/>
        </w:numPr>
        <w:bidi w:val="0"/>
        <w:spacing w:after="0"/>
        <w:ind w:left="360"/>
      </w:pPr>
      <w:r w:rsidRPr="009A7B22">
        <w:t xml:space="preserve">Sadeghi Aliabadi, M. (2013). the nature and subject of the explanation. </w:t>
      </w:r>
      <w:r w:rsidRPr="009A7B22">
        <w:rPr>
          <w:i/>
        </w:rPr>
        <w:t>Quarterly Journal of Religious Thought, Shiraz University</w:t>
      </w:r>
      <w:r w:rsidRPr="009A7B22">
        <w:t>,</w:t>
      </w:r>
      <w:r w:rsidRPr="009A7B22">
        <w:rPr>
          <w:i/>
        </w:rPr>
        <w:t xml:space="preserve"> 5</w:t>
      </w:r>
      <w:r w:rsidRPr="009A7B22">
        <w:t xml:space="preserve">(17), 19-40. </w:t>
      </w:r>
    </w:p>
    <w:p w14:paraId="6A6FFDA3" w14:textId="77777777" w:rsidR="009A7B22" w:rsidRPr="009A7B22" w:rsidRDefault="009A7B22" w:rsidP="009A7B22">
      <w:pPr>
        <w:pStyle w:val="EndNoteBibliography"/>
        <w:numPr>
          <w:ilvl w:val="0"/>
          <w:numId w:val="18"/>
        </w:numPr>
        <w:bidi w:val="0"/>
        <w:spacing w:after="0"/>
        <w:ind w:left="360"/>
      </w:pPr>
      <w:r w:rsidRPr="009A7B22">
        <w:t xml:space="preserve">Sadeghi, R. (2012). the Functions of the Rationalistic Approach in the Discussion of Scientific Explanation. </w:t>
      </w:r>
      <w:r w:rsidRPr="009A7B22">
        <w:rPr>
          <w:i/>
        </w:rPr>
        <w:t>Ayeneh Marefat</w:t>
      </w:r>
      <w:r w:rsidRPr="009A7B22">
        <w:t>,</w:t>
      </w:r>
      <w:r w:rsidRPr="009A7B22">
        <w:rPr>
          <w:i/>
        </w:rPr>
        <w:t xml:space="preserve"> 10</w:t>
      </w:r>
      <w:r w:rsidRPr="009A7B22">
        <w:t xml:space="preserve">(32), 1-28. </w:t>
      </w:r>
    </w:p>
    <w:p w14:paraId="382CABB3" w14:textId="77777777" w:rsidR="009A7B22" w:rsidRPr="009A7B22" w:rsidRDefault="009A7B22" w:rsidP="009A7B22">
      <w:pPr>
        <w:pStyle w:val="EndNoteBibliography"/>
        <w:numPr>
          <w:ilvl w:val="0"/>
          <w:numId w:val="18"/>
        </w:numPr>
        <w:bidi w:val="0"/>
        <w:spacing w:after="0"/>
        <w:ind w:left="360"/>
      </w:pPr>
      <w:r w:rsidRPr="009A7B22">
        <w:t xml:space="preserve">Sadiqi, M. (2007). Different Types of Explanation and Theories of Scientific Explanation. </w:t>
      </w:r>
      <w:r w:rsidRPr="009A7B22">
        <w:rPr>
          <w:i/>
        </w:rPr>
        <w:t>Philosophy of Religion Research (Nameh-Hekmat)</w:t>
      </w:r>
      <w:r w:rsidRPr="009A7B22">
        <w:t>,</w:t>
      </w:r>
      <w:r w:rsidRPr="009A7B22">
        <w:rPr>
          <w:i/>
        </w:rPr>
        <w:t xml:space="preserve"> 4</w:t>
      </w:r>
      <w:r w:rsidRPr="009A7B22">
        <w:t xml:space="preserve">(2). </w:t>
      </w:r>
    </w:p>
    <w:p w14:paraId="05D2BC70" w14:textId="77777777" w:rsidR="009A7B22" w:rsidRPr="009A7B22" w:rsidRDefault="009A7B22" w:rsidP="009A7B22">
      <w:pPr>
        <w:pStyle w:val="EndNoteBibliography"/>
        <w:numPr>
          <w:ilvl w:val="0"/>
          <w:numId w:val="18"/>
        </w:numPr>
        <w:bidi w:val="0"/>
        <w:spacing w:after="0"/>
        <w:ind w:left="360"/>
      </w:pPr>
      <w:r w:rsidRPr="009A7B22">
        <w:t xml:space="preserve">Salafranca Vázquez, D., Carmen, G. P., &amp; Mª Del, B. S., Oriol. (2014). </w:t>
      </w:r>
      <w:r w:rsidRPr="009A7B22">
        <w:rPr>
          <w:i/>
        </w:rPr>
        <w:t>Methodology and Best Practices in Urban Strategic Planning In the Mediterranean</w:t>
      </w:r>
      <w:r w:rsidRPr="009A7B22">
        <w:t xml:space="preserve">. Knowledge Transfer Center Málaga, Design and Printing. </w:t>
      </w:r>
    </w:p>
    <w:p w14:paraId="3965CBA6" w14:textId="77777777" w:rsidR="009A7B22" w:rsidRPr="009A7B22" w:rsidRDefault="009A7B22" w:rsidP="009A7B22">
      <w:pPr>
        <w:pStyle w:val="EndNoteBibliography"/>
        <w:numPr>
          <w:ilvl w:val="0"/>
          <w:numId w:val="18"/>
        </w:numPr>
        <w:bidi w:val="0"/>
        <w:spacing w:after="0"/>
        <w:ind w:left="360"/>
      </w:pPr>
      <w:r w:rsidRPr="009A7B22">
        <w:t xml:space="preserve">Sayah, A. (2009). </w:t>
      </w:r>
      <w:r w:rsidRPr="009A7B22">
        <w:rPr>
          <w:i/>
        </w:rPr>
        <w:t>The Great Comprehensive New Sayah</w:t>
      </w:r>
      <w:r w:rsidRPr="009A7B22">
        <w:t xml:space="preserve"> (A.-M. w. A. f. A. t. Persian, Trans.). Islam Publications. </w:t>
      </w:r>
    </w:p>
    <w:p w14:paraId="3B2ED4A5" w14:textId="77777777" w:rsidR="009A7B22" w:rsidRPr="009A7B22" w:rsidRDefault="009A7B22" w:rsidP="009A7B22">
      <w:pPr>
        <w:pStyle w:val="EndNoteBibliography"/>
        <w:numPr>
          <w:ilvl w:val="0"/>
          <w:numId w:val="18"/>
        </w:numPr>
        <w:bidi w:val="0"/>
        <w:spacing w:after="0"/>
        <w:ind w:left="360"/>
      </w:pPr>
      <w:r w:rsidRPr="009A7B22">
        <w:t xml:space="preserve">Sharifi Kondari, H. (2016). rational explanation of miracles. </w:t>
      </w:r>
      <w:r w:rsidRPr="009A7B22">
        <w:rPr>
          <w:i/>
        </w:rPr>
        <w:t>Nasim-e-Kherad</w:t>
      </w:r>
      <w:r w:rsidRPr="009A7B22">
        <w:t>,</w:t>
      </w:r>
      <w:r w:rsidRPr="009A7B22">
        <w:rPr>
          <w:i/>
        </w:rPr>
        <w:t xml:space="preserve"> 1</w:t>
      </w:r>
      <w:r w:rsidRPr="009A7B22">
        <w:t xml:space="preserve">(1), 41-56. </w:t>
      </w:r>
    </w:p>
    <w:p w14:paraId="3BB67962" w14:textId="77777777" w:rsidR="009A7B22" w:rsidRPr="009A7B22" w:rsidRDefault="009A7B22" w:rsidP="009A7B22">
      <w:pPr>
        <w:pStyle w:val="EndNoteBibliography"/>
        <w:numPr>
          <w:ilvl w:val="0"/>
          <w:numId w:val="18"/>
        </w:numPr>
        <w:bidi w:val="0"/>
        <w:spacing w:after="0"/>
        <w:ind w:left="360"/>
      </w:pPr>
      <w:r w:rsidRPr="009A7B22">
        <w:t xml:space="preserve">Shields, P. M., &amp; Rangarajan, N. (2013). </w:t>
      </w:r>
      <w:r w:rsidRPr="009A7B22">
        <w:rPr>
          <w:i/>
        </w:rPr>
        <w:t>a playbook for research methods: Integrating conceptual frameworks and project management</w:t>
      </w:r>
      <w:r w:rsidRPr="009A7B22">
        <w:t xml:space="preserve">. New Forums Press. </w:t>
      </w:r>
    </w:p>
    <w:p w14:paraId="6B53839E" w14:textId="77777777" w:rsidR="009A7B22" w:rsidRPr="009A7B22" w:rsidRDefault="009A7B22" w:rsidP="009A7B22">
      <w:pPr>
        <w:pStyle w:val="EndNoteBibliography"/>
        <w:numPr>
          <w:ilvl w:val="0"/>
          <w:numId w:val="18"/>
        </w:numPr>
        <w:bidi w:val="0"/>
        <w:spacing w:after="0"/>
        <w:ind w:left="360"/>
      </w:pPr>
      <w:r w:rsidRPr="009A7B22">
        <w:t xml:space="preserve">Simon, H. A. (1970). Style in Design. In. </w:t>
      </w:r>
    </w:p>
    <w:p w14:paraId="0F0980C0" w14:textId="77777777" w:rsidR="009A7B22" w:rsidRPr="009A7B22" w:rsidRDefault="009A7B22" w:rsidP="009A7B22">
      <w:pPr>
        <w:pStyle w:val="EndNoteBibliography"/>
        <w:numPr>
          <w:ilvl w:val="0"/>
          <w:numId w:val="18"/>
        </w:numPr>
        <w:bidi w:val="0"/>
        <w:spacing w:after="0"/>
        <w:ind w:left="360"/>
      </w:pPr>
      <w:r w:rsidRPr="009A7B22">
        <w:t xml:space="preserve">Sobhani Tabrizi, J. (1982). Steps of Cognition. </w:t>
      </w:r>
      <w:r w:rsidRPr="009A7B22">
        <w:rPr>
          <w:i/>
        </w:rPr>
        <w:t>Monthly Lessons from the School of Islam</w:t>
      </w:r>
      <w:r w:rsidRPr="009A7B22">
        <w:t>,</w:t>
      </w:r>
      <w:r w:rsidRPr="009A7B22">
        <w:rPr>
          <w:i/>
        </w:rPr>
        <w:t xml:space="preserve"> 7</w:t>
      </w:r>
      <w:r w:rsidRPr="009A7B22">
        <w:t xml:space="preserve">(22), 18-22. </w:t>
      </w:r>
    </w:p>
    <w:p w14:paraId="55B7EF15" w14:textId="67954419" w:rsidR="009A7B22" w:rsidRPr="009A7B22" w:rsidRDefault="009A7B22" w:rsidP="009A7B22">
      <w:pPr>
        <w:pStyle w:val="EndNoteBibliography"/>
        <w:numPr>
          <w:ilvl w:val="0"/>
          <w:numId w:val="18"/>
        </w:numPr>
        <w:bidi w:val="0"/>
        <w:spacing w:after="0"/>
        <w:ind w:left="360"/>
      </w:pPr>
      <w:r w:rsidRPr="009A7B22">
        <w:t xml:space="preserve">Steinberg, F. (2005). Strategic urban planning in Latin America: experiences of building and managing the future. </w:t>
      </w:r>
      <w:r w:rsidRPr="009A7B22">
        <w:rPr>
          <w:i/>
        </w:rPr>
        <w:t>Habitat international</w:t>
      </w:r>
      <w:r w:rsidRPr="009A7B22">
        <w:t>,</w:t>
      </w:r>
      <w:r w:rsidRPr="009A7B22">
        <w:rPr>
          <w:i/>
        </w:rPr>
        <w:t xml:space="preserve"> 29</w:t>
      </w:r>
      <w:r w:rsidRPr="009A7B22">
        <w:t xml:space="preserve">(1), 69-93. </w:t>
      </w:r>
      <w:hyperlink r:id="rId16" w:history="1">
        <w:r w:rsidRPr="009A7B22">
          <w:rPr>
            <w:rStyle w:val="Hyperlink"/>
          </w:rPr>
          <w:t>https://doi.org/https://doi.org/10.1016/S0197-3975(03)00063-8</w:t>
        </w:r>
      </w:hyperlink>
      <w:r w:rsidRPr="009A7B22">
        <w:t xml:space="preserve"> </w:t>
      </w:r>
    </w:p>
    <w:p w14:paraId="02D5C238" w14:textId="77777777" w:rsidR="009A7B22" w:rsidRPr="009A7B22" w:rsidRDefault="009A7B22" w:rsidP="009A7B22">
      <w:pPr>
        <w:pStyle w:val="EndNoteBibliography"/>
        <w:numPr>
          <w:ilvl w:val="0"/>
          <w:numId w:val="18"/>
        </w:numPr>
        <w:bidi w:val="0"/>
        <w:spacing w:after="0"/>
        <w:ind w:left="360"/>
      </w:pPr>
      <w:r w:rsidRPr="009A7B22">
        <w:t xml:space="preserve">Von Wright, G. H. (2004). </w:t>
      </w:r>
      <w:r w:rsidRPr="009A7B22">
        <w:rPr>
          <w:i/>
        </w:rPr>
        <w:t>Explanation and understanding</w:t>
      </w:r>
      <w:r w:rsidRPr="009A7B22">
        <w:t xml:space="preserve">. Cornell University Press. </w:t>
      </w:r>
    </w:p>
    <w:p w14:paraId="58947663" w14:textId="77777777" w:rsidR="009A7B22" w:rsidRPr="009A7B22" w:rsidRDefault="009A7B22" w:rsidP="009A7B22">
      <w:pPr>
        <w:pStyle w:val="EndNoteBibliography"/>
        <w:numPr>
          <w:ilvl w:val="0"/>
          <w:numId w:val="18"/>
        </w:numPr>
        <w:bidi w:val="0"/>
        <w:spacing w:after="0"/>
        <w:ind w:left="360"/>
      </w:pPr>
      <w:r w:rsidRPr="009A7B22">
        <w:t xml:space="preserve">Wang, X., Wang, J., &amp; Wennersten, R. (2006). Strategic Urban Design from A Sustainable Tourism Perspective: A Case Study from the City of Guangzhou, China. </w:t>
      </w:r>
    </w:p>
    <w:p w14:paraId="368366E9" w14:textId="77777777" w:rsidR="009A7B22" w:rsidRPr="009A7B22" w:rsidRDefault="009A7B22" w:rsidP="009A7B22">
      <w:pPr>
        <w:pStyle w:val="EndNoteBibliography"/>
        <w:numPr>
          <w:ilvl w:val="0"/>
          <w:numId w:val="18"/>
        </w:numPr>
        <w:bidi w:val="0"/>
        <w:spacing w:after="0"/>
        <w:ind w:left="360"/>
      </w:pPr>
      <w:r w:rsidRPr="009A7B22">
        <w:t xml:space="preserve">Wong, S.-W., Tang, B.-s., &amp; Van Horen, B. (2006). Strategic urban management in China: A case study of Guangzhou Development District. </w:t>
      </w:r>
      <w:r w:rsidRPr="009A7B22">
        <w:rPr>
          <w:i/>
        </w:rPr>
        <w:t>Habitat international</w:t>
      </w:r>
      <w:r w:rsidRPr="009A7B22">
        <w:t>,</w:t>
      </w:r>
      <w:r w:rsidRPr="009A7B22">
        <w:rPr>
          <w:i/>
        </w:rPr>
        <w:t xml:space="preserve"> 30</w:t>
      </w:r>
      <w:r w:rsidRPr="009A7B22">
        <w:t xml:space="preserve">(3), 645-667. </w:t>
      </w:r>
    </w:p>
    <w:p w14:paraId="48E50998" w14:textId="77777777" w:rsidR="009A7B22" w:rsidRPr="009A7B22" w:rsidRDefault="009A7B22" w:rsidP="009A7B22">
      <w:pPr>
        <w:pStyle w:val="EndNoteBibliography"/>
        <w:numPr>
          <w:ilvl w:val="0"/>
          <w:numId w:val="18"/>
        </w:numPr>
        <w:bidi w:val="0"/>
        <w:spacing w:after="0"/>
        <w:ind w:left="360"/>
      </w:pPr>
      <w:r w:rsidRPr="009A7B22">
        <w:t xml:space="preserve">Wurzman, R., &amp; Giordano, J. (2009). Explanation, explanandum, causality and complexity: a consideration of mind, matter, neuroscience, and physics. </w:t>
      </w:r>
      <w:r w:rsidRPr="009A7B22">
        <w:rPr>
          <w:i/>
        </w:rPr>
        <w:t>NeuroQuantology</w:t>
      </w:r>
      <w:r w:rsidRPr="009A7B22">
        <w:t>,</w:t>
      </w:r>
      <w:r w:rsidRPr="009A7B22">
        <w:rPr>
          <w:i/>
        </w:rPr>
        <w:t xml:space="preserve"> 7</w:t>
      </w:r>
      <w:r w:rsidRPr="009A7B22">
        <w:t xml:space="preserve">(3). </w:t>
      </w:r>
    </w:p>
    <w:p w14:paraId="4E118015" w14:textId="77777777" w:rsidR="009A7B22" w:rsidRPr="009A7B22" w:rsidRDefault="009A7B22" w:rsidP="009A7B22">
      <w:pPr>
        <w:pStyle w:val="EndNoteBibliography"/>
        <w:numPr>
          <w:ilvl w:val="0"/>
          <w:numId w:val="18"/>
        </w:numPr>
        <w:bidi w:val="0"/>
        <w:spacing w:after="0"/>
        <w:ind w:left="360"/>
      </w:pPr>
      <w:r w:rsidRPr="009A7B22">
        <w:t xml:space="preserve">Yolton, J. W. (1959). Explanation. </w:t>
      </w:r>
      <w:r w:rsidRPr="009A7B22">
        <w:rPr>
          <w:i/>
        </w:rPr>
        <w:t>The British Journal for the Philosophy of Science</w:t>
      </w:r>
      <w:r w:rsidRPr="009A7B22">
        <w:t>,</w:t>
      </w:r>
      <w:r w:rsidRPr="009A7B22">
        <w:rPr>
          <w:i/>
        </w:rPr>
        <w:t xml:space="preserve"> 10</w:t>
      </w:r>
      <w:r w:rsidRPr="009A7B22">
        <w:t xml:space="preserve">(39), 194-208. </w:t>
      </w:r>
    </w:p>
    <w:p w14:paraId="0836A290" w14:textId="77777777" w:rsidR="009A7B22" w:rsidRPr="009A7B22" w:rsidRDefault="009A7B22" w:rsidP="009A7B22">
      <w:pPr>
        <w:pStyle w:val="EndNoteBibliography"/>
        <w:numPr>
          <w:ilvl w:val="0"/>
          <w:numId w:val="18"/>
        </w:numPr>
        <w:bidi w:val="0"/>
        <w:ind w:left="360"/>
      </w:pPr>
      <w:r w:rsidRPr="009A7B22">
        <w:t xml:space="preserve">Zahabi, S. A. (2006). ANALYSIS OF SHAYKH-E ISHRAQ'S METHOD IN “EXPLANATION”. </w:t>
      </w:r>
    </w:p>
    <w:p w14:paraId="346D86BE" w14:textId="106B876A" w:rsidR="006A5863" w:rsidRDefault="00F22CCE" w:rsidP="009A7B22">
      <w:pPr>
        <w:pStyle w:val="ListParagraph"/>
        <w:spacing w:after="0" w:line="276" w:lineRule="auto"/>
        <w:ind w:left="360" w:hanging="360"/>
        <w:jc w:val="lowKashida"/>
        <w:rPr>
          <w:rFonts w:cstheme="majorBidi"/>
          <w:b/>
          <w:bCs/>
          <w:lang w:bidi="fa-IR"/>
        </w:rPr>
      </w:pPr>
      <w:r>
        <w:rPr>
          <w:rFonts w:cstheme="majorBidi"/>
          <w:b/>
          <w:bCs/>
          <w:lang w:bidi="fa-IR"/>
        </w:rPr>
        <w:fldChar w:fldCharType="end"/>
      </w:r>
    </w:p>
    <w:sectPr w:rsidR="006A5863" w:rsidSect="008C190C">
      <w:footerReference w:type="default" r:id="rId17"/>
      <w:pgSz w:w="11907" w:h="16839" w:code="9"/>
      <w:pgMar w:top="1418" w:right="1418" w:bottom="1418"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E9ADE" w14:textId="77777777" w:rsidR="00992C8D" w:rsidRDefault="00992C8D">
      <w:pPr>
        <w:spacing w:after="0" w:line="240" w:lineRule="auto"/>
      </w:pPr>
      <w:r>
        <w:separator/>
      </w:r>
    </w:p>
  </w:endnote>
  <w:endnote w:type="continuationSeparator" w:id="0">
    <w:p w14:paraId="148F4A59" w14:textId="77777777" w:rsidR="00992C8D" w:rsidRDefault="0099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9935928"/>
      <w:docPartObj>
        <w:docPartGallery w:val="Page Numbers (Bottom of Page)"/>
        <w:docPartUnique/>
      </w:docPartObj>
    </w:sdtPr>
    <w:sdtEndPr>
      <w:rPr>
        <w:noProof/>
      </w:rPr>
    </w:sdtEndPr>
    <w:sdtContent>
      <w:p w14:paraId="57E3294C" w14:textId="58BA3189" w:rsidR="008C190C" w:rsidRDefault="008C190C">
        <w:pPr>
          <w:pStyle w:val="Footer"/>
          <w:jc w:val="center"/>
        </w:pPr>
        <w:r>
          <w:fldChar w:fldCharType="begin"/>
        </w:r>
        <w:r>
          <w:instrText xml:space="preserve"> PAGE   \* MERGEFORMAT </w:instrText>
        </w:r>
        <w:r>
          <w:fldChar w:fldCharType="separate"/>
        </w:r>
        <w:r w:rsidR="008453BC">
          <w:rPr>
            <w:noProof/>
            <w:rtl/>
          </w:rPr>
          <w:t>1</w:t>
        </w:r>
        <w:r>
          <w:rPr>
            <w:noProof/>
          </w:rPr>
          <w:fldChar w:fldCharType="end"/>
        </w:r>
      </w:p>
    </w:sdtContent>
  </w:sdt>
  <w:p w14:paraId="13A43B25" w14:textId="77777777" w:rsidR="00A4705B" w:rsidRDefault="00A47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F9D90" w14:textId="77777777" w:rsidR="00992C8D" w:rsidRDefault="00992C8D" w:rsidP="00237CAD">
      <w:pPr>
        <w:spacing w:after="0" w:line="240" w:lineRule="auto"/>
      </w:pPr>
      <w:r>
        <w:separator/>
      </w:r>
    </w:p>
  </w:footnote>
  <w:footnote w:type="continuationSeparator" w:id="0">
    <w:p w14:paraId="104E03FF" w14:textId="77777777" w:rsidR="00992C8D" w:rsidRDefault="00992C8D" w:rsidP="00237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AE5"/>
    <w:multiLevelType w:val="hybridMultilevel"/>
    <w:tmpl w:val="32C6423E"/>
    <w:lvl w:ilvl="0" w:tplc="0790A014">
      <w:start w:val="1"/>
      <w:numFmt w:val="decimal"/>
      <w:lvlText w:val="%1."/>
      <w:lvlJc w:val="left"/>
      <w:pPr>
        <w:ind w:left="630" w:hanging="360"/>
      </w:pPr>
    </w:lvl>
    <w:lvl w:ilvl="1" w:tplc="90EA0EDE" w:tentative="1">
      <w:start w:val="1"/>
      <w:numFmt w:val="lowerLetter"/>
      <w:lvlText w:val="%2."/>
      <w:lvlJc w:val="left"/>
      <w:pPr>
        <w:ind w:left="1440" w:hanging="360"/>
      </w:pPr>
    </w:lvl>
    <w:lvl w:ilvl="2" w:tplc="9AEA840E" w:tentative="1">
      <w:start w:val="1"/>
      <w:numFmt w:val="lowerRoman"/>
      <w:lvlText w:val="%3."/>
      <w:lvlJc w:val="right"/>
      <w:pPr>
        <w:ind w:left="2160" w:hanging="180"/>
      </w:pPr>
    </w:lvl>
    <w:lvl w:ilvl="3" w:tplc="88C432F8" w:tentative="1">
      <w:start w:val="1"/>
      <w:numFmt w:val="decimal"/>
      <w:lvlText w:val="%4."/>
      <w:lvlJc w:val="left"/>
      <w:pPr>
        <w:ind w:left="2880" w:hanging="360"/>
      </w:pPr>
    </w:lvl>
    <w:lvl w:ilvl="4" w:tplc="D26862B8" w:tentative="1">
      <w:start w:val="1"/>
      <w:numFmt w:val="lowerLetter"/>
      <w:lvlText w:val="%5."/>
      <w:lvlJc w:val="left"/>
      <w:pPr>
        <w:ind w:left="3600" w:hanging="360"/>
      </w:pPr>
    </w:lvl>
    <w:lvl w:ilvl="5" w:tplc="8A0A335E" w:tentative="1">
      <w:start w:val="1"/>
      <w:numFmt w:val="lowerRoman"/>
      <w:lvlText w:val="%6."/>
      <w:lvlJc w:val="right"/>
      <w:pPr>
        <w:ind w:left="4320" w:hanging="180"/>
      </w:pPr>
    </w:lvl>
    <w:lvl w:ilvl="6" w:tplc="F38A7CBC" w:tentative="1">
      <w:start w:val="1"/>
      <w:numFmt w:val="decimal"/>
      <w:lvlText w:val="%7."/>
      <w:lvlJc w:val="left"/>
      <w:pPr>
        <w:ind w:left="5040" w:hanging="360"/>
      </w:pPr>
    </w:lvl>
    <w:lvl w:ilvl="7" w:tplc="A73AD570" w:tentative="1">
      <w:start w:val="1"/>
      <w:numFmt w:val="lowerLetter"/>
      <w:lvlText w:val="%8."/>
      <w:lvlJc w:val="left"/>
      <w:pPr>
        <w:ind w:left="5760" w:hanging="360"/>
      </w:pPr>
    </w:lvl>
    <w:lvl w:ilvl="8" w:tplc="BC9662AC" w:tentative="1">
      <w:start w:val="1"/>
      <w:numFmt w:val="lowerRoman"/>
      <w:lvlText w:val="%9."/>
      <w:lvlJc w:val="right"/>
      <w:pPr>
        <w:ind w:left="6480" w:hanging="180"/>
      </w:pPr>
    </w:lvl>
  </w:abstractNum>
  <w:abstractNum w:abstractNumId="1" w15:restartNumberingAfterBreak="0">
    <w:nsid w:val="0D0E79B8"/>
    <w:multiLevelType w:val="multilevel"/>
    <w:tmpl w:val="C966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0460"/>
    <w:multiLevelType w:val="hybridMultilevel"/>
    <w:tmpl w:val="1EF281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5E118B7"/>
    <w:multiLevelType w:val="hybridMultilevel"/>
    <w:tmpl w:val="86ECA1F0"/>
    <w:lvl w:ilvl="0" w:tplc="449A3E90">
      <w:start w:val="1"/>
      <w:numFmt w:val="decimal"/>
      <w:lvlText w:val="%1."/>
      <w:lvlJc w:val="left"/>
      <w:pPr>
        <w:ind w:left="1080" w:hanging="360"/>
      </w:pPr>
    </w:lvl>
    <w:lvl w:ilvl="1" w:tplc="87BEF1A6" w:tentative="1">
      <w:start w:val="1"/>
      <w:numFmt w:val="lowerLetter"/>
      <w:lvlText w:val="%2."/>
      <w:lvlJc w:val="left"/>
      <w:pPr>
        <w:ind w:left="1800" w:hanging="360"/>
      </w:pPr>
    </w:lvl>
    <w:lvl w:ilvl="2" w:tplc="1F4C0712" w:tentative="1">
      <w:start w:val="1"/>
      <w:numFmt w:val="lowerRoman"/>
      <w:lvlText w:val="%3."/>
      <w:lvlJc w:val="right"/>
      <w:pPr>
        <w:ind w:left="2520" w:hanging="180"/>
      </w:pPr>
    </w:lvl>
    <w:lvl w:ilvl="3" w:tplc="8CB0A7F2" w:tentative="1">
      <w:start w:val="1"/>
      <w:numFmt w:val="decimal"/>
      <w:lvlText w:val="%4."/>
      <w:lvlJc w:val="left"/>
      <w:pPr>
        <w:ind w:left="3240" w:hanging="360"/>
      </w:pPr>
    </w:lvl>
    <w:lvl w:ilvl="4" w:tplc="96DE66C2" w:tentative="1">
      <w:start w:val="1"/>
      <w:numFmt w:val="lowerLetter"/>
      <w:lvlText w:val="%5."/>
      <w:lvlJc w:val="left"/>
      <w:pPr>
        <w:ind w:left="3960" w:hanging="360"/>
      </w:pPr>
    </w:lvl>
    <w:lvl w:ilvl="5" w:tplc="8354CC6A" w:tentative="1">
      <w:start w:val="1"/>
      <w:numFmt w:val="lowerRoman"/>
      <w:lvlText w:val="%6."/>
      <w:lvlJc w:val="right"/>
      <w:pPr>
        <w:ind w:left="4680" w:hanging="180"/>
      </w:pPr>
    </w:lvl>
    <w:lvl w:ilvl="6" w:tplc="780E27F8" w:tentative="1">
      <w:start w:val="1"/>
      <w:numFmt w:val="decimal"/>
      <w:lvlText w:val="%7."/>
      <w:lvlJc w:val="left"/>
      <w:pPr>
        <w:ind w:left="5400" w:hanging="360"/>
      </w:pPr>
    </w:lvl>
    <w:lvl w:ilvl="7" w:tplc="B28C165E" w:tentative="1">
      <w:start w:val="1"/>
      <w:numFmt w:val="lowerLetter"/>
      <w:lvlText w:val="%8."/>
      <w:lvlJc w:val="left"/>
      <w:pPr>
        <w:ind w:left="6120" w:hanging="360"/>
      </w:pPr>
    </w:lvl>
    <w:lvl w:ilvl="8" w:tplc="9BCC6886" w:tentative="1">
      <w:start w:val="1"/>
      <w:numFmt w:val="lowerRoman"/>
      <w:lvlText w:val="%9."/>
      <w:lvlJc w:val="right"/>
      <w:pPr>
        <w:ind w:left="6840" w:hanging="180"/>
      </w:pPr>
    </w:lvl>
  </w:abstractNum>
  <w:abstractNum w:abstractNumId="4" w15:restartNumberingAfterBreak="0">
    <w:nsid w:val="1C2456CC"/>
    <w:multiLevelType w:val="hybridMultilevel"/>
    <w:tmpl w:val="3802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1003F"/>
    <w:multiLevelType w:val="hybridMultilevel"/>
    <w:tmpl w:val="7A30095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47A8C"/>
    <w:multiLevelType w:val="hybridMultilevel"/>
    <w:tmpl w:val="86ECA1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E72579"/>
    <w:multiLevelType w:val="hybridMultilevel"/>
    <w:tmpl w:val="F9A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204AF"/>
    <w:multiLevelType w:val="hybridMultilevel"/>
    <w:tmpl w:val="B03EBD9A"/>
    <w:lvl w:ilvl="0" w:tplc="452618A4">
      <w:start w:val="1"/>
      <w:numFmt w:val="bullet"/>
      <w:lvlText w:val=""/>
      <w:lvlJc w:val="left"/>
      <w:pPr>
        <w:ind w:left="720" w:hanging="360"/>
      </w:pPr>
      <w:rPr>
        <w:rFonts w:ascii="Symbol" w:hAnsi="Symbol" w:hint="default"/>
      </w:rPr>
    </w:lvl>
    <w:lvl w:ilvl="1" w:tplc="C46AA26C" w:tentative="1">
      <w:start w:val="1"/>
      <w:numFmt w:val="bullet"/>
      <w:lvlText w:val="o"/>
      <w:lvlJc w:val="left"/>
      <w:pPr>
        <w:ind w:left="1440" w:hanging="360"/>
      </w:pPr>
      <w:rPr>
        <w:rFonts w:ascii="Courier New" w:hAnsi="Courier New" w:cs="Courier New" w:hint="default"/>
      </w:rPr>
    </w:lvl>
    <w:lvl w:ilvl="2" w:tplc="80F6BDF6" w:tentative="1">
      <w:start w:val="1"/>
      <w:numFmt w:val="bullet"/>
      <w:lvlText w:val=""/>
      <w:lvlJc w:val="left"/>
      <w:pPr>
        <w:ind w:left="2160" w:hanging="360"/>
      </w:pPr>
      <w:rPr>
        <w:rFonts w:ascii="Wingdings" w:hAnsi="Wingdings" w:hint="default"/>
      </w:rPr>
    </w:lvl>
    <w:lvl w:ilvl="3" w:tplc="3CAE3EC0" w:tentative="1">
      <w:start w:val="1"/>
      <w:numFmt w:val="bullet"/>
      <w:lvlText w:val=""/>
      <w:lvlJc w:val="left"/>
      <w:pPr>
        <w:ind w:left="2880" w:hanging="360"/>
      </w:pPr>
      <w:rPr>
        <w:rFonts w:ascii="Symbol" w:hAnsi="Symbol" w:hint="default"/>
      </w:rPr>
    </w:lvl>
    <w:lvl w:ilvl="4" w:tplc="A7F03E14" w:tentative="1">
      <w:start w:val="1"/>
      <w:numFmt w:val="bullet"/>
      <w:lvlText w:val="o"/>
      <w:lvlJc w:val="left"/>
      <w:pPr>
        <w:ind w:left="3600" w:hanging="360"/>
      </w:pPr>
      <w:rPr>
        <w:rFonts w:ascii="Courier New" w:hAnsi="Courier New" w:cs="Courier New" w:hint="default"/>
      </w:rPr>
    </w:lvl>
    <w:lvl w:ilvl="5" w:tplc="05D8AE06" w:tentative="1">
      <w:start w:val="1"/>
      <w:numFmt w:val="bullet"/>
      <w:lvlText w:val=""/>
      <w:lvlJc w:val="left"/>
      <w:pPr>
        <w:ind w:left="4320" w:hanging="360"/>
      </w:pPr>
      <w:rPr>
        <w:rFonts w:ascii="Wingdings" w:hAnsi="Wingdings" w:hint="default"/>
      </w:rPr>
    </w:lvl>
    <w:lvl w:ilvl="6" w:tplc="879037E4" w:tentative="1">
      <w:start w:val="1"/>
      <w:numFmt w:val="bullet"/>
      <w:lvlText w:val=""/>
      <w:lvlJc w:val="left"/>
      <w:pPr>
        <w:ind w:left="5040" w:hanging="360"/>
      </w:pPr>
      <w:rPr>
        <w:rFonts w:ascii="Symbol" w:hAnsi="Symbol" w:hint="default"/>
      </w:rPr>
    </w:lvl>
    <w:lvl w:ilvl="7" w:tplc="87FE7D88" w:tentative="1">
      <w:start w:val="1"/>
      <w:numFmt w:val="bullet"/>
      <w:lvlText w:val="o"/>
      <w:lvlJc w:val="left"/>
      <w:pPr>
        <w:ind w:left="5760" w:hanging="360"/>
      </w:pPr>
      <w:rPr>
        <w:rFonts w:ascii="Courier New" w:hAnsi="Courier New" w:cs="Courier New" w:hint="default"/>
      </w:rPr>
    </w:lvl>
    <w:lvl w:ilvl="8" w:tplc="60DA0DA0" w:tentative="1">
      <w:start w:val="1"/>
      <w:numFmt w:val="bullet"/>
      <w:lvlText w:val=""/>
      <w:lvlJc w:val="left"/>
      <w:pPr>
        <w:ind w:left="6480" w:hanging="360"/>
      </w:pPr>
      <w:rPr>
        <w:rFonts w:ascii="Wingdings" w:hAnsi="Wingdings" w:hint="default"/>
      </w:rPr>
    </w:lvl>
  </w:abstractNum>
  <w:abstractNum w:abstractNumId="9" w15:restartNumberingAfterBreak="0">
    <w:nsid w:val="433D3BC6"/>
    <w:multiLevelType w:val="hybridMultilevel"/>
    <w:tmpl w:val="C884E802"/>
    <w:lvl w:ilvl="0" w:tplc="3080E9E4">
      <w:start w:val="1"/>
      <w:numFmt w:val="bullet"/>
      <w:lvlText w:val=""/>
      <w:lvlJc w:val="left"/>
      <w:pPr>
        <w:ind w:left="720" w:hanging="360"/>
      </w:pPr>
      <w:rPr>
        <w:rFonts w:ascii="Symbol" w:hAnsi="Symbol" w:hint="default"/>
      </w:rPr>
    </w:lvl>
    <w:lvl w:ilvl="1" w:tplc="85CED140" w:tentative="1">
      <w:start w:val="1"/>
      <w:numFmt w:val="bullet"/>
      <w:lvlText w:val="o"/>
      <w:lvlJc w:val="left"/>
      <w:pPr>
        <w:ind w:left="1440" w:hanging="360"/>
      </w:pPr>
      <w:rPr>
        <w:rFonts w:ascii="Courier New" w:hAnsi="Courier New" w:cs="Courier New" w:hint="default"/>
      </w:rPr>
    </w:lvl>
    <w:lvl w:ilvl="2" w:tplc="3F4CBDF4" w:tentative="1">
      <w:start w:val="1"/>
      <w:numFmt w:val="bullet"/>
      <w:lvlText w:val=""/>
      <w:lvlJc w:val="left"/>
      <w:pPr>
        <w:ind w:left="2160" w:hanging="360"/>
      </w:pPr>
      <w:rPr>
        <w:rFonts w:ascii="Wingdings" w:hAnsi="Wingdings" w:hint="default"/>
      </w:rPr>
    </w:lvl>
    <w:lvl w:ilvl="3" w:tplc="BD0E5EBC" w:tentative="1">
      <w:start w:val="1"/>
      <w:numFmt w:val="bullet"/>
      <w:lvlText w:val=""/>
      <w:lvlJc w:val="left"/>
      <w:pPr>
        <w:ind w:left="2880" w:hanging="360"/>
      </w:pPr>
      <w:rPr>
        <w:rFonts w:ascii="Symbol" w:hAnsi="Symbol" w:hint="default"/>
      </w:rPr>
    </w:lvl>
    <w:lvl w:ilvl="4" w:tplc="C0806C6C" w:tentative="1">
      <w:start w:val="1"/>
      <w:numFmt w:val="bullet"/>
      <w:lvlText w:val="o"/>
      <w:lvlJc w:val="left"/>
      <w:pPr>
        <w:ind w:left="3600" w:hanging="360"/>
      </w:pPr>
      <w:rPr>
        <w:rFonts w:ascii="Courier New" w:hAnsi="Courier New" w:cs="Courier New" w:hint="default"/>
      </w:rPr>
    </w:lvl>
    <w:lvl w:ilvl="5" w:tplc="0138017E" w:tentative="1">
      <w:start w:val="1"/>
      <w:numFmt w:val="bullet"/>
      <w:lvlText w:val=""/>
      <w:lvlJc w:val="left"/>
      <w:pPr>
        <w:ind w:left="4320" w:hanging="360"/>
      </w:pPr>
      <w:rPr>
        <w:rFonts w:ascii="Wingdings" w:hAnsi="Wingdings" w:hint="default"/>
      </w:rPr>
    </w:lvl>
    <w:lvl w:ilvl="6" w:tplc="A48897BC" w:tentative="1">
      <w:start w:val="1"/>
      <w:numFmt w:val="bullet"/>
      <w:lvlText w:val=""/>
      <w:lvlJc w:val="left"/>
      <w:pPr>
        <w:ind w:left="5040" w:hanging="360"/>
      </w:pPr>
      <w:rPr>
        <w:rFonts w:ascii="Symbol" w:hAnsi="Symbol" w:hint="default"/>
      </w:rPr>
    </w:lvl>
    <w:lvl w:ilvl="7" w:tplc="78FCBA76" w:tentative="1">
      <w:start w:val="1"/>
      <w:numFmt w:val="bullet"/>
      <w:lvlText w:val="o"/>
      <w:lvlJc w:val="left"/>
      <w:pPr>
        <w:ind w:left="5760" w:hanging="360"/>
      </w:pPr>
      <w:rPr>
        <w:rFonts w:ascii="Courier New" w:hAnsi="Courier New" w:cs="Courier New" w:hint="default"/>
      </w:rPr>
    </w:lvl>
    <w:lvl w:ilvl="8" w:tplc="D90AE56A" w:tentative="1">
      <w:start w:val="1"/>
      <w:numFmt w:val="bullet"/>
      <w:lvlText w:val=""/>
      <w:lvlJc w:val="left"/>
      <w:pPr>
        <w:ind w:left="6480" w:hanging="360"/>
      </w:pPr>
      <w:rPr>
        <w:rFonts w:ascii="Wingdings" w:hAnsi="Wingdings" w:hint="default"/>
      </w:rPr>
    </w:lvl>
  </w:abstractNum>
  <w:abstractNum w:abstractNumId="10" w15:restartNumberingAfterBreak="0">
    <w:nsid w:val="44A708FC"/>
    <w:multiLevelType w:val="hybridMultilevel"/>
    <w:tmpl w:val="9834AE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A5AEC"/>
    <w:multiLevelType w:val="hybridMultilevel"/>
    <w:tmpl w:val="BCEA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B347E"/>
    <w:multiLevelType w:val="hybridMultilevel"/>
    <w:tmpl w:val="C090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A6ADC"/>
    <w:multiLevelType w:val="hybridMultilevel"/>
    <w:tmpl w:val="920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61B96"/>
    <w:multiLevelType w:val="hybridMultilevel"/>
    <w:tmpl w:val="103C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71F45"/>
    <w:multiLevelType w:val="hybridMultilevel"/>
    <w:tmpl w:val="FD401C5C"/>
    <w:lvl w:ilvl="0" w:tplc="4BE04AB8">
      <w:start w:val="1"/>
      <w:numFmt w:val="decimal"/>
      <w:lvlText w:val="%1-5"/>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F5470CA" w:tentative="1">
      <w:start w:val="1"/>
      <w:numFmt w:val="lowerLetter"/>
      <w:lvlText w:val="%2."/>
      <w:lvlJc w:val="left"/>
      <w:pPr>
        <w:ind w:left="2727" w:hanging="360"/>
      </w:pPr>
    </w:lvl>
    <w:lvl w:ilvl="2" w:tplc="76CCFE76" w:tentative="1">
      <w:start w:val="1"/>
      <w:numFmt w:val="lowerRoman"/>
      <w:lvlText w:val="%3."/>
      <w:lvlJc w:val="right"/>
      <w:pPr>
        <w:ind w:left="3447" w:hanging="180"/>
      </w:pPr>
    </w:lvl>
    <w:lvl w:ilvl="3" w:tplc="AA228FBA" w:tentative="1">
      <w:start w:val="1"/>
      <w:numFmt w:val="decimal"/>
      <w:lvlText w:val="%4."/>
      <w:lvlJc w:val="left"/>
      <w:pPr>
        <w:ind w:left="4167" w:hanging="360"/>
      </w:pPr>
    </w:lvl>
    <w:lvl w:ilvl="4" w:tplc="5CFA67AE" w:tentative="1">
      <w:start w:val="1"/>
      <w:numFmt w:val="lowerLetter"/>
      <w:lvlText w:val="%5."/>
      <w:lvlJc w:val="left"/>
      <w:pPr>
        <w:ind w:left="4887" w:hanging="360"/>
      </w:pPr>
    </w:lvl>
    <w:lvl w:ilvl="5" w:tplc="EDE404B0" w:tentative="1">
      <w:start w:val="1"/>
      <w:numFmt w:val="lowerRoman"/>
      <w:lvlText w:val="%6."/>
      <w:lvlJc w:val="right"/>
      <w:pPr>
        <w:ind w:left="5607" w:hanging="180"/>
      </w:pPr>
    </w:lvl>
    <w:lvl w:ilvl="6" w:tplc="45F2CD30" w:tentative="1">
      <w:start w:val="1"/>
      <w:numFmt w:val="decimal"/>
      <w:lvlText w:val="%7."/>
      <w:lvlJc w:val="left"/>
      <w:pPr>
        <w:ind w:left="6327" w:hanging="360"/>
      </w:pPr>
    </w:lvl>
    <w:lvl w:ilvl="7" w:tplc="625A8494" w:tentative="1">
      <w:start w:val="1"/>
      <w:numFmt w:val="lowerLetter"/>
      <w:lvlText w:val="%8."/>
      <w:lvlJc w:val="left"/>
      <w:pPr>
        <w:ind w:left="7047" w:hanging="360"/>
      </w:pPr>
    </w:lvl>
    <w:lvl w:ilvl="8" w:tplc="ABDA55FC" w:tentative="1">
      <w:start w:val="1"/>
      <w:numFmt w:val="lowerRoman"/>
      <w:lvlText w:val="%9."/>
      <w:lvlJc w:val="right"/>
      <w:pPr>
        <w:ind w:left="7767" w:hanging="180"/>
      </w:pPr>
    </w:lvl>
  </w:abstractNum>
  <w:abstractNum w:abstractNumId="16" w15:restartNumberingAfterBreak="0">
    <w:nsid w:val="7B780AC1"/>
    <w:multiLevelType w:val="hybridMultilevel"/>
    <w:tmpl w:val="62F8418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EA564E0"/>
    <w:multiLevelType w:val="hybridMultilevel"/>
    <w:tmpl w:val="7B9C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514407">
    <w:abstractNumId w:val="3"/>
  </w:num>
  <w:num w:numId="2" w16cid:durableId="1610894375">
    <w:abstractNumId w:val="1"/>
  </w:num>
  <w:num w:numId="3" w16cid:durableId="470682408">
    <w:abstractNumId w:val="15"/>
  </w:num>
  <w:num w:numId="4" w16cid:durableId="40443634">
    <w:abstractNumId w:val="0"/>
  </w:num>
  <w:num w:numId="5" w16cid:durableId="315837642">
    <w:abstractNumId w:val="9"/>
  </w:num>
  <w:num w:numId="6" w16cid:durableId="1828983059">
    <w:abstractNumId w:val="8"/>
  </w:num>
  <w:num w:numId="7" w16cid:durableId="1317294366">
    <w:abstractNumId w:val="16"/>
  </w:num>
  <w:num w:numId="8" w16cid:durableId="52196298">
    <w:abstractNumId w:val="2"/>
  </w:num>
  <w:num w:numId="9" w16cid:durableId="1572276895">
    <w:abstractNumId w:val="5"/>
  </w:num>
  <w:num w:numId="10" w16cid:durableId="762338790">
    <w:abstractNumId w:val="10"/>
  </w:num>
  <w:num w:numId="11" w16cid:durableId="448283679">
    <w:abstractNumId w:val="11"/>
  </w:num>
  <w:num w:numId="12" w16cid:durableId="1965037355">
    <w:abstractNumId w:val="7"/>
  </w:num>
  <w:num w:numId="13" w16cid:durableId="1464616840">
    <w:abstractNumId w:val="13"/>
  </w:num>
  <w:num w:numId="14" w16cid:durableId="451442039">
    <w:abstractNumId w:val="12"/>
  </w:num>
  <w:num w:numId="15" w16cid:durableId="1538926959">
    <w:abstractNumId w:val="14"/>
  </w:num>
  <w:num w:numId="16" w16cid:durableId="814370258">
    <w:abstractNumId w:val="6"/>
  </w:num>
  <w:num w:numId="17" w16cid:durableId="778716427">
    <w:abstractNumId w:val="17"/>
  </w:num>
  <w:num w:numId="18" w16cid:durableId="1905991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a2rwr07rzveiepp555wf51etwv0wd5ae0v&quot;&gt;My EndNote Library&lt;record-ids&gt;&lt;item&gt;1&lt;/item&gt;&lt;item&gt;2&lt;/item&gt;&lt;item&gt;3&lt;/item&gt;&lt;item&gt;5&lt;/item&gt;&lt;item&gt;6&lt;/item&gt;&lt;item&gt;7&lt;/item&gt;&lt;item&gt;8&lt;/item&gt;&lt;item&gt;9&lt;/item&gt;&lt;item&gt;10&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1&lt;/item&gt;&lt;item&gt;62&lt;/item&gt;&lt;item&gt;63&lt;/item&gt;&lt;item&gt;64&lt;/item&gt;&lt;item&gt;67&lt;/item&gt;&lt;/record-ids&gt;&lt;/item&gt;&lt;/Libraries&gt;"/>
  </w:docVars>
  <w:rsids>
    <w:rsidRoot w:val="00FB60E8"/>
    <w:rsid w:val="00001D1B"/>
    <w:rsid w:val="000020E6"/>
    <w:rsid w:val="000023E4"/>
    <w:rsid w:val="00002921"/>
    <w:rsid w:val="00004016"/>
    <w:rsid w:val="00004639"/>
    <w:rsid w:val="00004B78"/>
    <w:rsid w:val="00004B84"/>
    <w:rsid w:val="00005EC6"/>
    <w:rsid w:val="00011081"/>
    <w:rsid w:val="00012BCF"/>
    <w:rsid w:val="0001647B"/>
    <w:rsid w:val="00020AB1"/>
    <w:rsid w:val="0002203E"/>
    <w:rsid w:val="00025497"/>
    <w:rsid w:val="000318A8"/>
    <w:rsid w:val="00033A2A"/>
    <w:rsid w:val="0003690B"/>
    <w:rsid w:val="00036A3D"/>
    <w:rsid w:val="00040F42"/>
    <w:rsid w:val="0004346A"/>
    <w:rsid w:val="000434BE"/>
    <w:rsid w:val="0004399A"/>
    <w:rsid w:val="00044C30"/>
    <w:rsid w:val="00047F0B"/>
    <w:rsid w:val="00051157"/>
    <w:rsid w:val="000560E5"/>
    <w:rsid w:val="00057283"/>
    <w:rsid w:val="00057AF6"/>
    <w:rsid w:val="0006031C"/>
    <w:rsid w:val="0006169F"/>
    <w:rsid w:val="00065204"/>
    <w:rsid w:val="0007152F"/>
    <w:rsid w:val="000753D3"/>
    <w:rsid w:val="00075DDD"/>
    <w:rsid w:val="000764CD"/>
    <w:rsid w:val="000765FD"/>
    <w:rsid w:val="00077B3E"/>
    <w:rsid w:val="000878E3"/>
    <w:rsid w:val="00092D99"/>
    <w:rsid w:val="00093518"/>
    <w:rsid w:val="00093A58"/>
    <w:rsid w:val="000940ED"/>
    <w:rsid w:val="000A1444"/>
    <w:rsid w:val="000A19B8"/>
    <w:rsid w:val="000A4C18"/>
    <w:rsid w:val="000B094F"/>
    <w:rsid w:val="000B116F"/>
    <w:rsid w:val="000B575E"/>
    <w:rsid w:val="000B612F"/>
    <w:rsid w:val="000B7F17"/>
    <w:rsid w:val="000C2EBE"/>
    <w:rsid w:val="000C4563"/>
    <w:rsid w:val="000C5BA6"/>
    <w:rsid w:val="000C613B"/>
    <w:rsid w:val="000C70BA"/>
    <w:rsid w:val="000C7478"/>
    <w:rsid w:val="000C7968"/>
    <w:rsid w:val="000D54B1"/>
    <w:rsid w:val="000D6137"/>
    <w:rsid w:val="000D6309"/>
    <w:rsid w:val="000D6FB6"/>
    <w:rsid w:val="000D794C"/>
    <w:rsid w:val="000E0BEA"/>
    <w:rsid w:val="000E183B"/>
    <w:rsid w:val="000E4918"/>
    <w:rsid w:val="000E5F8E"/>
    <w:rsid w:val="000F2ECF"/>
    <w:rsid w:val="000F374F"/>
    <w:rsid w:val="000F38B3"/>
    <w:rsid w:val="000F4A60"/>
    <w:rsid w:val="000F558A"/>
    <w:rsid w:val="000F5B48"/>
    <w:rsid w:val="00102E6B"/>
    <w:rsid w:val="00104DFF"/>
    <w:rsid w:val="001106EB"/>
    <w:rsid w:val="0011146B"/>
    <w:rsid w:val="001116E9"/>
    <w:rsid w:val="00111844"/>
    <w:rsid w:val="00112A2E"/>
    <w:rsid w:val="00112F51"/>
    <w:rsid w:val="001156BB"/>
    <w:rsid w:val="00115DEB"/>
    <w:rsid w:val="00116068"/>
    <w:rsid w:val="001171BB"/>
    <w:rsid w:val="00117902"/>
    <w:rsid w:val="00123C9F"/>
    <w:rsid w:val="0012550B"/>
    <w:rsid w:val="001359E9"/>
    <w:rsid w:val="00141425"/>
    <w:rsid w:val="00141DF4"/>
    <w:rsid w:val="00142C3C"/>
    <w:rsid w:val="00145FD9"/>
    <w:rsid w:val="001464AA"/>
    <w:rsid w:val="001467CE"/>
    <w:rsid w:val="00146CFF"/>
    <w:rsid w:val="00152F79"/>
    <w:rsid w:val="001535BD"/>
    <w:rsid w:val="00153987"/>
    <w:rsid w:val="001567B9"/>
    <w:rsid w:val="00157F22"/>
    <w:rsid w:val="00160B65"/>
    <w:rsid w:val="001623EB"/>
    <w:rsid w:val="00163B33"/>
    <w:rsid w:val="00170563"/>
    <w:rsid w:val="0017067A"/>
    <w:rsid w:val="00172789"/>
    <w:rsid w:val="00174DA2"/>
    <w:rsid w:val="00175932"/>
    <w:rsid w:val="00177B8B"/>
    <w:rsid w:val="0018081A"/>
    <w:rsid w:val="00184D9E"/>
    <w:rsid w:val="0019466A"/>
    <w:rsid w:val="001963B0"/>
    <w:rsid w:val="001977F3"/>
    <w:rsid w:val="001A099D"/>
    <w:rsid w:val="001A1589"/>
    <w:rsid w:val="001A1CB9"/>
    <w:rsid w:val="001A357C"/>
    <w:rsid w:val="001A45CF"/>
    <w:rsid w:val="001A5463"/>
    <w:rsid w:val="001B0EB3"/>
    <w:rsid w:val="001B0F64"/>
    <w:rsid w:val="001B14B9"/>
    <w:rsid w:val="001B243C"/>
    <w:rsid w:val="001B3137"/>
    <w:rsid w:val="001B3366"/>
    <w:rsid w:val="001B3E3A"/>
    <w:rsid w:val="001B4E29"/>
    <w:rsid w:val="001B5E70"/>
    <w:rsid w:val="001C0C2C"/>
    <w:rsid w:val="001C176C"/>
    <w:rsid w:val="001C1E04"/>
    <w:rsid w:val="001C2E6A"/>
    <w:rsid w:val="001C4747"/>
    <w:rsid w:val="001C78DE"/>
    <w:rsid w:val="001D06AD"/>
    <w:rsid w:val="001D07B3"/>
    <w:rsid w:val="001D1290"/>
    <w:rsid w:val="001D4781"/>
    <w:rsid w:val="001D71C2"/>
    <w:rsid w:val="001E1086"/>
    <w:rsid w:val="001E2312"/>
    <w:rsid w:val="001E2F4C"/>
    <w:rsid w:val="001E3BEB"/>
    <w:rsid w:val="001E52C0"/>
    <w:rsid w:val="001F577B"/>
    <w:rsid w:val="001F5B80"/>
    <w:rsid w:val="001F76AF"/>
    <w:rsid w:val="002005AD"/>
    <w:rsid w:val="0020098A"/>
    <w:rsid w:val="00200D26"/>
    <w:rsid w:val="00200F60"/>
    <w:rsid w:val="00201740"/>
    <w:rsid w:val="00204FAA"/>
    <w:rsid w:val="00207D25"/>
    <w:rsid w:val="00211B56"/>
    <w:rsid w:val="002133D3"/>
    <w:rsid w:val="002156B3"/>
    <w:rsid w:val="00217E17"/>
    <w:rsid w:val="00220CEF"/>
    <w:rsid w:val="00223B53"/>
    <w:rsid w:val="002241A6"/>
    <w:rsid w:val="00232BE8"/>
    <w:rsid w:val="00233EC1"/>
    <w:rsid w:val="00235E04"/>
    <w:rsid w:val="00236585"/>
    <w:rsid w:val="00236C92"/>
    <w:rsid w:val="00237452"/>
    <w:rsid w:val="00237CAD"/>
    <w:rsid w:val="00237E8A"/>
    <w:rsid w:val="00241C2D"/>
    <w:rsid w:val="0024349A"/>
    <w:rsid w:val="002442C6"/>
    <w:rsid w:val="00245B19"/>
    <w:rsid w:val="002517E3"/>
    <w:rsid w:val="002520C2"/>
    <w:rsid w:val="002572A5"/>
    <w:rsid w:val="00257BE0"/>
    <w:rsid w:val="00260CC7"/>
    <w:rsid w:val="00261557"/>
    <w:rsid w:val="0026477C"/>
    <w:rsid w:val="00265730"/>
    <w:rsid w:val="00266D86"/>
    <w:rsid w:val="00271280"/>
    <w:rsid w:val="00273EE2"/>
    <w:rsid w:val="002741CC"/>
    <w:rsid w:val="00276216"/>
    <w:rsid w:val="00277BD8"/>
    <w:rsid w:val="002804D3"/>
    <w:rsid w:val="0028793B"/>
    <w:rsid w:val="00292AE6"/>
    <w:rsid w:val="00294A56"/>
    <w:rsid w:val="0029660B"/>
    <w:rsid w:val="0029714E"/>
    <w:rsid w:val="00297246"/>
    <w:rsid w:val="00297C37"/>
    <w:rsid w:val="002A0ACA"/>
    <w:rsid w:val="002A14C3"/>
    <w:rsid w:val="002A1B49"/>
    <w:rsid w:val="002A1DB5"/>
    <w:rsid w:val="002A49CF"/>
    <w:rsid w:val="002A683F"/>
    <w:rsid w:val="002B0687"/>
    <w:rsid w:val="002B1690"/>
    <w:rsid w:val="002B1710"/>
    <w:rsid w:val="002B1B03"/>
    <w:rsid w:val="002B2A1E"/>
    <w:rsid w:val="002B383F"/>
    <w:rsid w:val="002B7DCC"/>
    <w:rsid w:val="002C307B"/>
    <w:rsid w:val="002C3AB4"/>
    <w:rsid w:val="002C5F65"/>
    <w:rsid w:val="002C6C95"/>
    <w:rsid w:val="002D0228"/>
    <w:rsid w:val="002D04E0"/>
    <w:rsid w:val="002D7104"/>
    <w:rsid w:val="002D7AD8"/>
    <w:rsid w:val="002E058F"/>
    <w:rsid w:val="002E0660"/>
    <w:rsid w:val="002E0A23"/>
    <w:rsid w:val="002E0B1E"/>
    <w:rsid w:val="002E0FC1"/>
    <w:rsid w:val="002E10C4"/>
    <w:rsid w:val="002E2984"/>
    <w:rsid w:val="002E2E1A"/>
    <w:rsid w:val="002E3729"/>
    <w:rsid w:val="002E645D"/>
    <w:rsid w:val="002F0E45"/>
    <w:rsid w:val="002F29D6"/>
    <w:rsid w:val="002F557D"/>
    <w:rsid w:val="002F6D87"/>
    <w:rsid w:val="0030010D"/>
    <w:rsid w:val="00301CCB"/>
    <w:rsid w:val="00302E02"/>
    <w:rsid w:val="003030A2"/>
    <w:rsid w:val="00303AAD"/>
    <w:rsid w:val="00305CF2"/>
    <w:rsid w:val="00307413"/>
    <w:rsid w:val="00310599"/>
    <w:rsid w:val="00312273"/>
    <w:rsid w:val="00313A46"/>
    <w:rsid w:val="00313CFA"/>
    <w:rsid w:val="00321CB4"/>
    <w:rsid w:val="00321DBB"/>
    <w:rsid w:val="00322C58"/>
    <w:rsid w:val="003240B1"/>
    <w:rsid w:val="00324B1A"/>
    <w:rsid w:val="00330C20"/>
    <w:rsid w:val="00332D26"/>
    <w:rsid w:val="00332E5F"/>
    <w:rsid w:val="00336D65"/>
    <w:rsid w:val="00336FBE"/>
    <w:rsid w:val="0033759B"/>
    <w:rsid w:val="003403DC"/>
    <w:rsid w:val="00342115"/>
    <w:rsid w:val="00342851"/>
    <w:rsid w:val="0034656F"/>
    <w:rsid w:val="00350540"/>
    <w:rsid w:val="00351A1C"/>
    <w:rsid w:val="00355C12"/>
    <w:rsid w:val="00356006"/>
    <w:rsid w:val="0035754C"/>
    <w:rsid w:val="00357930"/>
    <w:rsid w:val="00362668"/>
    <w:rsid w:val="003647F1"/>
    <w:rsid w:val="003655D4"/>
    <w:rsid w:val="00365F5C"/>
    <w:rsid w:val="00370BCA"/>
    <w:rsid w:val="003778B2"/>
    <w:rsid w:val="00382C8E"/>
    <w:rsid w:val="003838B1"/>
    <w:rsid w:val="00390E27"/>
    <w:rsid w:val="0039114B"/>
    <w:rsid w:val="003935C0"/>
    <w:rsid w:val="00394F2F"/>
    <w:rsid w:val="00396EA8"/>
    <w:rsid w:val="003973D5"/>
    <w:rsid w:val="00397FFD"/>
    <w:rsid w:val="003A0ECD"/>
    <w:rsid w:val="003A1CC3"/>
    <w:rsid w:val="003A5826"/>
    <w:rsid w:val="003A587B"/>
    <w:rsid w:val="003B0211"/>
    <w:rsid w:val="003B0BEE"/>
    <w:rsid w:val="003B1B17"/>
    <w:rsid w:val="003B2403"/>
    <w:rsid w:val="003B2C26"/>
    <w:rsid w:val="003B507D"/>
    <w:rsid w:val="003B5B76"/>
    <w:rsid w:val="003C3C7B"/>
    <w:rsid w:val="003C3F99"/>
    <w:rsid w:val="003C46AB"/>
    <w:rsid w:val="003C4B65"/>
    <w:rsid w:val="003C4D8D"/>
    <w:rsid w:val="003D1ECA"/>
    <w:rsid w:val="003D2481"/>
    <w:rsid w:val="003D30CD"/>
    <w:rsid w:val="003D42C9"/>
    <w:rsid w:val="003D46DA"/>
    <w:rsid w:val="003E0A4F"/>
    <w:rsid w:val="003E0C97"/>
    <w:rsid w:val="003E4379"/>
    <w:rsid w:val="003E5CCF"/>
    <w:rsid w:val="003F008A"/>
    <w:rsid w:val="003F2530"/>
    <w:rsid w:val="003F27EE"/>
    <w:rsid w:val="003F3CEA"/>
    <w:rsid w:val="003F67BE"/>
    <w:rsid w:val="004008AF"/>
    <w:rsid w:val="00401495"/>
    <w:rsid w:val="00403B06"/>
    <w:rsid w:val="00405F22"/>
    <w:rsid w:val="004071FA"/>
    <w:rsid w:val="00407E37"/>
    <w:rsid w:val="0041560C"/>
    <w:rsid w:val="00415838"/>
    <w:rsid w:val="00416430"/>
    <w:rsid w:val="004164DE"/>
    <w:rsid w:val="004179A0"/>
    <w:rsid w:val="00420C9D"/>
    <w:rsid w:val="00420D88"/>
    <w:rsid w:val="004216F1"/>
    <w:rsid w:val="0042309C"/>
    <w:rsid w:val="00424F99"/>
    <w:rsid w:val="004262E7"/>
    <w:rsid w:val="00426DF2"/>
    <w:rsid w:val="00427FA5"/>
    <w:rsid w:val="004305A5"/>
    <w:rsid w:val="00434160"/>
    <w:rsid w:val="004363A0"/>
    <w:rsid w:val="0044241A"/>
    <w:rsid w:val="00443399"/>
    <w:rsid w:val="0044420B"/>
    <w:rsid w:val="004444DA"/>
    <w:rsid w:val="00452CE2"/>
    <w:rsid w:val="004533C2"/>
    <w:rsid w:val="004536E2"/>
    <w:rsid w:val="00454957"/>
    <w:rsid w:val="00462539"/>
    <w:rsid w:val="004630AD"/>
    <w:rsid w:val="00463752"/>
    <w:rsid w:val="00466E1D"/>
    <w:rsid w:val="00470528"/>
    <w:rsid w:val="00470C1C"/>
    <w:rsid w:val="00470EEF"/>
    <w:rsid w:val="004713AC"/>
    <w:rsid w:val="00472D84"/>
    <w:rsid w:val="004739F0"/>
    <w:rsid w:val="00474588"/>
    <w:rsid w:val="00474F1E"/>
    <w:rsid w:val="00480584"/>
    <w:rsid w:val="00481722"/>
    <w:rsid w:val="0048385C"/>
    <w:rsid w:val="00485DB9"/>
    <w:rsid w:val="00486ED2"/>
    <w:rsid w:val="0048717B"/>
    <w:rsid w:val="00490197"/>
    <w:rsid w:val="00492440"/>
    <w:rsid w:val="004932B1"/>
    <w:rsid w:val="00493A2A"/>
    <w:rsid w:val="00496068"/>
    <w:rsid w:val="004960C1"/>
    <w:rsid w:val="004963CB"/>
    <w:rsid w:val="004A0AD8"/>
    <w:rsid w:val="004A1BB2"/>
    <w:rsid w:val="004A21D5"/>
    <w:rsid w:val="004A6046"/>
    <w:rsid w:val="004A7A27"/>
    <w:rsid w:val="004B0633"/>
    <w:rsid w:val="004C1A4E"/>
    <w:rsid w:val="004C3E1C"/>
    <w:rsid w:val="004C680C"/>
    <w:rsid w:val="004D1195"/>
    <w:rsid w:val="004D176C"/>
    <w:rsid w:val="004D3C5E"/>
    <w:rsid w:val="004D6EA8"/>
    <w:rsid w:val="004D7412"/>
    <w:rsid w:val="004E1718"/>
    <w:rsid w:val="004E2612"/>
    <w:rsid w:val="004E4910"/>
    <w:rsid w:val="004F341F"/>
    <w:rsid w:val="004F4211"/>
    <w:rsid w:val="0050230C"/>
    <w:rsid w:val="00502DEE"/>
    <w:rsid w:val="0050718A"/>
    <w:rsid w:val="005078E7"/>
    <w:rsid w:val="00513941"/>
    <w:rsid w:val="00516570"/>
    <w:rsid w:val="00522D82"/>
    <w:rsid w:val="00526D68"/>
    <w:rsid w:val="00527CE2"/>
    <w:rsid w:val="005338DE"/>
    <w:rsid w:val="00535D76"/>
    <w:rsid w:val="00537247"/>
    <w:rsid w:val="00541336"/>
    <w:rsid w:val="005419DA"/>
    <w:rsid w:val="00544282"/>
    <w:rsid w:val="005452E9"/>
    <w:rsid w:val="00547435"/>
    <w:rsid w:val="005477BF"/>
    <w:rsid w:val="0055258C"/>
    <w:rsid w:val="00553615"/>
    <w:rsid w:val="00560EEA"/>
    <w:rsid w:val="005641E4"/>
    <w:rsid w:val="005645E1"/>
    <w:rsid w:val="0056461D"/>
    <w:rsid w:val="00565624"/>
    <w:rsid w:val="00565831"/>
    <w:rsid w:val="00570765"/>
    <w:rsid w:val="00572460"/>
    <w:rsid w:val="00573066"/>
    <w:rsid w:val="00573E23"/>
    <w:rsid w:val="00582B9A"/>
    <w:rsid w:val="00582F7B"/>
    <w:rsid w:val="005833B5"/>
    <w:rsid w:val="00586EFC"/>
    <w:rsid w:val="0059150D"/>
    <w:rsid w:val="00591C73"/>
    <w:rsid w:val="00593FCF"/>
    <w:rsid w:val="005943F2"/>
    <w:rsid w:val="00595E0B"/>
    <w:rsid w:val="00596881"/>
    <w:rsid w:val="00596AA8"/>
    <w:rsid w:val="00597841"/>
    <w:rsid w:val="005A1629"/>
    <w:rsid w:val="005A48D6"/>
    <w:rsid w:val="005A49DF"/>
    <w:rsid w:val="005A6439"/>
    <w:rsid w:val="005A72C8"/>
    <w:rsid w:val="005A730C"/>
    <w:rsid w:val="005A7C4D"/>
    <w:rsid w:val="005A7E66"/>
    <w:rsid w:val="005B5EF6"/>
    <w:rsid w:val="005C1257"/>
    <w:rsid w:val="005C1BFA"/>
    <w:rsid w:val="005C2132"/>
    <w:rsid w:val="005C31B0"/>
    <w:rsid w:val="005C35A6"/>
    <w:rsid w:val="005C43CC"/>
    <w:rsid w:val="005C7B28"/>
    <w:rsid w:val="005D060E"/>
    <w:rsid w:val="005D28F6"/>
    <w:rsid w:val="005D3AB7"/>
    <w:rsid w:val="005D69C0"/>
    <w:rsid w:val="005E1625"/>
    <w:rsid w:val="005E1CC4"/>
    <w:rsid w:val="005E798B"/>
    <w:rsid w:val="005F0B02"/>
    <w:rsid w:val="005F5F88"/>
    <w:rsid w:val="005F7EEB"/>
    <w:rsid w:val="0060082A"/>
    <w:rsid w:val="00601E94"/>
    <w:rsid w:val="006023B8"/>
    <w:rsid w:val="006032B5"/>
    <w:rsid w:val="006048B8"/>
    <w:rsid w:val="00610E6B"/>
    <w:rsid w:val="00613E65"/>
    <w:rsid w:val="00615C32"/>
    <w:rsid w:val="00615F26"/>
    <w:rsid w:val="00620406"/>
    <w:rsid w:val="00626398"/>
    <w:rsid w:val="00626845"/>
    <w:rsid w:val="00630CAE"/>
    <w:rsid w:val="0063376A"/>
    <w:rsid w:val="0063609C"/>
    <w:rsid w:val="006454A0"/>
    <w:rsid w:val="00646BB4"/>
    <w:rsid w:val="0065031B"/>
    <w:rsid w:val="00653E9F"/>
    <w:rsid w:val="00654458"/>
    <w:rsid w:val="00654A93"/>
    <w:rsid w:val="0065506C"/>
    <w:rsid w:val="006550DE"/>
    <w:rsid w:val="0066135D"/>
    <w:rsid w:val="00664791"/>
    <w:rsid w:val="00666607"/>
    <w:rsid w:val="00667D5E"/>
    <w:rsid w:val="00671FEE"/>
    <w:rsid w:val="00673A07"/>
    <w:rsid w:val="00673C52"/>
    <w:rsid w:val="00676619"/>
    <w:rsid w:val="00676872"/>
    <w:rsid w:val="00680D1F"/>
    <w:rsid w:val="00682374"/>
    <w:rsid w:val="00690A6E"/>
    <w:rsid w:val="00690BF3"/>
    <w:rsid w:val="00694C20"/>
    <w:rsid w:val="00696E7F"/>
    <w:rsid w:val="006A018E"/>
    <w:rsid w:val="006A1DF4"/>
    <w:rsid w:val="006A2231"/>
    <w:rsid w:val="006A4BD4"/>
    <w:rsid w:val="006A5863"/>
    <w:rsid w:val="006A6F73"/>
    <w:rsid w:val="006B50D5"/>
    <w:rsid w:val="006B5A52"/>
    <w:rsid w:val="006B6F61"/>
    <w:rsid w:val="006C0A4E"/>
    <w:rsid w:val="006C410B"/>
    <w:rsid w:val="006C4698"/>
    <w:rsid w:val="006C528F"/>
    <w:rsid w:val="006D08EB"/>
    <w:rsid w:val="006D1C72"/>
    <w:rsid w:val="006D1E26"/>
    <w:rsid w:val="006D3E15"/>
    <w:rsid w:val="006D5223"/>
    <w:rsid w:val="006E0235"/>
    <w:rsid w:val="006E2A9B"/>
    <w:rsid w:val="006E33AB"/>
    <w:rsid w:val="006E4153"/>
    <w:rsid w:val="006E60B4"/>
    <w:rsid w:val="006E6318"/>
    <w:rsid w:val="006F0A75"/>
    <w:rsid w:val="006F17F4"/>
    <w:rsid w:val="006F3770"/>
    <w:rsid w:val="006F5B10"/>
    <w:rsid w:val="006F5C4B"/>
    <w:rsid w:val="006F7B1A"/>
    <w:rsid w:val="00700271"/>
    <w:rsid w:val="007024EF"/>
    <w:rsid w:val="007048C7"/>
    <w:rsid w:val="00706331"/>
    <w:rsid w:val="00706834"/>
    <w:rsid w:val="00706926"/>
    <w:rsid w:val="00711FB4"/>
    <w:rsid w:val="00714268"/>
    <w:rsid w:val="0071444B"/>
    <w:rsid w:val="00714E24"/>
    <w:rsid w:val="00716C45"/>
    <w:rsid w:val="007172D6"/>
    <w:rsid w:val="007255B2"/>
    <w:rsid w:val="00730153"/>
    <w:rsid w:val="00730AD4"/>
    <w:rsid w:val="00734369"/>
    <w:rsid w:val="00734685"/>
    <w:rsid w:val="00736B3F"/>
    <w:rsid w:val="00737CD7"/>
    <w:rsid w:val="00741E5B"/>
    <w:rsid w:val="0074670B"/>
    <w:rsid w:val="0075101C"/>
    <w:rsid w:val="00751078"/>
    <w:rsid w:val="007533FC"/>
    <w:rsid w:val="00753B1D"/>
    <w:rsid w:val="00753E43"/>
    <w:rsid w:val="007550EB"/>
    <w:rsid w:val="00757D77"/>
    <w:rsid w:val="007619D2"/>
    <w:rsid w:val="0076262E"/>
    <w:rsid w:val="0076359E"/>
    <w:rsid w:val="0076410F"/>
    <w:rsid w:val="0076480B"/>
    <w:rsid w:val="00767A05"/>
    <w:rsid w:val="0077362F"/>
    <w:rsid w:val="00777B57"/>
    <w:rsid w:val="0078017A"/>
    <w:rsid w:val="007811AD"/>
    <w:rsid w:val="007816E9"/>
    <w:rsid w:val="00782DD6"/>
    <w:rsid w:val="00783DA9"/>
    <w:rsid w:val="00786817"/>
    <w:rsid w:val="00786CC2"/>
    <w:rsid w:val="007878FA"/>
    <w:rsid w:val="0079093F"/>
    <w:rsid w:val="00790DC2"/>
    <w:rsid w:val="0079631F"/>
    <w:rsid w:val="007A0782"/>
    <w:rsid w:val="007A3C10"/>
    <w:rsid w:val="007A6D00"/>
    <w:rsid w:val="007B463A"/>
    <w:rsid w:val="007B6800"/>
    <w:rsid w:val="007C0B6B"/>
    <w:rsid w:val="007C1F7D"/>
    <w:rsid w:val="007C3B8F"/>
    <w:rsid w:val="007C4B2D"/>
    <w:rsid w:val="007C74A6"/>
    <w:rsid w:val="007C7AA4"/>
    <w:rsid w:val="007D0500"/>
    <w:rsid w:val="007D0549"/>
    <w:rsid w:val="007D18AC"/>
    <w:rsid w:val="007D5767"/>
    <w:rsid w:val="007E0544"/>
    <w:rsid w:val="007E0882"/>
    <w:rsid w:val="007E427E"/>
    <w:rsid w:val="007E48E8"/>
    <w:rsid w:val="007E4E31"/>
    <w:rsid w:val="007E5C10"/>
    <w:rsid w:val="007E7BFF"/>
    <w:rsid w:val="007F691E"/>
    <w:rsid w:val="00804E1A"/>
    <w:rsid w:val="00805A27"/>
    <w:rsid w:val="00807B17"/>
    <w:rsid w:val="00817F98"/>
    <w:rsid w:val="008201E9"/>
    <w:rsid w:val="0082146C"/>
    <w:rsid w:val="00821EDF"/>
    <w:rsid w:val="008221D1"/>
    <w:rsid w:val="00823E38"/>
    <w:rsid w:val="00824CE3"/>
    <w:rsid w:val="00827D6E"/>
    <w:rsid w:val="00831BBC"/>
    <w:rsid w:val="00834404"/>
    <w:rsid w:val="00835840"/>
    <w:rsid w:val="00837C38"/>
    <w:rsid w:val="00840AD9"/>
    <w:rsid w:val="008425BE"/>
    <w:rsid w:val="00844600"/>
    <w:rsid w:val="00844E96"/>
    <w:rsid w:val="008453BC"/>
    <w:rsid w:val="008457AB"/>
    <w:rsid w:val="00845F9C"/>
    <w:rsid w:val="00850615"/>
    <w:rsid w:val="00851265"/>
    <w:rsid w:val="00854B75"/>
    <w:rsid w:val="0085683E"/>
    <w:rsid w:val="00861BE3"/>
    <w:rsid w:val="008628BC"/>
    <w:rsid w:val="00864059"/>
    <w:rsid w:val="00864CE2"/>
    <w:rsid w:val="00874777"/>
    <w:rsid w:val="00875A8D"/>
    <w:rsid w:val="00880252"/>
    <w:rsid w:val="00882B8B"/>
    <w:rsid w:val="00887850"/>
    <w:rsid w:val="008908EC"/>
    <w:rsid w:val="0089314B"/>
    <w:rsid w:val="00896618"/>
    <w:rsid w:val="008973E3"/>
    <w:rsid w:val="008A2F27"/>
    <w:rsid w:val="008A462F"/>
    <w:rsid w:val="008A493C"/>
    <w:rsid w:val="008A5D2B"/>
    <w:rsid w:val="008B359B"/>
    <w:rsid w:val="008C009A"/>
    <w:rsid w:val="008C190C"/>
    <w:rsid w:val="008C488D"/>
    <w:rsid w:val="008C5109"/>
    <w:rsid w:val="008D2068"/>
    <w:rsid w:val="008D32E1"/>
    <w:rsid w:val="008D4369"/>
    <w:rsid w:val="008D5B4E"/>
    <w:rsid w:val="008E55B1"/>
    <w:rsid w:val="008E6E4B"/>
    <w:rsid w:val="008F01FD"/>
    <w:rsid w:val="008F1733"/>
    <w:rsid w:val="008F1CE2"/>
    <w:rsid w:val="008F2D5B"/>
    <w:rsid w:val="008F2DEA"/>
    <w:rsid w:val="008F3DE8"/>
    <w:rsid w:val="008F4012"/>
    <w:rsid w:val="008F495C"/>
    <w:rsid w:val="008F5175"/>
    <w:rsid w:val="008F61E6"/>
    <w:rsid w:val="008F6772"/>
    <w:rsid w:val="008F6885"/>
    <w:rsid w:val="009004E8"/>
    <w:rsid w:val="0090215C"/>
    <w:rsid w:val="00902F3B"/>
    <w:rsid w:val="009124EF"/>
    <w:rsid w:val="009153DF"/>
    <w:rsid w:val="00920573"/>
    <w:rsid w:val="00922220"/>
    <w:rsid w:val="00922E04"/>
    <w:rsid w:val="00925472"/>
    <w:rsid w:val="00927B98"/>
    <w:rsid w:val="009303FC"/>
    <w:rsid w:val="00931702"/>
    <w:rsid w:val="00934890"/>
    <w:rsid w:val="00934CFE"/>
    <w:rsid w:val="00935346"/>
    <w:rsid w:val="00935C53"/>
    <w:rsid w:val="00936B82"/>
    <w:rsid w:val="0093743F"/>
    <w:rsid w:val="00937DAA"/>
    <w:rsid w:val="00945B87"/>
    <w:rsid w:val="00945BD0"/>
    <w:rsid w:val="00946809"/>
    <w:rsid w:val="009508D3"/>
    <w:rsid w:val="00951CD0"/>
    <w:rsid w:val="009575D5"/>
    <w:rsid w:val="00960497"/>
    <w:rsid w:val="00962F85"/>
    <w:rsid w:val="00964646"/>
    <w:rsid w:val="00966504"/>
    <w:rsid w:val="009722C7"/>
    <w:rsid w:val="009731E0"/>
    <w:rsid w:val="009740E7"/>
    <w:rsid w:val="00974641"/>
    <w:rsid w:val="00975C99"/>
    <w:rsid w:val="00981EC7"/>
    <w:rsid w:val="0098673F"/>
    <w:rsid w:val="00992C8D"/>
    <w:rsid w:val="0099348C"/>
    <w:rsid w:val="00994638"/>
    <w:rsid w:val="00994E9E"/>
    <w:rsid w:val="00995861"/>
    <w:rsid w:val="009967B0"/>
    <w:rsid w:val="00996DBD"/>
    <w:rsid w:val="009A0655"/>
    <w:rsid w:val="009A1A21"/>
    <w:rsid w:val="009A4F34"/>
    <w:rsid w:val="009A52D5"/>
    <w:rsid w:val="009A5CC6"/>
    <w:rsid w:val="009A7384"/>
    <w:rsid w:val="009A7B22"/>
    <w:rsid w:val="009A7F51"/>
    <w:rsid w:val="009B103A"/>
    <w:rsid w:val="009B1E23"/>
    <w:rsid w:val="009B57F4"/>
    <w:rsid w:val="009B683B"/>
    <w:rsid w:val="009C3B4A"/>
    <w:rsid w:val="009C40CA"/>
    <w:rsid w:val="009C4A85"/>
    <w:rsid w:val="009C50F3"/>
    <w:rsid w:val="009C572B"/>
    <w:rsid w:val="009C62AC"/>
    <w:rsid w:val="009C67DC"/>
    <w:rsid w:val="009D37E4"/>
    <w:rsid w:val="009D3B20"/>
    <w:rsid w:val="009D5597"/>
    <w:rsid w:val="009D5E68"/>
    <w:rsid w:val="009D6735"/>
    <w:rsid w:val="009D7FF6"/>
    <w:rsid w:val="009E665B"/>
    <w:rsid w:val="009F27F3"/>
    <w:rsid w:val="009F4D1F"/>
    <w:rsid w:val="009F6853"/>
    <w:rsid w:val="009F7EB9"/>
    <w:rsid w:val="00A001FF"/>
    <w:rsid w:val="00A004A2"/>
    <w:rsid w:val="00A04A02"/>
    <w:rsid w:val="00A11760"/>
    <w:rsid w:val="00A12F11"/>
    <w:rsid w:val="00A139E9"/>
    <w:rsid w:val="00A13CDD"/>
    <w:rsid w:val="00A144AA"/>
    <w:rsid w:val="00A202E7"/>
    <w:rsid w:val="00A241FA"/>
    <w:rsid w:val="00A24661"/>
    <w:rsid w:val="00A27C0B"/>
    <w:rsid w:val="00A30BD6"/>
    <w:rsid w:val="00A32142"/>
    <w:rsid w:val="00A3345D"/>
    <w:rsid w:val="00A348EE"/>
    <w:rsid w:val="00A3624A"/>
    <w:rsid w:val="00A4194B"/>
    <w:rsid w:val="00A43B33"/>
    <w:rsid w:val="00A43D9F"/>
    <w:rsid w:val="00A44F2E"/>
    <w:rsid w:val="00A4705B"/>
    <w:rsid w:val="00A478E2"/>
    <w:rsid w:val="00A47DA0"/>
    <w:rsid w:val="00A50AE5"/>
    <w:rsid w:val="00A50C75"/>
    <w:rsid w:val="00A527BD"/>
    <w:rsid w:val="00A528FA"/>
    <w:rsid w:val="00A53329"/>
    <w:rsid w:val="00A540BD"/>
    <w:rsid w:val="00A5545F"/>
    <w:rsid w:val="00A554CC"/>
    <w:rsid w:val="00A5665E"/>
    <w:rsid w:val="00A57D0C"/>
    <w:rsid w:val="00A62FE1"/>
    <w:rsid w:val="00A64659"/>
    <w:rsid w:val="00A6518A"/>
    <w:rsid w:val="00A66210"/>
    <w:rsid w:val="00A6693B"/>
    <w:rsid w:val="00A6758C"/>
    <w:rsid w:val="00A70C2D"/>
    <w:rsid w:val="00A72B56"/>
    <w:rsid w:val="00A72F89"/>
    <w:rsid w:val="00A76A65"/>
    <w:rsid w:val="00A83C6D"/>
    <w:rsid w:val="00A83FB6"/>
    <w:rsid w:val="00A869FA"/>
    <w:rsid w:val="00A972EF"/>
    <w:rsid w:val="00AA004B"/>
    <w:rsid w:val="00AB4956"/>
    <w:rsid w:val="00AB522B"/>
    <w:rsid w:val="00AB573C"/>
    <w:rsid w:val="00AB5F71"/>
    <w:rsid w:val="00AC5C6D"/>
    <w:rsid w:val="00AD1F63"/>
    <w:rsid w:val="00AD300B"/>
    <w:rsid w:val="00AD39D6"/>
    <w:rsid w:val="00AD7579"/>
    <w:rsid w:val="00AE4417"/>
    <w:rsid w:val="00AF011A"/>
    <w:rsid w:val="00AF176B"/>
    <w:rsid w:val="00AF43E9"/>
    <w:rsid w:val="00AF5FA2"/>
    <w:rsid w:val="00AF6B24"/>
    <w:rsid w:val="00AF6CAF"/>
    <w:rsid w:val="00B0042F"/>
    <w:rsid w:val="00B00ECB"/>
    <w:rsid w:val="00B026D9"/>
    <w:rsid w:val="00B02AED"/>
    <w:rsid w:val="00B033AE"/>
    <w:rsid w:val="00B05106"/>
    <w:rsid w:val="00B05957"/>
    <w:rsid w:val="00B06A13"/>
    <w:rsid w:val="00B103BB"/>
    <w:rsid w:val="00B10C63"/>
    <w:rsid w:val="00B11733"/>
    <w:rsid w:val="00B11898"/>
    <w:rsid w:val="00B14D73"/>
    <w:rsid w:val="00B15433"/>
    <w:rsid w:val="00B16286"/>
    <w:rsid w:val="00B20D32"/>
    <w:rsid w:val="00B25540"/>
    <w:rsid w:val="00B309E5"/>
    <w:rsid w:val="00B30BD8"/>
    <w:rsid w:val="00B33686"/>
    <w:rsid w:val="00B33C9E"/>
    <w:rsid w:val="00B33FB3"/>
    <w:rsid w:val="00B4733D"/>
    <w:rsid w:val="00B517F6"/>
    <w:rsid w:val="00B556A7"/>
    <w:rsid w:val="00B568DC"/>
    <w:rsid w:val="00B615C9"/>
    <w:rsid w:val="00B640AF"/>
    <w:rsid w:val="00B64DC7"/>
    <w:rsid w:val="00B6513C"/>
    <w:rsid w:val="00B654F7"/>
    <w:rsid w:val="00B70C95"/>
    <w:rsid w:val="00B73F96"/>
    <w:rsid w:val="00B748EF"/>
    <w:rsid w:val="00B74B2F"/>
    <w:rsid w:val="00B77E2F"/>
    <w:rsid w:val="00B80BE2"/>
    <w:rsid w:val="00B904B6"/>
    <w:rsid w:val="00B90577"/>
    <w:rsid w:val="00B90B9D"/>
    <w:rsid w:val="00B92893"/>
    <w:rsid w:val="00B97569"/>
    <w:rsid w:val="00B9774F"/>
    <w:rsid w:val="00B97DE0"/>
    <w:rsid w:val="00BA0042"/>
    <w:rsid w:val="00BA0818"/>
    <w:rsid w:val="00BA0868"/>
    <w:rsid w:val="00BA2B90"/>
    <w:rsid w:val="00BA52B9"/>
    <w:rsid w:val="00BB1358"/>
    <w:rsid w:val="00BB192A"/>
    <w:rsid w:val="00BB3428"/>
    <w:rsid w:val="00BB5456"/>
    <w:rsid w:val="00BB54A9"/>
    <w:rsid w:val="00BB7FB8"/>
    <w:rsid w:val="00BC24D4"/>
    <w:rsid w:val="00BC2823"/>
    <w:rsid w:val="00BC2BAF"/>
    <w:rsid w:val="00BC4CCA"/>
    <w:rsid w:val="00BE0D18"/>
    <w:rsid w:val="00BE1527"/>
    <w:rsid w:val="00BE3521"/>
    <w:rsid w:val="00BF0150"/>
    <w:rsid w:val="00BF2BDE"/>
    <w:rsid w:val="00BF2F92"/>
    <w:rsid w:val="00C006DE"/>
    <w:rsid w:val="00C01207"/>
    <w:rsid w:val="00C02C4F"/>
    <w:rsid w:val="00C053E5"/>
    <w:rsid w:val="00C05FA2"/>
    <w:rsid w:val="00C12CB0"/>
    <w:rsid w:val="00C12CC9"/>
    <w:rsid w:val="00C16EC0"/>
    <w:rsid w:val="00C17EEF"/>
    <w:rsid w:val="00C21A8F"/>
    <w:rsid w:val="00C21C1D"/>
    <w:rsid w:val="00C22B63"/>
    <w:rsid w:val="00C23222"/>
    <w:rsid w:val="00C257B7"/>
    <w:rsid w:val="00C308A4"/>
    <w:rsid w:val="00C31683"/>
    <w:rsid w:val="00C34F36"/>
    <w:rsid w:val="00C45A3F"/>
    <w:rsid w:val="00C504D3"/>
    <w:rsid w:val="00C50B01"/>
    <w:rsid w:val="00C5132E"/>
    <w:rsid w:val="00C51FEC"/>
    <w:rsid w:val="00C543A8"/>
    <w:rsid w:val="00C55846"/>
    <w:rsid w:val="00C57726"/>
    <w:rsid w:val="00C63C02"/>
    <w:rsid w:val="00C660A4"/>
    <w:rsid w:val="00C67EA3"/>
    <w:rsid w:val="00C716E7"/>
    <w:rsid w:val="00C72410"/>
    <w:rsid w:val="00C7744B"/>
    <w:rsid w:val="00C77DD4"/>
    <w:rsid w:val="00C8024F"/>
    <w:rsid w:val="00C8128B"/>
    <w:rsid w:val="00C82327"/>
    <w:rsid w:val="00C86168"/>
    <w:rsid w:val="00C87830"/>
    <w:rsid w:val="00C87FDE"/>
    <w:rsid w:val="00C9185A"/>
    <w:rsid w:val="00C91DFB"/>
    <w:rsid w:val="00C94E65"/>
    <w:rsid w:val="00C95027"/>
    <w:rsid w:val="00CA05C4"/>
    <w:rsid w:val="00CA074E"/>
    <w:rsid w:val="00CA1946"/>
    <w:rsid w:val="00CA1AFB"/>
    <w:rsid w:val="00CA20C8"/>
    <w:rsid w:val="00CA6256"/>
    <w:rsid w:val="00CA7907"/>
    <w:rsid w:val="00CB17FC"/>
    <w:rsid w:val="00CB3717"/>
    <w:rsid w:val="00CB5C4E"/>
    <w:rsid w:val="00CB6227"/>
    <w:rsid w:val="00CC2746"/>
    <w:rsid w:val="00CC364A"/>
    <w:rsid w:val="00CC4315"/>
    <w:rsid w:val="00CC6745"/>
    <w:rsid w:val="00CD55F6"/>
    <w:rsid w:val="00CD6D06"/>
    <w:rsid w:val="00CE02DA"/>
    <w:rsid w:val="00CE201A"/>
    <w:rsid w:val="00CE2F56"/>
    <w:rsid w:val="00CF0189"/>
    <w:rsid w:val="00CF04F3"/>
    <w:rsid w:val="00CF72E3"/>
    <w:rsid w:val="00CF7A0D"/>
    <w:rsid w:val="00D05786"/>
    <w:rsid w:val="00D06A49"/>
    <w:rsid w:val="00D06C0D"/>
    <w:rsid w:val="00D074FF"/>
    <w:rsid w:val="00D13506"/>
    <w:rsid w:val="00D20DB8"/>
    <w:rsid w:val="00D21B30"/>
    <w:rsid w:val="00D22F98"/>
    <w:rsid w:val="00D24CA7"/>
    <w:rsid w:val="00D24F53"/>
    <w:rsid w:val="00D27516"/>
    <w:rsid w:val="00D27D67"/>
    <w:rsid w:val="00D301AB"/>
    <w:rsid w:val="00D31301"/>
    <w:rsid w:val="00D35DA8"/>
    <w:rsid w:val="00D36317"/>
    <w:rsid w:val="00D3634A"/>
    <w:rsid w:val="00D42991"/>
    <w:rsid w:val="00D43592"/>
    <w:rsid w:val="00D45096"/>
    <w:rsid w:val="00D50A19"/>
    <w:rsid w:val="00D54A0D"/>
    <w:rsid w:val="00D5710A"/>
    <w:rsid w:val="00D607EE"/>
    <w:rsid w:val="00D61212"/>
    <w:rsid w:val="00D6420A"/>
    <w:rsid w:val="00D7032E"/>
    <w:rsid w:val="00D71EAD"/>
    <w:rsid w:val="00D74321"/>
    <w:rsid w:val="00D81193"/>
    <w:rsid w:val="00D842C0"/>
    <w:rsid w:val="00D905EE"/>
    <w:rsid w:val="00D90CF9"/>
    <w:rsid w:val="00D94493"/>
    <w:rsid w:val="00D97B94"/>
    <w:rsid w:val="00DA1AB3"/>
    <w:rsid w:val="00DA21DB"/>
    <w:rsid w:val="00DA2CFE"/>
    <w:rsid w:val="00DB163D"/>
    <w:rsid w:val="00DB58C1"/>
    <w:rsid w:val="00DB6189"/>
    <w:rsid w:val="00DB66D9"/>
    <w:rsid w:val="00DB75E7"/>
    <w:rsid w:val="00DB7663"/>
    <w:rsid w:val="00DC2B42"/>
    <w:rsid w:val="00DC40BB"/>
    <w:rsid w:val="00DC4418"/>
    <w:rsid w:val="00DC4678"/>
    <w:rsid w:val="00DC5372"/>
    <w:rsid w:val="00DC53A6"/>
    <w:rsid w:val="00DC5E90"/>
    <w:rsid w:val="00DD1308"/>
    <w:rsid w:val="00DD161D"/>
    <w:rsid w:val="00DD2A02"/>
    <w:rsid w:val="00DD4F05"/>
    <w:rsid w:val="00DD7503"/>
    <w:rsid w:val="00DD7C08"/>
    <w:rsid w:val="00DE787E"/>
    <w:rsid w:val="00DF0D31"/>
    <w:rsid w:val="00DF11E3"/>
    <w:rsid w:val="00DF19A0"/>
    <w:rsid w:val="00DF3B6F"/>
    <w:rsid w:val="00DF79FE"/>
    <w:rsid w:val="00E0187A"/>
    <w:rsid w:val="00E02232"/>
    <w:rsid w:val="00E0227E"/>
    <w:rsid w:val="00E02333"/>
    <w:rsid w:val="00E028D6"/>
    <w:rsid w:val="00E03A28"/>
    <w:rsid w:val="00E11EAB"/>
    <w:rsid w:val="00E12EAA"/>
    <w:rsid w:val="00E12F46"/>
    <w:rsid w:val="00E1427B"/>
    <w:rsid w:val="00E160F4"/>
    <w:rsid w:val="00E16373"/>
    <w:rsid w:val="00E17219"/>
    <w:rsid w:val="00E2029C"/>
    <w:rsid w:val="00E2257F"/>
    <w:rsid w:val="00E253DA"/>
    <w:rsid w:val="00E30BA1"/>
    <w:rsid w:val="00E31162"/>
    <w:rsid w:val="00E323D3"/>
    <w:rsid w:val="00E35902"/>
    <w:rsid w:val="00E3751C"/>
    <w:rsid w:val="00E375AE"/>
    <w:rsid w:val="00E401B8"/>
    <w:rsid w:val="00E402C8"/>
    <w:rsid w:val="00E41A53"/>
    <w:rsid w:val="00E43F4B"/>
    <w:rsid w:val="00E47F24"/>
    <w:rsid w:val="00E54139"/>
    <w:rsid w:val="00E54200"/>
    <w:rsid w:val="00E56AFC"/>
    <w:rsid w:val="00E609AD"/>
    <w:rsid w:val="00E63B10"/>
    <w:rsid w:val="00E659AA"/>
    <w:rsid w:val="00E674DA"/>
    <w:rsid w:val="00E67C49"/>
    <w:rsid w:val="00E72633"/>
    <w:rsid w:val="00E73D34"/>
    <w:rsid w:val="00E76E4F"/>
    <w:rsid w:val="00E81DBA"/>
    <w:rsid w:val="00E82410"/>
    <w:rsid w:val="00E86AC5"/>
    <w:rsid w:val="00E86E89"/>
    <w:rsid w:val="00E91C9B"/>
    <w:rsid w:val="00E9354D"/>
    <w:rsid w:val="00E940E1"/>
    <w:rsid w:val="00E9668E"/>
    <w:rsid w:val="00EA1CBE"/>
    <w:rsid w:val="00EA1D70"/>
    <w:rsid w:val="00EA2515"/>
    <w:rsid w:val="00EA2873"/>
    <w:rsid w:val="00EA3E3F"/>
    <w:rsid w:val="00EA605E"/>
    <w:rsid w:val="00EB1237"/>
    <w:rsid w:val="00EB26DE"/>
    <w:rsid w:val="00EB40FA"/>
    <w:rsid w:val="00EB4A2D"/>
    <w:rsid w:val="00EB50B6"/>
    <w:rsid w:val="00EB55A7"/>
    <w:rsid w:val="00EB5F67"/>
    <w:rsid w:val="00EB6568"/>
    <w:rsid w:val="00EB6678"/>
    <w:rsid w:val="00EB6F04"/>
    <w:rsid w:val="00EB79AF"/>
    <w:rsid w:val="00EC527B"/>
    <w:rsid w:val="00EC604D"/>
    <w:rsid w:val="00EC6EEE"/>
    <w:rsid w:val="00EC77B0"/>
    <w:rsid w:val="00ED1C08"/>
    <w:rsid w:val="00ED383C"/>
    <w:rsid w:val="00ED7668"/>
    <w:rsid w:val="00ED7727"/>
    <w:rsid w:val="00ED7CD7"/>
    <w:rsid w:val="00EE30FF"/>
    <w:rsid w:val="00EE5D51"/>
    <w:rsid w:val="00EE5E31"/>
    <w:rsid w:val="00EE7034"/>
    <w:rsid w:val="00EF09CC"/>
    <w:rsid w:val="00EF35B6"/>
    <w:rsid w:val="00EF7069"/>
    <w:rsid w:val="00F01320"/>
    <w:rsid w:val="00F052C1"/>
    <w:rsid w:val="00F05F60"/>
    <w:rsid w:val="00F077D3"/>
    <w:rsid w:val="00F1202D"/>
    <w:rsid w:val="00F137C9"/>
    <w:rsid w:val="00F15EF2"/>
    <w:rsid w:val="00F207C5"/>
    <w:rsid w:val="00F22CCE"/>
    <w:rsid w:val="00F237C1"/>
    <w:rsid w:val="00F23E15"/>
    <w:rsid w:val="00F25A2F"/>
    <w:rsid w:val="00F270AA"/>
    <w:rsid w:val="00F27CC1"/>
    <w:rsid w:val="00F30B3D"/>
    <w:rsid w:val="00F319A6"/>
    <w:rsid w:val="00F32345"/>
    <w:rsid w:val="00F32920"/>
    <w:rsid w:val="00F336FB"/>
    <w:rsid w:val="00F33B98"/>
    <w:rsid w:val="00F345FB"/>
    <w:rsid w:val="00F37D84"/>
    <w:rsid w:val="00F40C93"/>
    <w:rsid w:val="00F4170C"/>
    <w:rsid w:val="00F41D9D"/>
    <w:rsid w:val="00F44CF3"/>
    <w:rsid w:val="00F450CB"/>
    <w:rsid w:val="00F47C69"/>
    <w:rsid w:val="00F5204A"/>
    <w:rsid w:val="00F5285A"/>
    <w:rsid w:val="00F53316"/>
    <w:rsid w:val="00F60224"/>
    <w:rsid w:val="00F63065"/>
    <w:rsid w:val="00F630A2"/>
    <w:rsid w:val="00F64712"/>
    <w:rsid w:val="00F64C7C"/>
    <w:rsid w:val="00F65C95"/>
    <w:rsid w:val="00F66998"/>
    <w:rsid w:val="00F67CB3"/>
    <w:rsid w:val="00F67FD4"/>
    <w:rsid w:val="00F7091F"/>
    <w:rsid w:val="00F7147C"/>
    <w:rsid w:val="00F7346F"/>
    <w:rsid w:val="00F735B4"/>
    <w:rsid w:val="00F74A68"/>
    <w:rsid w:val="00F75016"/>
    <w:rsid w:val="00F773BC"/>
    <w:rsid w:val="00F77D9D"/>
    <w:rsid w:val="00F85750"/>
    <w:rsid w:val="00F86D0A"/>
    <w:rsid w:val="00F87929"/>
    <w:rsid w:val="00F90CCE"/>
    <w:rsid w:val="00F93F1E"/>
    <w:rsid w:val="00F95A25"/>
    <w:rsid w:val="00FA1FF0"/>
    <w:rsid w:val="00FA4E1B"/>
    <w:rsid w:val="00FB087E"/>
    <w:rsid w:val="00FB30D3"/>
    <w:rsid w:val="00FB58D4"/>
    <w:rsid w:val="00FB60E8"/>
    <w:rsid w:val="00FB636B"/>
    <w:rsid w:val="00FB6454"/>
    <w:rsid w:val="00FC0DB1"/>
    <w:rsid w:val="00FC3BE2"/>
    <w:rsid w:val="00FD1001"/>
    <w:rsid w:val="00FD2488"/>
    <w:rsid w:val="00FD350D"/>
    <w:rsid w:val="00FD4511"/>
    <w:rsid w:val="00FD4C56"/>
    <w:rsid w:val="00FE03F0"/>
    <w:rsid w:val="00FE2309"/>
    <w:rsid w:val="00FE3DA8"/>
    <w:rsid w:val="00FE6ABC"/>
    <w:rsid w:val="00FF07AD"/>
    <w:rsid w:val="00FF1ADE"/>
    <w:rsid w:val="00FF31BB"/>
    <w:rsid w:val="00FF4132"/>
    <w:rsid w:val="00FF7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3161B"/>
  <w15:docId w15:val="{99A58E42-6639-49C8-9BF2-F7998074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 Nazani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4160"/>
    <w:pPr>
      <w:bidi/>
      <w:spacing w:line="580" w:lineRule="exact"/>
      <w:ind w:firstLine="567"/>
      <w:contextualSpacing/>
      <w:jc w:val="both"/>
    </w:pPr>
    <w:rPr>
      <w:rFonts w:ascii="B Nazanin" w:hAnsi="B Nazanin" w:cs="B Nazanin"/>
      <w:sz w:val="28"/>
      <w:szCs w:val="28"/>
    </w:rPr>
  </w:style>
  <w:style w:type="paragraph" w:styleId="Heading1">
    <w:name w:val="heading 1"/>
    <w:aliases w:val="زیرتیتر ها"/>
    <w:basedOn w:val="Normal"/>
    <w:next w:val="Normal"/>
    <w:link w:val="Heading1Char"/>
    <w:autoRedefine/>
    <w:uiPriority w:val="9"/>
    <w:qFormat/>
    <w:rsid w:val="002E0A23"/>
    <w:pPr>
      <w:keepNext/>
      <w:keepLines/>
      <w:spacing w:after="1134" w:line="360" w:lineRule="auto"/>
      <w:ind w:firstLine="0"/>
      <w:contextualSpacing w:val="0"/>
      <w:jc w:val="left"/>
      <w:outlineLvl w:val="0"/>
    </w:pPr>
    <w:rPr>
      <w:rFonts w:eastAsiaTheme="majorEastAsia"/>
      <w:b/>
      <w:lang w:bidi="fa-IR"/>
    </w:rPr>
  </w:style>
  <w:style w:type="paragraph" w:styleId="Heading2">
    <w:name w:val="heading 2"/>
    <w:basedOn w:val="Normal"/>
    <w:next w:val="Normal"/>
    <w:link w:val="Heading2Char"/>
    <w:uiPriority w:val="9"/>
    <w:semiHidden/>
    <w:unhideWhenUsed/>
    <w:qFormat/>
    <w:rsid w:val="00B02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2A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ontext"/>
    <w:autoRedefine/>
    <w:uiPriority w:val="1"/>
    <w:rsid w:val="00236C92"/>
    <w:pPr>
      <w:bidi/>
      <w:spacing w:after="0" w:line="360" w:lineRule="auto"/>
      <w:ind w:firstLine="567"/>
      <w:contextualSpacing/>
      <w:jc w:val="both"/>
    </w:pPr>
    <w:rPr>
      <w:rFonts w:ascii="B Nazanin" w:hAnsi="B Nazanin" w:cs="B Nazanin"/>
      <w:sz w:val="28"/>
      <w:szCs w:val="28"/>
      <w:lang w:bidi="fa-IR"/>
    </w:rPr>
  </w:style>
  <w:style w:type="character" w:customStyle="1" w:styleId="Heading1Char">
    <w:name w:val="Heading 1 Char"/>
    <w:aliases w:val="زیرتیتر ها Char"/>
    <w:basedOn w:val="DefaultParagraphFont"/>
    <w:link w:val="Heading1"/>
    <w:uiPriority w:val="9"/>
    <w:rsid w:val="002E0A23"/>
    <w:rPr>
      <w:rFonts w:ascii="B Nazanin" w:eastAsiaTheme="majorEastAsia" w:hAnsi="B Nazanin" w:cs="B Nazanin"/>
      <w:b/>
      <w:sz w:val="28"/>
      <w:szCs w:val="28"/>
      <w:lang w:bidi="fa-IR"/>
    </w:rPr>
  </w:style>
  <w:style w:type="character" w:styleId="Hyperlink">
    <w:name w:val="Hyperlink"/>
    <w:basedOn w:val="DefaultParagraphFont"/>
    <w:uiPriority w:val="99"/>
    <w:unhideWhenUsed/>
    <w:rsid w:val="00DD161D"/>
    <w:rPr>
      <w:color w:val="0563C1" w:themeColor="hyperlink"/>
      <w:u w:val="single"/>
    </w:rPr>
  </w:style>
  <w:style w:type="character" w:styleId="CommentReference">
    <w:name w:val="annotation reference"/>
    <w:basedOn w:val="DefaultParagraphFont"/>
    <w:uiPriority w:val="99"/>
    <w:semiHidden/>
    <w:unhideWhenUsed/>
    <w:rsid w:val="00C01207"/>
    <w:rPr>
      <w:sz w:val="16"/>
      <w:szCs w:val="16"/>
    </w:rPr>
  </w:style>
  <w:style w:type="paragraph" w:styleId="CommentText">
    <w:name w:val="annotation text"/>
    <w:basedOn w:val="Normal"/>
    <w:link w:val="CommentTextChar"/>
    <w:uiPriority w:val="99"/>
    <w:semiHidden/>
    <w:unhideWhenUsed/>
    <w:rsid w:val="00C01207"/>
    <w:pPr>
      <w:spacing w:line="240" w:lineRule="auto"/>
    </w:pPr>
    <w:rPr>
      <w:sz w:val="20"/>
      <w:szCs w:val="20"/>
    </w:rPr>
  </w:style>
  <w:style w:type="character" w:customStyle="1" w:styleId="CommentTextChar">
    <w:name w:val="Comment Text Char"/>
    <w:basedOn w:val="DefaultParagraphFont"/>
    <w:link w:val="CommentText"/>
    <w:uiPriority w:val="99"/>
    <w:semiHidden/>
    <w:rsid w:val="00C01207"/>
    <w:rPr>
      <w:rFonts w:ascii="B Nazanin" w:hAnsi="B Nazanin" w:cs="B Nazanin"/>
      <w:sz w:val="20"/>
      <w:szCs w:val="20"/>
    </w:rPr>
  </w:style>
  <w:style w:type="paragraph" w:styleId="CommentSubject">
    <w:name w:val="annotation subject"/>
    <w:basedOn w:val="CommentText"/>
    <w:next w:val="CommentText"/>
    <w:link w:val="CommentSubjectChar"/>
    <w:uiPriority w:val="99"/>
    <w:semiHidden/>
    <w:unhideWhenUsed/>
    <w:rsid w:val="00C01207"/>
    <w:rPr>
      <w:b/>
      <w:bCs/>
    </w:rPr>
  </w:style>
  <w:style w:type="character" w:customStyle="1" w:styleId="CommentSubjectChar">
    <w:name w:val="Comment Subject Char"/>
    <w:basedOn w:val="CommentTextChar"/>
    <w:link w:val="CommentSubject"/>
    <w:uiPriority w:val="99"/>
    <w:semiHidden/>
    <w:rsid w:val="00C01207"/>
    <w:rPr>
      <w:rFonts w:ascii="B Nazanin" w:hAnsi="B Nazanin" w:cs="B Nazanin"/>
      <w:b/>
      <w:bCs/>
      <w:sz w:val="20"/>
      <w:szCs w:val="20"/>
    </w:rPr>
  </w:style>
  <w:style w:type="paragraph" w:styleId="BalloonText">
    <w:name w:val="Balloon Text"/>
    <w:basedOn w:val="Normal"/>
    <w:link w:val="BalloonTextChar"/>
    <w:uiPriority w:val="99"/>
    <w:semiHidden/>
    <w:unhideWhenUsed/>
    <w:rsid w:val="00C01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07"/>
    <w:rPr>
      <w:rFonts w:ascii="Segoe UI" w:hAnsi="Segoe UI" w:cs="Segoe UI"/>
      <w:sz w:val="18"/>
      <w:szCs w:val="18"/>
    </w:rPr>
  </w:style>
  <w:style w:type="paragraph" w:styleId="Header">
    <w:name w:val="header"/>
    <w:basedOn w:val="Normal"/>
    <w:link w:val="HeaderChar"/>
    <w:uiPriority w:val="99"/>
    <w:unhideWhenUsed/>
    <w:rsid w:val="00237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AD"/>
    <w:rPr>
      <w:rFonts w:ascii="B Nazanin" w:hAnsi="B Nazanin" w:cs="B Nazanin"/>
      <w:sz w:val="28"/>
      <w:szCs w:val="28"/>
    </w:rPr>
  </w:style>
  <w:style w:type="paragraph" w:styleId="Footer">
    <w:name w:val="footer"/>
    <w:basedOn w:val="Normal"/>
    <w:link w:val="FooterChar"/>
    <w:uiPriority w:val="99"/>
    <w:unhideWhenUsed/>
    <w:rsid w:val="0023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AD"/>
    <w:rPr>
      <w:rFonts w:ascii="B Nazanin" w:hAnsi="B Nazanin" w:cs="B Nazanin"/>
      <w:sz w:val="28"/>
      <w:szCs w:val="28"/>
    </w:rPr>
  </w:style>
  <w:style w:type="table" w:styleId="TableGrid">
    <w:name w:val="Table Grid"/>
    <w:basedOn w:val="TableNormal"/>
    <w:uiPriority w:val="39"/>
    <w:rsid w:val="00E311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6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D06"/>
    <w:rPr>
      <w:rFonts w:ascii="B Nazanin" w:hAnsi="B Nazanin" w:cs="B Nazanin"/>
      <w:sz w:val="20"/>
      <w:szCs w:val="20"/>
    </w:rPr>
  </w:style>
  <w:style w:type="character" w:styleId="FootnoteReference">
    <w:name w:val="footnote reference"/>
    <w:basedOn w:val="DefaultParagraphFont"/>
    <w:uiPriority w:val="99"/>
    <w:semiHidden/>
    <w:unhideWhenUsed/>
    <w:rsid w:val="00CD6D06"/>
    <w:rPr>
      <w:vertAlign w:val="superscript"/>
    </w:rPr>
  </w:style>
  <w:style w:type="character" w:styleId="Emphasis">
    <w:name w:val="Emphasis"/>
    <w:basedOn w:val="DefaultParagraphFont"/>
    <w:uiPriority w:val="20"/>
    <w:qFormat/>
    <w:rsid w:val="00E12F46"/>
    <w:rPr>
      <w:i/>
      <w:iCs/>
    </w:rPr>
  </w:style>
  <w:style w:type="paragraph" w:styleId="NormalWeb">
    <w:name w:val="Normal (Web)"/>
    <w:basedOn w:val="Normal"/>
    <w:uiPriority w:val="99"/>
    <w:unhideWhenUsed/>
    <w:rsid w:val="00936B82"/>
    <w:rPr>
      <w:rFonts w:ascii="Times New Roman" w:hAnsi="Times New Roman" w:cs="Times New Roman"/>
      <w:sz w:val="24"/>
      <w:szCs w:val="24"/>
    </w:rPr>
  </w:style>
  <w:style w:type="paragraph" w:styleId="ListParagraph">
    <w:name w:val="List Paragraph"/>
    <w:basedOn w:val="Normal"/>
    <w:uiPriority w:val="34"/>
    <w:qFormat/>
    <w:rsid w:val="003D30CD"/>
    <w:pPr>
      <w:bidi w:val="0"/>
      <w:spacing w:line="259" w:lineRule="auto"/>
      <w:ind w:left="720" w:firstLine="0"/>
      <w:jc w:val="left"/>
    </w:pPr>
    <w:rPr>
      <w:rFonts w:asciiTheme="majorBidi" w:eastAsiaTheme="minorHAnsi" w:hAnsiTheme="majorBidi" w:cstheme="minorBidi"/>
      <w:sz w:val="22"/>
      <w:szCs w:val="22"/>
    </w:rPr>
  </w:style>
  <w:style w:type="character" w:customStyle="1" w:styleId="Heading2Char">
    <w:name w:val="Heading 2 Char"/>
    <w:basedOn w:val="DefaultParagraphFont"/>
    <w:link w:val="Heading2"/>
    <w:uiPriority w:val="9"/>
    <w:semiHidden/>
    <w:rsid w:val="00B02A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02AED"/>
    <w:rPr>
      <w:rFonts w:asciiTheme="majorHAnsi" w:eastAsiaTheme="majorEastAsia" w:hAnsiTheme="majorHAnsi" w:cstheme="majorBidi"/>
      <w:color w:val="1F4D78" w:themeColor="accent1" w:themeShade="7F"/>
      <w:sz w:val="24"/>
      <w:szCs w:val="24"/>
    </w:rPr>
  </w:style>
  <w:style w:type="character" w:customStyle="1" w:styleId="tlid-translation">
    <w:name w:val="tlid-translation"/>
    <w:basedOn w:val="DefaultParagraphFont"/>
    <w:rsid w:val="007B463A"/>
  </w:style>
  <w:style w:type="table" w:customStyle="1" w:styleId="TableGrid1">
    <w:name w:val="Table Grid1"/>
    <w:basedOn w:val="TableNormal"/>
    <w:next w:val="TableGrid"/>
    <w:uiPriority w:val="39"/>
    <w:rsid w:val="00EB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06A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27C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nuscripttitle">
    <w:name w:val="Manuscript title"/>
    <w:basedOn w:val="Normal"/>
    <w:next w:val="Normal"/>
    <w:qFormat/>
    <w:rsid w:val="00A4705B"/>
    <w:pPr>
      <w:bidi w:val="0"/>
      <w:spacing w:after="0" w:line="240" w:lineRule="auto"/>
      <w:ind w:firstLine="0"/>
      <w:contextualSpacing w:val="0"/>
      <w:jc w:val="center"/>
    </w:pPr>
    <w:rPr>
      <w:rFonts w:ascii="Times New Roman" w:eastAsia="Times New Roman" w:hAnsi="Times New Roman" w:cs="Times New Roman"/>
      <w:b/>
      <w:caps/>
      <w:sz w:val="24"/>
      <w:szCs w:val="24"/>
      <w:lang w:val="en-GB" w:eastAsia="en-GB"/>
    </w:rPr>
  </w:style>
  <w:style w:type="paragraph" w:customStyle="1" w:styleId="Authornames">
    <w:name w:val="Author names"/>
    <w:basedOn w:val="Normal"/>
    <w:next w:val="Normal"/>
    <w:autoRedefine/>
    <w:qFormat/>
    <w:rsid w:val="00A4705B"/>
    <w:pPr>
      <w:bidi w:val="0"/>
      <w:spacing w:before="240" w:after="0" w:line="240" w:lineRule="auto"/>
      <w:ind w:firstLine="0"/>
      <w:contextualSpacing w:val="0"/>
      <w:jc w:val="center"/>
    </w:pPr>
    <w:rPr>
      <w:rFonts w:ascii="Times New Roman" w:eastAsia="Times New Roman" w:hAnsi="Times New Roman" w:cs="Times New Roman"/>
      <w:sz w:val="22"/>
      <w:szCs w:val="24"/>
      <w:lang w:val="en-GB" w:eastAsia="en-GB"/>
    </w:rPr>
  </w:style>
  <w:style w:type="paragraph" w:customStyle="1" w:styleId="Affiliation">
    <w:name w:val="Affiliation"/>
    <w:basedOn w:val="Normal"/>
    <w:next w:val="Normal"/>
    <w:qFormat/>
    <w:rsid w:val="00A4705B"/>
    <w:pPr>
      <w:bidi w:val="0"/>
      <w:spacing w:before="240" w:after="0" w:line="240" w:lineRule="auto"/>
      <w:ind w:firstLine="0"/>
      <w:contextualSpacing w:val="0"/>
      <w:jc w:val="center"/>
    </w:pPr>
    <w:rPr>
      <w:rFonts w:ascii="Times New Roman" w:eastAsia="Times New Roman" w:hAnsi="Times New Roman" w:cs="Times New Roman"/>
      <w:i/>
      <w:sz w:val="19"/>
      <w:szCs w:val="24"/>
      <w:lang w:val="en-GB" w:eastAsia="en-GB"/>
    </w:rPr>
  </w:style>
  <w:style w:type="paragraph" w:customStyle="1" w:styleId="Correspondencedetails">
    <w:name w:val="Correspondence details"/>
    <w:basedOn w:val="Normal"/>
    <w:next w:val="Normal"/>
    <w:qFormat/>
    <w:rsid w:val="00A4705B"/>
    <w:pPr>
      <w:bidi w:val="0"/>
      <w:spacing w:after="0" w:line="240" w:lineRule="auto"/>
      <w:ind w:firstLine="0"/>
      <w:contextualSpacing w:val="0"/>
      <w:jc w:val="center"/>
    </w:pPr>
    <w:rPr>
      <w:rFonts w:ascii="Times New Roman" w:eastAsia="Times New Roman" w:hAnsi="Times New Roman" w:cs="Times New Roman"/>
      <w:i/>
      <w:sz w:val="20"/>
      <w:szCs w:val="24"/>
      <w:lang w:val="en-GB" w:eastAsia="en-GB"/>
    </w:rPr>
  </w:style>
  <w:style w:type="table" w:styleId="PlainTable2">
    <w:name w:val="Plain Table 2"/>
    <w:basedOn w:val="TableNormal"/>
    <w:uiPriority w:val="42"/>
    <w:rsid w:val="003B1B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F22CCE"/>
    <w:pPr>
      <w:spacing w:after="0"/>
      <w:jc w:val="center"/>
    </w:pPr>
    <w:rPr>
      <w:rFonts w:ascii="Times New Roman" w:hAnsi="Times New Roman" w:cs="Times New Roman"/>
      <w:noProof/>
      <w:sz w:val="22"/>
    </w:rPr>
  </w:style>
  <w:style w:type="character" w:customStyle="1" w:styleId="EndNoteBibliographyTitleChar">
    <w:name w:val="EndNote Bibliography Title Char"/>
    <w:basedOn w:val="DefaultParagraphFont"/>
    <w:link w:val="EndNoteBibliographyTitle"/>
    <w:rsid w:val="00F22CCE"/>
    <w:rPr>
      <w:rFonts w:ascii="Times New Roman" w:hAnsi="Times New Roman" w:cs="Times New Roman"/>
      <w:noProof/>
      <w:szCs w:val="28"/>
    </w:rPr>
  </w:style>
  <w:style w:type="paragraph" w:customStyle="1" w:styleId="EndNoteBibliography">
    <w:name w:val="EndNote Bibliography"/>
    <w:basedOn w:val="Normal"/>
    <w:link w:val="EndNoteBibliographyChar"/>
    <w:rsid w:val="00F22CCE"/>
    <w:pPr>
      <w:spacing w:line="240" w:lineRule="exact"/>
      <w:jc w:val="lowKashida"/>
    </w:pPr>
    <w:rPr>
      <w:rFonts w:ascii="Times New Roman" w:hAnsi="Times New Roman" w:cs="Times New Roman"/>
      <w:noProof/>
      <w:sz w:val="22"/>
    </w:rPr>
  </w:style>
  <w:style w:type="character" w:customStyle="1" w:styleId="EndNoteBibliographyChar">
    <w:name w:val="EndNote Bibliography Char"/>
    <w:basedOn w:val="DefaultParagraphFont"/>
    <w:link w:val="EndNoteBibliography"/>
    <w:rsid w:val="00F22CCE"/>
    <w:rPr>
      <w:rFonts w:ascii="Times New Roman" w:hAnsi="Times New Roman" w:cs="Times New Roman"/>
      <w:noProof/>
      <w:szCs w:val="28"/>
    </w:rPr>
  </w:style>
  <w:style w:type="character" w:styleId="UnresolvedMention">
    <w:name w:val="Unresolved Mention"/>
    <w:basedOn w:val="DefaultParagraphFont"/>
    <w:uiPriority w:val="99"/>
    <w:semiHidden/>
    <w:unhideWhenUsed/>
    <w:rsid w:val="00F22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rm@yazd.ac.ir" TargetMode="External"/><Relationship Id="rId13" Type="http://schemas.openxmlformats.org/officeDocument/2006/relationships/hyperlink" Target="https://EconPapers.repec.org/RePEc:bla:stratm:v:15:y:1994:i:4:p:251-2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arterly.risstudies.org/article_89446_d0925b7693a2bed1b05c6085b9c8924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https://doi.org/10.1016/S0197-3975(03)000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061/jsaud.2022.8293.1949" TargetMode="External"/><Relationship Id="rId5" Type="http://schemas.openxmlformats.org/officeDocument/2006/relationships/webSettings" Target="webSettings.xml"/><Relationship Id="rId15" Type="http://schemas.openxmlformats.org/officeDocument/2006/relationships/hyperlink" Target="https://soffeh.sbu.ac.ir/article_100383_87a428c063d3e07d6297c9807c61c52f.pdf" TargetMode="External"/><Relationship Id="rId10" Type="http://schemas.openxmlformats.org/officeDocument/2006/relationships/hyperlink" Target="https://doi.org/10.22059/jfaup.2019.266627.6721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2091/pfk.2012.82" TargetMode="External"/><Relationship Id="rId14" Type="http://schemas.openxmlformats.org/officeDocument/2006/relationships/hyperlink" Target="https://doi.org/10.22059/jfaup.2018.238916.671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F7AD-23D0-445F-9836-077B5974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16935</Words>
  <Characters>96535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Asadpour</dc:creator>
  <cp:lastModifiedBy>ME</cp:lastModifiedBy>
  <cp:revision>25</cp:revision>
  <dcterms:created xsi:type="dcterms:W3CDTF">2024-12-01T13:59:00Z</dcterms:created>
  <dcterms:modified xsi:type="dcterms:W3CDTF">2024-12-01T15:27:00Z</dcterms:modified>
</cp:coreProperties>
</file>